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FAF" w:rsidRPr="00241FAF" w:rsidRDefault="00F02388" w:rsidP="007D792D">
      <w:pPr>
        <w:spacing w:after="0" w:line="240" w:lineRule="auto"/>
        <w:ind w:left="7788"/>
        <w:rPr>
          <w:rFonts w:ascii="Times New Roman" w:hAnsi="Times New Roman" w:cs="Times New Roman"/>
          <w:sz w:val="24"/>
          <w:szCs w:val="24"/>
          <w:lang w:val="en-US"/>
        </w:rPr>
      </w:pPr>
      <w:r w:rsidRPr="00C0161E">
        <w:rPr>
          <w:rFonts w:ascii="Times New Roman" w:hAnsi="Times New Roman" w:cs="Times New Roman"/>
          <w:sz w:val="24"/>
          <w:szCs w:val="24"/>
          <w:lang w:val="kk-KZ"/>
        </w:rPr>
        <w:t>Ф</w:t>
      </w:r>
      <w:r w:rsidRPr="00241FAF">
        <w:rPr>
          <w:rFonts w:ascii="Times New Roman" w:hAnsi="Times New Roman" w:cs="Times New Roman"/>
          <w:sz w:val="24"/>
          <w:szCs w:val="24"/>
          <w:lang w:val="en-US"/>
        </w:rPr>
        <w:t>.7.</w:t>
      </w:r>
      <w:r w:rsidRPr="00C0161E">
        <w:rPr>
          <w:rFonts w:ascii="Times New Roman" w:hAnsi="Times New Roman" w:cs="Times New Roman"/>
          <w:sz w:val="24"/>
          <w:szCs w:val="24"/>
          <w:lang w:val="kk-KZ"/>
        </w:rPr>
        <w:t>03</w:t>
      </w:r>
      <w:r w:rsidRPr="00241FAF">
        <w:rPr>
          <w:rFonts w:ascii="Times New Roman" w:hAnsi="Times New Roman" w:cs="Times New Roman"/>
          <w:sz w:val="24"/>
          <w:szCs w:val="24"/>
          <w:lang w:val="en-US"/>
        </w:rPr>
        <w:t>-</w:t>
      </w:r>
      <w:r>
        <w:rPr>
          <w:rFonts w:ascii="Times New Roman" w:hAnsi="Times New Roman" w:cs="Times New Roman"/>
          <w:sz w:val="24"/>
          <w:szCs w:val="24"/>
          <w:lang w:val="kk-KZ"/>
        </w:rPr>
        <w:t>03</w:t>
      </w:r>
    </w:p>
    <w:p w:rsidR="00241FAF" w:rsidRDefault="00241FAF" w:rsidP="00241FAF">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MINISTRY OF EDUCATION AND SCIENCE OF THE REPUBLIC OF KAZAKHSTAN</w:t>
      </w:r>
    </w:p>
    <w:p w:rsidR="00241FAF" w:rsidRDefault="00241FAF" w:rsidP="00241FAF">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M.AUEZOV SOUTH KAZAKHSTAN STATE UNIVERSITY</w:t>
      </w:r>
    </w:p>
    <w:p w:rsidR="00241FAF" w:rsidRDefault="00241FAF" w:rsidP="00241FAF">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FACULTY “JURISPRUDENCE AND INTERNATIONAL RELATIONS”</w:t>
      </w:r>
    </w:p>
    <w:p w:rsidR="00241FAF" w:rsidRPr="00B36476" w:rsidRDefault="00241FAF" w:rsidP="00241FAF">
      <w:pPr>
        <w:shd w:val="clear" w:color="auto" w:fill="FFFFFF"/>
        <w:autoSpaceDE w:val="0"/>
        <w:autoSpaceDN w:val="0"/>
        <w:adjustRightInd w:val="0"/>
        <w:spacing w:after="0" w:line="240" w:lineRule="auto"/>
        <w:jc w:val="center"/>
        <w:rPr>
          <w:rFonts w:ascii="Times New Roman" w:hAnsi="Times New Roman"/>
          <w:bCs/>
          <w:sz w:val="28"/>
          <w:szCs w:val="28"/>
          <w:lang w:val="en-US"/>
        </w:rPr>
      </w:pPr>
      <w:r w:rsidRPr="00B36476">
        <w:rPr>
          <w:rFonts w:ascii="Times New Roman" w:hAnsi="Times New Roman"/>
          <w:bCs/>
          <w:sz w:val="28"/>
          <w:szCs w:val="28"/>
          <w:lang w:val="en-US"/>
        </w:rPr>
        <w:t>CHAIR “</w:t>
      </w:r>
      <w:r w:rsidRPr="00B36476">
        <w:rPr>
          <w:rFonts w:ascii="Times New Roman" w:hAnsi="Times New Roman"/>
          <w:sz w:val="28"/>
          <w:szCs w:val="28"/>
          <w:lang w:val="en-US"/>
        </w:rPr>
        <w:t>International relations and customs affairs</w:t>
      </w:r>
      <w:r w:rsidRPr="00B36476">
        <w:rPr>
          <w:rFonts w:ascii="Times New Roman" w:hAnsi="Times New Roman"/>
          <w:bCs/>
          <w:sz w:val="28"/>
          <w:szCs w:val="28"/>
          <w:lang w:val="en-US"/>
        </w:rPr>
        <w:t>”</w:t>
      </w:r>
    </w:p>
    <w:p w:rsidR="00F02388" w:rsidRDefault="00F02388" w:rsidP="00F02388">
      <w:pPr>
        <w:spacing w:after="0" w:line="240" w:lineRule="auto"/>
        <w:rPr>
          <w:rFonts w:ascii="Times New Roman" w:hAnsi="Times New Roman" w:cs="Times New Roman"/>
          <w:noProof/>
          <w:sz w:val="24"/>
          <w:szCs w:val="24"/>
          <w:lang w:val="kk-KZ"/>
        </w:rPr>
      </w:pPr>
      <w:r>
        <w:rPr>
          <w:rFonts w:ascii="Times New Roman" w:hAnsi="Times New Roman" w:cs="Times New Roman"/>
          <w:noProof/>
          <w:sz w:val="24"/>
          <w:szCs w:val="24"/>
        </w:rPr>
        <w:drawing>
          <wp:anchor distT="36576" distB="36576" distL="36576" distR="36576" simplePos="0" relativeHeight="251661312" behindDoc="0" locked="0" layoutInCell="1" allowOverlap="1">
            <wp:simplePos x="0" y="0"/>
            <wp:positionH relativeFrom="column">
              <wp:posOffset>2030095</wp:posOffset>
            </wp:positionH>
            <wp:positionV relativeFrom="paragraph">
              <wp:posOffset>121920</wp:posOffset>
            </wp:positionV>
            <wp:extent cx="1833245" cy="1483995"/>
            <wp:effectExtent l="19050" t="0" r="0" b="0"/>
            <wp:wrapNone/>
            <wp:docPr id="1"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pic:cNvPicPr>
                      <a:picLocks noChangeAspect="1" noChangeArrowheads="1"/>
                    </pic:cNvPicPr>
                  </pic:nvPicPr>
                  <pic:blipFill>
                    <a:blip r:embed="rId8" cstate="print"/>
                    <a:srcRect/>
                    <a:stretch>
                      <a:fillRect/>
                    </a:stretch>
                  </pic:blipFill>
                  <pic:spPr bwMode="auto">
                    <a:xfrm>
                      <a:off x="0" y="0"/>
                      <a:ext cx="1833245" cy="1483995"/>
                    </a:xfrm>
                    <a:prstGeom prst="rect">
                      <a:avLst/>
                    </a:prstGeom>
                    <a:noFill/>
                    <a:ln w="9525" algn="in">
                      <a:noFill/>
                      <a:miter lim="800000"/>
                      <a:headEnd/>
                      <a:tailEnd/>
                    </a:ln>
                    <a:effectLst/>
                  </pic:spPr>
                </pic:pic>
              </a:graphicData>
            </a:graphic>
          </wp:anchor>
        </w:drawing>
      </w:r>
    </w:p>
    <w:p w:rsidR="00F02388" w:rsidRDefault="00F02388" w:rsidP="00F02388">
      <w:pPr>
        <w:spacing w:after="0" w:line="240" w:lineRule="auto"/>
        <w:rPr>
          <w:rFonts w:ascii="Times New Roman" w:hAnsi="Times New Roman" w:cs="Times New Roman"/>
          <w:noProof/>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B742F5" w:rsidRDefault="00F02388" w:rsidP="00F02388">
      <w:pPr>
        <w:spacing w:after="0" w:line="240" w:lineRule="auto"/>
        <w:rPr>
          <w:rFonts w:ascii="Times New Roman" w:hAnsi="Times New Roman" w:cs="Times New Roman"/>
          <w:sz w:val="24"/>
          <w:szCs w:val="24"/>
          <w:lang w:val="kk-KZ"/>
        </w:rPr>
      </w:pPr>
    </w:p>
    <w:p w:rsidR="00F02388" w:rsidRPr="00B742F5" w:rsidRDefault="00F02388" w:rsidP="00F02388">
      <w:pPr>
        <w:spacing w:after="0" w:line="240" w:lineRule="auto"/>
        <w:rPr>
          <w:rFonts w:ascii="Times New Roman" w:hAnsi="Times New Roman" w:cs="Times New Roman"/>
          <w:sz w:val="24"/>
          <w:szCs w:val="24"/>
          <w:lang w:val="kk-KZ"/>
        </w:rPr>
      </w:pPr>
    </w:p>
    <w:p w:rsidR="00F02388" w:rsidRPr="00B742F5" w:rsidRDefault="00F02388" w:rsidP="00F02388">
      <w:pPr>
        <w:spacing w:after="0" w:line="240" w:lineRule="auto"/>
        <w:jc w:val="center"/>
        <w:rPr>
          <w:rFonts w:ascii="Times New Roman" w:hAnsi="Times New Roman" w:cs="Times New Roman"/>
          <w:sz w:val="24"/>
          <w:szCs w:val="24"/>
          <w:lang w:val="kk-KZ"/>
        </w:rPr>
      </w:pPr>
      <w:r w:rsidRPr="00C0161E">
        <w:rPr>
          <w:rFonts w:ascii="Times New Roman" w:hAnsi="Times New Roman" w:cs="Times New Roman"/>
          <w:sz w:val="24"/>
          <w:szCs w:val="24"/>
          <w:lang w:val="kk-KZ"/>
        </w:rPr>
        <w:t>Дулатова Г.С.</w:t>
      </w:r>
    </w:p>
    <w:p w:rsidR="00024869" w:rsidRPr="00B36476" w:rsidRDefault="00024869" w:rsidP="00F02388">
      <w:pPr>
        <w:spacing w:after="0" w:line="240" w:lineRule="auto"/>
        <w:jc w:val="center"/>
        <w:rPr>
          <w:rFonts w:ascii="Times New Roman" w:hAnsi="Times New Roman" w:cs="Times New Roman"/>
          <w:sz w:val="24"/>
          <w:szCs w:val="24"/>
          <w:lang w:val="kk-KZ"/>
        </w:rPr>
      </w:pPr>
    </w:p>
    <w:p w:rsidR="00F02388" w:rsidRPr="00B36476" w:rsidRDefault="00024869" w:rsidP="00F02388">
      <w:pPr>
        <w:spacing w:after="0" w:line="240" w:lineRule="auto"/>
        <w:jc w:val="center"/>
        <w:rPr>
          <w:rFonts w:ascii="Times New Roman" w:hAnsi="Times New Roman" w:cs="Times New Roman"/>
          <w:sz w:val="28"/>
          <w:szCs w:val="28"/>
          <w:lang w:val="kk-KZ"/>
        </w:rPr>
      </w:pPr>
      <w:r w:rsidRPr="00B36476">
        <w:rPr>
          <w:rFonts w:ascii="Times New Roman" w:hAnsi="Times New Roman" w:cs="Times New Roman"/>
          <w:sz w:val="28"/>
          <w:szCs w:val="28"/>
          <w:lang w:val="kk-KZ"/>
        </w:rPr>
        <w:t>Batyrbekkyzy G.</w:t>
      </w:r>
    </w:p>
    <w:p w:rsidR="00F02388" w:rsidRPr="00024869" w:rsidRDefault="0038033A" w:rsidP="00F02388">
      <w:pPr>
        <w:spacing w:after="0" w:line="240" w:lineRule="auto"/>
        <w:jc w:val="center"/>
        <w:rPr>
          <w:rStyle w:val="shorttext"/>
          <w:rFonts w:ascii="Times New Roman" w:hAnsi="Times New Roman" w:cs="Times New Roman"/>
          <w:b/>
          <w:sz w:val="28"/>
          <w:szCs w:val="28"/>
          <w:lang w:val="en-US"/>
        </w:rPr>
      </w:pPr>
      <w:r w:rsidRPr="00024869">
        <w:rPr>
          <w:rStyle w:val="shorttext"/>
          <w:rFonts w:ascii="Times New Roman" w:hAnsi="Times New Roman" w:cs="Times New Roman"/>
          <w:b/>
          <w:sz w:val="28"/>
          <w:szCs w:val="28"/>
          <w:lang w:val="en-US"/>
        </w:rPr>
        <w:t xml:space="preserve">LECTURE COMPLEX </w:t>
      </w:r>
    </w:p>
    <w:p w:rsidR="0038033A" w:rsidRPr="0038033A" w:rsidRDefault="0038033A" w:rsidP="00F02388">
      <w:pPr>
        <w:spacing w:after="0" w:line="240" w:lineRule="auto"/>
        <w:jc w:val="center"/>
        <w:rPr>
          <w:rFonts w:ascii="Times New Roman" w:hAnsi="Times New Roman" w:cs="Times New Roman"/>
          <w:b/>
          <w:sz w:val="28"/>
          <w:szCs w:val="28"/>
          <w:lang w:val="kk-KZ"/>
        </w:rPr>
      </w:pPr>
      <w:r w:rsidRPr="00024869">
        <w:rPr>
          <w:rStyle w:val="shorttext"/>
          <w:rFonts w:ascii="Times New Roman" w:hAnsi="Times New Roman" w:cs="Times New Roman"/>
          <w:b/>
          <w:sz w:val="28"/>
          <w:szCs w:val="28"/>
          <w:lang w:val="en-US"/>
        </w:rPr>
        <w:t xml:space="preserve">on the discipline </w:t>
      </w:r>
    </w:p>
    <w:p w:rsidR="00F02388" w:rsidRDefault="00F02388" w:rsidP="0038033A">
      <w:pPr>
        <w:spacing w:after="0" w:line="240" w:lineRule="auto"/>
        <w:jc w:val="center"/>
        <w:rPr>
          <w:rFonts w:ascii="Times New Roman" w:hAnsi="Times New Roman" w:cs="Times New Roman"/>
          <w:sz w:val="24"/>
          <w:szCs w:val="24"/>
          <w:lang w:val="kk-KZ"/>
        </w:rPr>
      </w:pPr>
      <w:r w:rsidRPr="0038033A">
        <w:rPr>
          <w:rFonts w:ascii="Times New Roman" w:hAnsi="Times New Roman" w:cs="Times New Roman"/>
          <w:sz w:val="28"/>
          <w:szCs w:val="28"/>
          <w:lang w:val="kk-KZ"/>
        </w:rPr>
        <w:t>«</w:t>
      </w:r>
      <w:r w:rsidR="00241FAF" w:rsidRPr="0038033A">
        <w:rPr>
          <w:rFonts w:ascii="Times New Roman" w:hAnsi="Times New Roman" w:cs="Times New Roman"/>
          <w:b/>
          <w:sz w:val="28"/>
          <w:szCs w:val="28"/>
          <w:lang w:val="en-US"/>
        </w:rPr>
        <w:t xml:space="preserve">Political Leaders and their </w:t>
      </w:r>
      <w:r w:rsidR="00705BFA">
        <w:rPr>
          <w:rFonts w:ascii="Times New Roman" w:hAnsi="Times New Roman" w:cs="Times New Roman"/>
          <w:b/>
          <w:sz w:val="28"/>
          <w:szCs w:val="28"/>
          <w:lang w:val="en-US"/>
        </w:rPr>
        <w:t>r</w:t>
      </w:r>
      <w:r w:rsidR="00241FAF" w:rsidRPr="0038033A">
        <w:rPr>
          <w:rFonts w:ascii="Times New Roman" w:hAnsi="Times New Roman" w:cs="Times New Roman"/>
          <w:b/>
          <w:sz w:val="28"/>
          <w:szCs w:val="28"/>
          <w:lang w:val="en-US"/>
        </w:rPr>
        <w:t>ole in</w:t>
      </w:r>
      <w:r w:rsidR="00241FAF">
        <w:rPr>
          <w:rFonts w:ascii="Times New Roman" w:hAnsi="Times New Roman"/>
          <w:b/>
          <w:sz w:val="28"/>
          <w:szCs w:val="28"/>
          <w:lang w:val="en-US"/>
        </w:rPr>
        <w:t xml:space="preserve"> World Politics</w:t>
      </w:r>
      <w:r w:rsidRPr="00C0161E">
        <w:rPr>
          <w:rFonts w:ascii="Times New Roman" w:hAnsi="Times New Roman" w:cs="Times New Roman"/>
          <w:sz w:val="24"/>
          <w:szCs w:val="24"/>
          <w:lang w:val="kk-KZ"/>
        </w:rPr>
        <w:t xml:space="preserve">» </w:t>
      </w:r>
    </w:p>
    <w:p w:rsidR="00F02388"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r w:rsidRPr="00C0161E">
        <w:rPr>
          <w:rFonts w:ascii="Times New Roman" w:hAnsi="Times New Roman" w:cs="Times New Roman"/>
          <w:noProof/>
          <w:sz w:val="24"/>
          <w:szCs w:val="24"/>
        </w:rPr>
        <w:drawing>
          <wp:inline distT="0" distB="0" distL="0" distR="0">
            <wp:extent cx="5410200" cy="3581400"/>
            <wp:effectExtent l="19050" t="0" r="0"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5410200" cy="3581400"/>
                    </a:xfrm>
                    <a:prstGeom prst="rect">
                      <a:avLst/>
                    </a:prstGeom>
                    <a:noFill/>
                    <a:ln w="9525">
                      <a:noFill/>
                      <a:miter lim="800000"/>
                      <a:headEnd/>
                      <a:tailEnd/>
                    </a:ln>
                  </pic:spPr>
                </pic:pic>
              </a:graphicData>
            </a:graphic>
          </wp:inline>
        </w:drawing>
      </w:r>
    </w:p>
    <w:p w:rsidR="00F02388" w:rsidRPr="00C0161E"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rPr>
          <w:rFonts w:ascii="Times New Roman" w:hAnsi="Times New Roman" w:cs="Times New Roman"/>
          <w:sz w:val="24"/>
          <w:szCs w:val="24"/>
          <w:lang w:val="kk-KZ"/>
        </w:rPr>
      </w:pPr>
    </w:p>
    <w:p w:rsidR="00F02388" w:rsidRPr="00C0161E" w:rsidRDefault="0038033A" w:rsidP="00882AEB">
      <w:pPr>
        <w:spacing w:after="0" w:line="240" w:lineRule="auto"/>
        <w:ind w:left="3540"/>
        <w:rPr>
          <w:rFonts w:ascii="Times New Roman" w:hAnsi="Times New Roman" w:cs="Times New Roman"/>
          <w:sz w:val="24"/>
          <w:szCs w:val="24"/>
          <w:lang w:val="kk-KZ"/>
        </w:rPr>
      </w:pPr>
      <w:r>
        <w:rPr>
          <w:rFonts w:ascii="Times New Roman" w:hAnsi="Times New Roman" w:cs="Times New Roman"/>
          <w:sz w:val="24"/>
          <w:szCs w:val="24"/>
          <w:lang w:val="en-US"/>
        </w:rPr>
        <w:t>Shymkent</w:t>
      </w:r>
      <w:r w:rsidR="00F02388" w:rsidRPr="009F2C7E">
        <w:rPr>
          <w:rFonts w:ascii="Times New Roman" w:hAnsi="Times New Roman" w:cs="Times New Roman"/>
          <w:sz w:val="24"/>
          <w:szCs w:val="24"/>
          <w:lang w:val="kk-KZ"/>
        </w:rPr>
        <w:t>, 20</w:t>
      </w:r>
      <w:r w:rsidR="00F02388">
        <w:rPr>
          <w:rFonts w:ascii="Times New Roman" w:hAnsi="Times New Roman" w:cs="Times New Roman"/>
          <w:sz w:val="24"/>
          <w:szCs w:val="24"/>
          <w:lang w:val="kk-KZ"/>
        </w:rPr>
        <w:t>1</w:t>
      </w:r>
      <w:r w:rsidR="004E264A">
        <w:rPr>
          <w:rFonts w:ascii="Times New Roman" w:hAnsi="Times New Roman" w:cs="Times New Roman"/>
          <w:sz w:val="24"/>
          <w:szCs w:val="24"/>
          <w:lang w:val="kk-KZ"/>
        </w:rPr>
        <w:t>8</w:t>
      </w:r>
    </w:p>
    <w:p w:rsidR="00F02388" w:rsidRPr="00C0161E" w:rsidRDefault="00DE5739" w:rsidP="00F02388">
      <w:pPr>
        <w:spacing w:after="0" w:line="240" w:lineRule="auto"/>
        <w:rPr>
          <w:rFonts w:ascii="Times New Roman" w:hAnsi="Times New Roman" w:cs="Times New Roman"/>
          <w:sz w:val="24"/>
          <w:szCs w:val="24"/>
          <w:lang w:val="kk-KZ"/>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3" o:spid="_x0000_s1026" type="#_x0000_t202" style="position:absolute;margin-left:211.15pt;margin-top:24.85pt;width:34.7pt;height:32.65pt;z-index:25166336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" stroked="f">
            <v:textbox style="mso-fit-shape-to-text:t">
              <w:txbxContent>
                <w:p w:rsidR="007D792D" w:rsidRDefault="007D792D"/>
              </w:txbxContent>
            </v:textbox>
          </v:shape>
        </w:pict>
      </w: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tabs>
          <w:tab w:val="left" w:pos="2260"/>
        </w:tabs>
        <w:spacing w:after="0" w:line="240" w:lineRule="auto"/>
        <w:rPr>
          <w:rFonts w:ascii="Times New Roman" w:hAnsi="Times New Roman" w:cs="Times New Roman"/>
          <w:sz w:val="24"/>
          <w:szCs w:val="24"/>
          <w:lang w:val="kk-KZ"/>
        </w:rPr>
      </w:pPr>
      <w:r w:rsidRPr="00C0161E">
        <w:rPr>
          <w:rFonts w:ascii="Times New Roman" w:hAnsi="Times New Roman" w:cs="Times New Roman"/>
          <w:sz w:val="24"/>
          <w:szCs w:val="24"/>
          <w:lang w:val="kk-KZ"/>
        </w:rPr>
        <w:tab/>
      </w: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Pr="00C0161E" w:rsidRDefault="00F02388" w:rsidP="00F02388">
      <w:pPr>
        <w:spacing w:after="0" w:line="240" w:lineRule="auto"/>
        <w:rPr>
          <w:rFonts w:ascii="Times New Roman" w:hAnsi="Times New Roman" w:cs="Times New Roman"/>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Default="00F02388" w:rsidP="00F02388">
      <w:pPr>
        <w:spacing w:after="0" w:line="240" w:lineRule="auto"/>
        <w:jc w:val="center"/>
        <w:rPr>
          <w:rFonts w:ascii="Times New Roman" w:hAnsi="Times New Roman" w:cs="Times New Roman"/>
          <w:b/>
          <w:sz w:val="24"/>
          <w:szCs w:val="24"/>
          <w:lang w:val="kk-KZ"/>
        </w:rPr>
      </w:pPr>
    </w:p>
    <w:p w:rsidR="00F02388" w:rsidRPr="00C20A1A" w:rsidRDefault="00F02388" w:rsidP="00F02388">
      <w:pPr>
        <w:spacing w:after="0" w:line="240" w:lineRule="auto"/>
        <w:jc w:val="center"/>
        <w:rPr>
          <w:rFonts w:ascii="Times New Roman" w:hAnsi="Times New Roman" w:cs="Times New Roman"/>
          <w:b/>
          <w:sz w:val="24"/>
          <w:szCs w:val="24"/>
          <w:lang w:val="en-US"/>
        </w:rPr>
      </w:pPr>
    </w:p>
    <w:p w:rsidR="00241FAF" w:rsidRPr="00C20A1A" w:rsidRDefault="00241FAF" w:rsidP="00F02388">
      <w:pPr>
        <w:spacing w:after="0" w:line="240" w:lineRule="auto"/>
        <w:jc w:val="center"/>
        <w:rPr>
          <w:rFonts w:ascii="Times New Roman" w:hAnsi="Times New Roman" w:cs="Times New Roman"/>
          <w:b/>
          <w:sz w:val="24"/>
          <w:szCs w:val="24"/>
          <w:lang w:val="en-US"/>
        </w:rPr>
      </w:pPr>
    </w:p>
    <w:p w:rsidR="00241FAF" w:rsidRPr="00C20A1A" w:rsidRDefault="00241FAF" w:rsidP="00F02388">
      <w:pPr>
        <w:spacing w:after="0" w:line="240" w:lineRule="auto"/>
        <w:jc w:val="center"/>
        <w:rPr>
          <w:rFonts w:ascii="Times New Roman" w:hAnsi="Times New Roman" w:cs="Times New Roman"/>
          <w:b/>
          <w:sz w:val="24"/>
          <w:szCs w:val="24"/>
          <w:lang w:val="en-US"/>
        </w:rPr>
      </w:pPr>
    </w:p>
    <w:p w:rsidR="00241FAF" w:rsidRPr="00C20A1A" w:rsidRDefault="00241FAF" w:rsidP="00F02388">
      <w:pPr>
        <w:spacing w:after="0" w:line="240" w:lineRule="auto"/>
        <w:jc w:val="center"/>
        <w:rPr>
          <w:rFonts w:ascii="Times New Roman" w:hAnsi="Times New Roman" w:cs="Times New Roman"/>
          <w:b/>
          <w:sz w:val="24"/>
          <w:szCs w:val="24"/>
          <w:lang w:val="en-US"/>
        </w:rPr>
      </w:pPr>
    </w:p>
    <w:p w:rsidR="00F02388" w:rsidRPr="00024869" w:rsidRDefault="00F02388" w:rsidP="00024869">
      <w:pPr>
        <w:spacing w:after="0" w:line="240" w:lineRule="auto"/>
        <w:rPr>
          <w:rFonts w:ascii="Times New Roman" w:hAnsi="Times New Roman" w:cs="Times New Roman"/>
          <w:b/>
          <w:color w:val="FF0000"/>
          <w:sz w:val="24"/>
          <w:szCs w:val="24"/>
          <w:lang w:val="en-US"/>
        </w:rPr>
      </w:pPr>
    </w:p>
    <w:p w:rsidR="00F02388" w:rsidRPr="00241FAF" w:rsidRDefault="00F02388" w:rsidP="00F02388">
      <w:pPr>
        <w:spacing w:after="0" w:line="240" w:lineRule="auto"/>
        <w:rPr>
          <w:rFonts w:ascii="Times New Roman" w:hAnsi="Times New Roman" w:cs="Times New Roman"/>
          <w:b/>
          <w:color w:val="FF0000"/>
          <w:sz w:val="24"/>
          <w:szCs w:val="24"/>
          <w:lang w:val="kk-KZ"/>
        </w:rPr>
      </w:pPr>
    </w:p>
    <w:p w:rsidR="0038033A" w:rsidRDefault="0038033A" w:rsidP="0038033A">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MINISTRY OF EDUCATION AND SCIENCE OF THE REPUBLIC OF KAZAKHSTAN</w:t>
      </w:r>
    </w:p>
    <w:p w:rsidR="0038033A" w:rsidRDefault="0038033A" w:rsidP="0038033A">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M.AUEZOV SOUTH KAZAKHSTAN STATE UNIVERSITY</w:t>
      </w:r>
    </w:p>
    <w:p w:rsidR="0038033A" w:rsidRDefault="0038033A" w:rsidP="0038033A">
      <w:pPr>
        <w:shd w:val="clear" w:color="auto" w:fill="FFFFFF"/>
        <w:autoSpaceDE w:val="0"/>
        <w:autoSpaceDN w:val="0"/>
        <w:adjustRightInd w:val="0"/>
        <w:spacing w:after="0" w:line="240" w:lineRule="auto"/>
        <w:jc w:val="center"/>
        <w:rPr>
          <w:rFonts w:ascii="Times New Roman" w:hAnsi="Times New Roman"/>
          <w:bCs/>
          <w:sz w:val="24"/>
          <w:szCs w:val="24"/>
          <w:lang w:val="en-US"/>
        </w:rPr>
      </w:pPr>
      <w:r>
        <w:rPr>
          <w:rFonts w:ascii="Times New Roman" w:hAnsi="Times New Roman"/>
          <w:bCs/>
          <w:sz w:val="24"/>
          <w:szCs w:val="24"/>
          <w:lang w:val="en-US"/>
        </w:rPr>
        <w:t>CHAIR “</w:t>
      </w:r>
      <w:r>
        <w:rPr>
          <w:rFonts w:ascii="Times New Roman" w:hAnsi="Times New Roman"/>
          <w:sz w:val="24"/>
          <w:szCs w:val="24"/>
          <w:lang w:val="en-US"/>
        </w:rPr>
        <w:t>International relations and customs affairs</w:t>
      </w:r>
      <w:r>
        <w:rPr>
          <w:rFonts w:ascii="Times New Roman" w:hAnsi="Times New Roman"/>
          <w:bCs/>
          <w:sz w:val="24"/>
          <w:szCs w:val="24"/>
          <w:lang w:val="en-US"/>
        </w:rPr>
        <w:t>”</w:t>
      </w:r>
    </w:p>
    <w:p w:rsidR="00F02388" w:rsidRPr="0038033A" w:rsidRDefault="00F02388" w:rsidP="00F02388">
      <w:pPr>
        <w:spacing w:after="0" w:line="240" w:lineRule="auto"/>
        <w:jc w:val="center"/>
        <w:rPr>
          <w:rFonts w:ascii="Times New Roman" w:hAnsi="Times New Roman" w:cs="Times New Roman"/>
          <w:color w:val="FF0000"/>
          <w:sz w:val="24"/>
          <w:szCs w:val="24"/>
          <w:lang w:val="en-US"/>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DE5739" w:rsidP="00F02388">
      <w:pPr>
        <w:spacing w:after="0" w:line="240" w:lineRule="auto"/>
        <w:jc w:val="center"/>
        <w:rPr>
          <w:rFonts w:ascii="Times New Roman" w:hAnsi="Times New Roman" w:cs="Times New Roman"/>
          <w:b/>
          <w:sz w:val="24"/>
          <w:szCs w:val="24"/>
          <w:lang w:val="kk-KZ"/>
        </w:rPr>
      </w:pPr>
      <w:r>
        <w:rPr>
          <w:rFonts w:ascii="Times New Roman" w:hAnsi="Times New Roman" w:cs="Times New Roman"/>
          <w:b/>
          <w:noProof/>
          <w:sz w:val="24"/>
          <w:szCs w:val="24"/>
        </w:rPr>
        <w:pict>
          <v:shape id="Text Box 4" o:spid="_x0000_s1027" type="#_x0000_t202" style="position:absolute;left:0;text-align:left;margin-left:69.4pt;margin-top:-.25pt;width:34.7pt;height:32.65pt;z-index:25166438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" stroked="f">
            <v:textbox style="mso-fit-shape-to-text:t">
              <w:txbxContent>
                <w:p w:rsidR="007D792D" w:rsidRDefault="007D792D" w:rsidP="00BA1E50"/>
              </w:txbxContent>
            </v:textbox>
          </v:shape>
        </w:pict>
      </w: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8"/>
          <w:szCs w:val="28"/>
          <w:lang w:val="kk-KZ"/>
        </w:rPr>
      </w:pPr>
    </w:p>
    <w:p w:rsidR="00F02388" w:rsidRPr="00CD794A" w:rsidRDefault="0038033A" w:rsidP="00F02388">
      <w:pPr>
        <w:spacing w:after="0" w:line="240" w:lineRule="auto"/>
        <w:jc w:val="center"/>
        <w:rPr>
          <w:rFonts w:ascii="Times New Roman" w:hAnsi="Times New Roman" w:cs="Times New Roman"/>
          <w:b/>
          <w:sz w:val="28"/>
          <w:szCs w:val="28"/>
          <w:lang w:val="en-US"/>
        </w:rPr>
      </w:pPr>
      <w:r w:rsidRPr="00CD794A">
        <w:rPr>
          <w:rFonts w:ascii="Times New Roman" w:hAnsi="Times New Roman" w:cs="Times New Roman"/>
          <w:b/>
          <w:sz w:val="28"/>
          <w:szCs w:val="28"/>
          <w:lang w:val="en-US"/>
        </w:rPr>
        <w:t>Batyrbekkyzy G.</w:t>
      </w:r>
    </w:p>
    <w:p w:rsidR="0038033A" w:rsidRPr="00CD794A" w:rsidRDefault="0038033A" w:rsidP="00F02388">
      <w:pPr>
        <w:spacing w:after="0" w:line="240" w:lineRule="auto"/>
        <w:jc w:val="center"/>
        <w:rPr>
          <w:rFonts w:ascii="Times New Roman" w:hAnsi="Times New Roman" w:cs="Times New Roman"/>
          <w:b/>
          <w:sz w:val="28"/>
          <w:szCs w:val="28"/>
          <w:lang w:val="en-US"/>
        </w:rPr>
      </w:pPr>
    </w:p>
    <w:p w:rsidR="0038033A" w:rsidRPr="00CD794A" w:rsidRDefault="0038033A" w:rsidP="00F02388">
      <w:pPr>
        <w:spacing w:after="0" w:line="240" w:lineRule="auto"/>
        <w:jc w:val="center"/>
        <w:rPr>
          <w:rFonts w:ascii="Times New Roman" w:hAnsi="Times New Roman" w:cs="Times New Roman"/>
          <w:b/>
          <w:sz w:val="28"/>
          <w:szCs w:val="28"/>
          <w:lang w:val="en-US"/>
        </w:rPr>
      </w:pPr>
    </w:p>
    <w:p w:rsidR="0038033A" w:rsidRPr="00CD794A" w:rsidRDefault="0038033A" w:rsidP="00F02388">
      <w:pPr>
        <w:spacing w:after="0" w:line="240" w:lineRule="auto"/>
        <w:jc w:val="center"/>
        <w:rPr>
          <w:rFonts w:ascii="Times New Roman" w:hAnsi="Times New Roman" w:cs="Times New Roman"/>
          <w:b/>
          <w:sz w:val="28"/>
          <w:szCs w:val="28"/>
          <w:lang w:val="en-US"/>
        </w:rPr>
      </w:pPr>
      <w:r w:rsidRPr="00CD794A">
        <w:rPr>
          <w:rFonts w:ascii="Times New Roman" w:hAnsi="Times New Roman" w:cs="Times New Roman"/>
          <w:b/>
          <w:sz w:val="28"/>
          <w:szCs w:val="28"/>
          <w:lang w:val="en-US"/>
        </w:rPr>
        <w:t xml:space="preserve">LECTURE COMPLEX </w:t>
      </w:r>
    </w:p>
    <w:p w:rsidR="00F02388" w:rsidRPr="00CD794A" w:rsidRDefault="0038033A" w:rsidP="00F02388">
      <w:pPr>
        <w:spacing w:after="0" w:line="240" w:lineRule="auto"/>
        <w:jc w:val="center"/>
        <w:rPr>
          <w:rFonts w:ascii="Times New Roman" w:hAnsi="Times New Roman" w:cs="Times New Roman"/>
          <w:b/>
          <w:sz w:val="28"/>
          <w:szCs w:val="28"/>
          <w:lang w:val="en-US"/>
        </w:rPr>
      </w:pPr>
      <w:r w:rsidRPr="00CD794A">
        <w:rPr>
          <w:rFonts w:ascii="Times New Roman" w:hAnsi="Times New Roman" w:cs="Times New Roman"/>
          <w:b/>
          <w:sz w:val="28"/>
          <w:szCs w:val="28"/>
          <w:lang w:val="en-US"/>
        </w:rPr>
        <w:t>on the discipline</w:t>
      </w:r>
    </w:p>
    <w:p w:rsidR="0038033A" w:rsidRPr="00CD794A" w:rsidRDefault="0038033A" w:rsidP="0038033A">
      <w:pPr>
        <w:spacing w:after="0" w:line="240" w:lineRule="auto"/>
        <w:jc w:val="center"/>
        <w:rPr>
          <w:rFonts w:ascii="Times New Roman" w:hAnsi="Times New Roman" w:cs="Times New Roman"/>
          <w:sz w:val="28"/>
          <w:szCs w:val="28"/>
          <w:lang w:val="kk-KZ"/>
        </w:rPr>
      </w:pPr>
      <w:r w:rsidRPr="00CD794A">
        <w:rPr>
          <w:rFonts w:ascii="Times New Roman" w:hAnsi="Times New Roman" w:cs="Times New Roman"/>
          <w:sz w:val="28"/>
          <w:szCs w:val="28"/>
          <w:lang w:val="kk-KZ"/>
        </w:rPr>
        <w:t>«</w:t>
      </w:r>
      <w:r w:rsidR="00705BFA">
        <w:rPr>
          <w:rFonts w:ascii="Times New Roman" w:hAnsi="Times New Roman" w:cs="Times New Roman"/>
          <w:b/>
          <w:sz w:val="28"/>
          <w:szCs w:val="28"/>
          <w:lang w:val="en-US"/>
        </w:rPr>
        <w:t>Political Leaders and their r</w:t>
      </w:r>
      <w:r w:rsidRPr="00CD794A">
        <w:rPr>
          <w:rFonts w:ascii="Times New Roman" w:hAnsi="Times New Roman" w:cs="Times New Roman"/>
          <w:b/>
          <w:sz w:val="28"/>
          <w:szCs w:val="28"/>
          <w:lang w:val="en-US"/>
        </w:rPr>
        <w:t>ole in</w:t>
      </w:r>
      <w:r w:rsidRPr="00CD794A">
        <w:rPr>
          <w:rFonts w:ascii="Times New Roman" w:hAnsi="Times New Roman"/>
          <w:b/>
          <w:sz w:val="28"/>
          <w:szCs w:val="28"/>
          <w:lang w:val="en-US"/>
        </w:rPr>
        <w:t xml:space="preserve"> World Politics</w:t>
      </w:r>
      <w:r w:rsidRPr="00CD794A">
        <w:rPr>
          <w:rFonts w:ascii="Times New Roman" w:hAnsi="Times New Roman" w:cs="Times New Roman"/>
          <w:sz w:val="28"/>
          <w:szCs w:val="28"/>
          <w:lang w:val="kk-KZ"/>
        </w:rPr>
        <w:t xml:space="preserve">» </w:t>
      </w:r>
    </w:p>
    <w:p w:rsidR="0038033A" w:rsidRPr="00CD794A" w:rsidRDefault="0038033A" w:rsidP="0038033A">
      <w:pPr>
        <w:shd w:val="clear" w:color="auto" w:fill="FFFFFF"/>
        <w:autoSpaceDE w:val="0"/>
        <w:autoSpaceDN w:val="0"/>
        <w:adjustRightInd w:val="0"/>
        <w:spacing w:after="0" w:line="240" w:lineRule="auto"/>
        <w:ind w:right="-1118"/>
        <w:jc w:val="center"/>
        <w:rPr>
          <w:rFonts w:ascii="Times New Roman" w:hAnsi="Times New Roman"/>
          <w:sz w:val="28"/>
          <w:szCs w:val="28"/>
          <w:lang w:val="en-US"/>
        </w:rPr>
      </w:pPr>
      <w:r w:rsidRPr="00CD794A">
        <w:rPr>
          <w:rFonts w:ascii="Times New Roman" w:hAnsi="Times New Roman"/>
          <w:sz w:val="28"/>
          <w:szCs w:val="28"/>
          <w:lang w:val="en-US"/>
        </w:rPr>
        <w:t xml:space="preserve">for students </w:t>
      </w:r>
    </w:p>
    <w:p w:rsidR="0038033A" w:rsidRPr="00CD794A" w:rsidRDefault="0038033A" w:rsidP="0038033A">
      <w:pPr>
        <w:shd w:val="clear" w:color="auto" w:fill="FFFFFF"/>
        <w:autoSpaceDE w:val="0"/>
        <w:autoSpaceDN w:val="0"/>
        <w:adjustRightInd w:val="0"/>
        <w:spacing w:after="0" w:line="240" w:lineRule="auto"/>
        <w:ind w:right="-1118"/>
        <w:jc w:val="center"/>
        <w:rPr>
          <w:rFonts w:ascii="Times New Roman" w:hAnsi="Times New Roman"/>
          <w:b/>
          <w:sz w:val="28"/>
          <w:szCs w:val="28"/>
          <w:lang w:val="en-US"/>
        </w:rPr>
      </w:pPr>
      <w:r w:rsidRPr="00CD794A">
        <w:rPr>
          <w:rFonts w:ascii="Times New Roman" w:hAnsi="Times New Roman"/>
          <w:sz w:val="28"/>
          <w:szCs w:val="28"/>
          <w:lang w:val="en-US"/>
        </w:rPr>
        <w:t>Speciality:</w:t>
      </w:r>
      <w:r w:rsidRPr="00CD794A">
        <w:rPr>
          <w:rFonts w:ascii="Times New Roman" w:hAnsi="Times New Roman"/>
          <w:sz w:val="28"/>
          <w:szCs w:val="28"/>
          <w:lang w:val="kk-KZ"/>
        </w:rPr>
        <w:t xml:space="preserve"> 5В020200-«</w:t>
      </w:r>
      <w:r w:rsidRPr="00CD794A">
        <w:rPr>
          <w:rFonts w:ascii="Times New Roman" w:hAnsi="Times New Roman"/>
          <w:sz w:val="28"/>
          <w:szCs w:val="28"/>
          <w:lang w:val="en-US"/>
        </w:rPr>
        <w:t xml:space="preserve"> International relations</w:t>
      </w:r>
      <w:r w:rsidRPr="00CD794A">
        <w:rPr>
          <w:rFonts w:ascii="Times New Roman" w:hAnsi="Times New Roman"/>
          <w:sz w:val="28"/>
          <w:szCs w:val="28"/>
          <w:lang w:val="kk-KZ"/>
        </w:rPr>
        <w:t>»</w:t>
      </w:r>
    </w:p>
    <w:p w:rsidR="0038033A" w:rsidRPr="00CD794A" w:rsidRDefault="0038033A" w:rsidP="0038033A">
      <w:pPr>
        <w:shd w:val="clear" w:color="auto" w:fill="FFFFFF"/>
        <w:autoSpaceDE w:val="0"/>
        <w:autoSpaceDN w:val="0"/>
        <w:adjustRightInd w:val="0"/>
        <w:spacing w:after="0" w:line="240" w:lineRule="auto"/>
        <w:jc w:val="center"/>
        <w:rPr>
          <w:rFonts w:ascii="Times New Roman" w:hAnsi="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4E264A" w:rsidRPr="00CD794A" w:rsidRDefault="004E264A"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b/>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Default="00F02388" w:rsidP="00F02388">
      <w:pPr>
        <w:spacing w:after="0" w:line="240" w:lineRule="auto"/>
        <w:jc w:val="center"/>
        <w:rPr>
          <w:rFonts w:ascii="Times New Roman" w:hAnsi="Times New Roman" w:cs="Times New Roman"/>
          <w:sz w:val="24"/>
          <w:szCs w:val="24"/>
          <w:lang w:val="en-US"/>
        </w:rPr>
      </w:pPr>
    </w:p>
    <w:p w:rsidR="00024869" w:rsidRDefault="00024869" w:rsidP="00F02388">
      <w:pPr>
        <w:spacing w:after="0" w:line="240" w:lineRule="auto"/>
        <w:jc w:val="center"/>
        <w:rPr>
          <w:rFonts w:ascii="Times New Roman" w:hAnsi="Times New Roman" w:cs="Times New Roman"/>
          <w:sz w:val="24"/>
          <w:szCs w:val="24"/>
          <w:lang w:val="en-US"/>
        </w:rPr>
      </w:pPr>
    </w:p>
    <w:p w:rsidR="00024869" w:rsidRPr="00024869" w:rsidRDefault="00024869" w:rsidP="00F02388">
      <w:pPr>
        <w:spacing w:after="0" w:line="240" w:lineRule="auto"/>
        <w:jc w:val="center"/>
        <w:rPr>
          <w:rFonts w:ascii="Times New Roman" w:hAnsi="Times New Roman" w:cs="Times New Roman"/>
          <w:sz w:val="24"/>
          <w:szCs w:val="24"/>
          <w:lang w:val="en-US"/>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F02388" w:rsidP="00F02388">
      <w:pPr>
        <w:spacing w:after="0" w:line="240" w:lineRule="auto"/>
        <w:jc w:val="center"/>
        <w:rPr>
          <w:rFonts w:ascii="Times New Roman" w:hAnsi="Times New Roman" w:cs="Times New Roman"/>
          <w:sz w:val="24"/>
          <w:szCs w:val="24"/>
          <w:lang w:val="kk-KZ"/>
        </w:rPr>
      </w:pPr>
    </w:p>
    <w:p w:rsidR="00F02388" w:rsidRPr="00CD794A" w:rsidRDefault="00DE5739" w:rsidP="00F02388">
      <w:pPr>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rect id="Rectangle 2" o:spid="_x0000_s1254" style="position:absolute;left:0;text-align:left;margin-left:225pt;margin-top:25.25pt;width:27pt;height:32.4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" stroked="f"/>
        </w:pict>
      </w:r>
      <w:r w:rsidR="00CD794A" w:rsidRPr="00C20A1A">
        <w:rPr>
          <w:rFonts w:ascii="Times New Roman" w:hAnsi="Times New Roman" w:cs="Times New Roman"/>
          <w:sz w:val="24"/>
          <w:szCs w:val="24"/>
          <w:lang w:val="kk-KZ"/>
        </w:rPr>
        <w:t>Shymkent</w:t>
      </w:r>
      <w:r w:rsidR="00F02388" w:rsidRPr="00CD794A">
        <w:rPr>
          <w:rFonts w:ascii="Times New Roman" w:hAnsi="Times New Roman" w:cs="Times New Roman"/>
          <w:sz w:val="24"/>
          <w:szCs w:val="24"/>
          <w:lang w:val="kk-KZ"/>
        </w:rPr>
        <w:t>, 201</w:t>
      </w:r>
      <w:r w:rsidR="004E264A" w:rsidRPr="00CD794A">
        <w:rPr>
          <w:rFonts w:ascii="Times New Roman" w:hAnsi="Times New Roman" w:cs="Times New Roman"/>
          <w:sz w:val="24"/>
          <w:szCs w:val="24"/>
          <w:lang w:val="kk-KZ"/>
        </w:rPr>
        <w:t>8</w:t>
      </w:r>
      <w:r w:rsidR="00F02388" w:rsidRPr="00CD794A">
        <w:rPr>
          <w:rFonts w:ascii="Times New Roman" w:hAnsi="Times New Roman" w:cs="Times New Roman"/>
          <w:sz w:val="24"/>
          <w:szCs w:val="24"/>
          <w:lang w:val="kk-KZ"/>
        </w:rPr>
        <w:t>.</w:t>
      </w:r>
    </w:p>
    <w:p w:rsidR="00F02388" w:rsidRPr="00241FAF" w:rsidRDefault="00F02388" w:rsidP="00F02388">
      <w:pPr>
        <w:spacing w:after="0" w:line="240" w:lineRule="auto"/>
        <w:jc w:val="center"/>
        <w:rPr>
          <w:rFonts w:ascii="Times New Roman" w:hAnsi="Times New Roman" w:cs="Times New Roman"/>
          <w:color w:val="FF0000"/>
          <w:sz w:val="24"/>
          <w:szCs w:val="24"/>
          <w:lang w:val="kk-KZ"/>
        </w:rPr>
      </w:pPr>
    </w:p>
    <w:p w:rsidR="008319FF" w:rsidRPr="00292349" w:rsidRDefault="008319FF" w:rsidP="008319FF">
      <w:pPr>
        <w:shd w:val="clear" w:color="auto" w:fill="FFFFFF"/>
        <w:spacing w:after="0" w:line="240" w:lineRule="auto"/>
        <w:jc w:val="both"/>
        <w:rPr>
          <w:rFonts w:ascii="Times New Roman" w:hAnsi="Times New Roman"/>
          <w:sz w:val="28"/>
          <w:szCs w:val="28"/>
          <w:lang w:val="en-US"/>
        </w:rPr>
      </w:pPr>
      <w:r w:rsidRPr="00292349">
        <w:rPr>
          <w:rFonts w:ascii="Times New Roman" w:hAnsi="Times New Roman"/>
          <w:sz w:val="28"/>
          <w:szCs w:val="28"/>
          <w:lang w:val="en-US" w:eastAsia="ko-KR"/>
        </w:rPr>
        <w:lastRenderedPageBreak/>
        <w:t xml:space="preserve">Responsible for release:  </w:t>
      </w:r>
      <w:r>
        <w:rPr>
          <w:rFonts w:ascii="Times New Roman" w:hAnsi="Times New Roman"/>
          <w:sz w:val="28"/>
          <w:szCs w:val="28"/>
          <w:lang w:val="en-US" w:eastAsia="ko-KR"/>
        </w:rPr>
        <w:t xml:space="preserve">senior </w:t>
      </w:r>
      <w:r w:rsidRPr="00292349">
        <w:rPr>
          <w:rFonts w:ascii="Times New Roman" w:hAnsi="Times New Roman"/>
          <w:sz w:val="28"/>
          <w:szCs w:val="28"/>
          <w:lang w:val="en-US" w:eastAsia="ko-KR"/>
        </w:rPr>
        <w:t xml:space="preserve">lecturer </w:t>
      </w:r>
      <w:r>
        <w:rPr>
          <w:rFonts w:ascii="Times New Roman" w:hAnsi="Times New Roman"/>
          <w:sz w:val="28"/>
          <w:szCs w:val="28"/>
          <w:lang w:val="en-US" w:eastAsia="ko-KR"/>
        </w:rPr>
        <w:t>– Batyrbekyzy Gauhar</w:t>
      </w:r>
    </w:p>
    <w:p w:rsidR="00F02388" w:rsidRPr="008319FF" w:rsidRDefault="00F02388" w:rsidP="00F02388">
      <w:pPr>
        <w:spacing w:after="0" w:line="240" w:lineRule="auto"/>
        <w:rPr>
          <w:rFonts w:ascii="Times New Roman" w:hAnsi="Times New Roman" w:cs="Times New Roman"/>
          <w:color w:val="FF0000"/>
          <w:sz w:val="24"/>
          <w:szCs w:val="24"/>
          <w:lang w:val="en-US"/>
        </w:rPr>
      </w:pPr>
    </w:p>
    <w:p w:rsidR="008319FF" w:rsidRPr="001569C0" w:rsidRDefault="008319FF" w:rsidP="008319FF">
      <w:pPr>
        <w:pStyle w:val="af6"/>
        <w:shd w:val="clear" w:color="auto" w:fill="FFFFFF"/>
        <w:spacing w:before="0" w:beforeAutospacing="0" w:after="0" w:afterAutospacing="0"/>
        <w:jc w:val="both"/>
        <w:rPr>
          <w:sz w:val="28"/>
          <w:szCs w:val="28"/>
          <w:lang w:val="en-US"/>
        </w:rPr>
      </w:pPr>
      <w:r w:rsidRPr="00B24245">
        <w:rPr>
          <w:sz w:val="28"/>
          <w:szCs w:val="28"/>
          <w:lang w:val="en-US"/>
        </w:rPr>
        <w:t xml:space="preserve">Methodical instructions to </w:t>
      </w:r>
      <w:r>
        <w:rPr>
          <w:sz w:val="28"/>
          <w:szCs w:val="28"/>
          <w:lang w:val="en-US"/>
        </w:rPr>
        <w:t>lecture complex</w:t>
      </w:r>
      <w:r w:rsidRPr="00B24245">
        <w:rPr>
          <w:sz w:val="28"/>
          <w:szCs w:val="28"/>
          <w:lang w:val="en-US"/>
        </w:rPr>
        <w:t xml:space="preserve"> on the discipline</w:t>
      </w:r>
      <w:r w:rsidRPr="001569C0">
        <w:rPr>
          <w:spacing w:val="-6"/>
          <w:sz w:val="28"/>
          <w:szCs w:val="28"/>
          <w:lang w:val="en-US"/>
        </w:rPr>
        <w:t xml:space="preserve"> of</w:t>
      </w:r>
      <w:r w:rsidR="00882AEB">
        <w:rPr>
          <w:spacing w:val="-6"/>
          <w:sz w:val="28"/>
          <w:szCs w:val="28"/>
          <w:lang w:val="en-US"/>
        </w:rPr>
        <w:t xml:space="preserve"> </w:t>
      </w:r>
      <w:r w:rsidRPr="001569C0">
        <w:rPr>
          <w:sz w:val="28"/>
          <w:szCs w:val="28"/>
          <w:lang w:val="en-US"/>
        </w:rPr>
        <w:t>«</w:t>
      </w:r>
      <w:r w:rsidRPr="008319FF">
        <w:rPr>
          <w:sz w:val="28"/>
          <w:szCs w:val="28"/>
          <w:lang w:val="en-US"/>
        </w:rPr>
        <w:t>Political Leaders and their Role in World Politics</w:t>
      </w:r>
      <w:r w:rsidRPr="001569C0">
        <w:rPr>
          <w:sz w:val="28"/>
          <w:szCs w:val="28"/>
          <w:lang w:val="en-US"/>
        </w:rPr>
        <w:t>»</w:t>
      </w:r>
      <w:r w:rsidRPr="001569C0">
        <w:rPr>
          <w:spacing w:val="-7"/>
          <w:sz w:val="28"/>
          <w:szCs w:val="28"/>
          <w:lang w:val="en-US"/>
        </w:rPr>
        <w:t xml:space="preserve"> - Shymkent: SKSU named by</w:t>
      </w:r>
      <w:r w:rsidRPr="001569C0">
        <w:rPr>
          <w:sz w:val="28"/>
          <w:szCs w:val="28"/>
        </w:rPr>
        <w:t>М</w:t>
      </w:r>
      <w:r w:rsidRPr="001569C0">
        <w:rPr>
          <w:sz w:val="28"/>
          <w:szCs w:val="28"/>
          <w:lang w:val="en-US"/>
        </w:rPr>
        <w:t>. A</w:t>
      </w:r>
      <w:r>
        <w:rPr>
          <w:sz w:val="28"/>
          <w:szCs w:val="28"/>
          <w:lang w:val="en-US"/>
        </w:rPr>
        <w:t>u</w:t>
      </w:r>
      <w:r w:rsidRPr="001569C0">
        <w:rPr>
          <w:sz w:val="28"/>
          <w:szCs w:val="28"/>
          <w:lang w:val="en-US"/>
        </w:rPr>
        <w:t>ezov, 201</w:t>
      </w:r>
      <w:r>
        <w:rPr>
          <w:sz w:val="28"/>
          <w:szCs w:val="28"/>
          <w:lang w:val="en-US"/>
        </w:rPr>
        <w:t>8</w:t>
      </w:r>
      <w:r w:rsidRPr="001569C0">
        <w:rPr>
          <w:sz w:val="28"/>
          <w:szCs w:val="28"/>
          <w:lang w:val="en-US"/>
        </w:rPr>
        <w:t>.-</w:t>
      </w:r>
      <w:r w:rsidR="00882AEB" w:rsidRPr="00882AEB">
        <w:rPr>
          <w:color w:val="FF0000"/>
          <w:sz w:val="28"/>
          <w:szCs w:val="28"/>
          <w:lang w:val="en-US"/>
        </w:rPr>
        <w:t>1</w:t>
      </w:r>
      <w:r w:rsidR="00464002">
        <w:rPr>
          <w:color w:val="FF0000"/>
          <w:sz w:val="28"/>
          <w:szCs w:val="28"/>
          <w:lang w:val="kk-KZ"/>
        </w:rPr>
        <w:t>3</w:t>
      </w:r>
      <w:r w:rsidR="00464002">
        <w:rPr>
          <w:color w:val="FF0000"/>
          <w:sz w:val="28"/>
          <w:szCs w:val="28"/>
          <w:lang w:val="en-US"/>
        </w:rPr>
        <w:t>2</w:t>
      </w:r>
      <w:r w:rsidR="007D792D">
        <w:rPr>
          <w:color w:val="FF0000"/>
          <w:sz w:val="28"/>
          <w:szCs w:val="28"/>
          <w:lang w:val="kk-KZ"/>
        </w:rPr>
        <w:t xml:space="preserve"> </w:t>
      </w:r>
      <w:r w:rsidRPr="001569C0">
        <w:rPr>
          <w:sz w:val="28"/>
          <w:szCs w:val="28"/>
          <w:lang w:val="en-US"/>
        </w:rPr>
        <w:t>p.</w:t>
      </w:r>
    </w:p>
    <w:p w:rsidR="008319FF" w:rsidRPr="001569C0" w:rsidRDefault="008319FF" w:rsidP="008319FF">
      <w:pPr>
        <w:shd w:val="clear" w:color="auto" w:fill="FFFFFF"/>
        <w:tabs>
          <w:tab w:val="left" w:pos="10065"/>
        </w:tabs>
        <w:spacing w:after="0" w:line="240" w:lineRule="auto"/>
        <w:jc w:val="both"/>
        <w:rPr>
          <w:rFonts w:ascii="Times New Roman" w:hAnsi="Times New Roman"/>
          <w:color w:val="FF0000"/>
          <w:sz w:val="28"/>
          <w:szCs w:val="28"/>
          <w:lang w:val="en-US"/>
        </w:rPr>
      </w:pPr>
      <w:r w:rsidRPr="001569C0">
        <w:rPr>
          <w:rFonts w:ascii="Times New Roman" w:hAnsi="Times New Roman"/>
          <w:sz w:val="28"/>
          <w:szCs w:val="28"/>
          <w:lang w:val="en-US" w:eastAsia="ko-KR"/>
        </w:rPr>
        <w:t>Methodical instruction compiled in accordance with requirements of the</w:t>
      </w:r>
      <w:r w:rsidRPr="007740C8">
        <w:rPr>
          <w:rFonts w:ascii="Times New Roman" w:hAnsi="Times New Roman"/>
          <w:sz w:val="28"/>
          <w:szCs w:val="28"/>
          <w:lang w:val="en-US" w:eastAsia="ko-KR"/>
        </w:rPr>
        <w:t xml:space="preserve"> curriculum </w:t>
      </w:r>
      <w:r>
        <w:rPr>
          <w:rFonts w:ascii="Times New Roman" w:hAnsi="Times New Roman"/>
          <w:sz w:val="28"/>
          <w:szCs w:val="28"/>
          <w:lang w:val="en-US" w:eastAsia="ko-KR"/>
        </w:rPr>
        <w:t>and program of discipline “</w:t>
      </w:r>
      <w:r w:rsidRPr="008319FF">
        <w:rPr>
          <w:rFonts w:ascii="Times New Roman" w:hAnsi="Times New Roman" w:cs="Times New Roman"/>
          <w:sz w:val="28"/>
          <w:szCs w:val="28"/>
          <w:lang w:val="en-US"/>
        </w:rPr>
        <w:t>Political Leaders and their Role in</w:t>
      </w:r>
      <w:r w:rsidRPr="008319FF">
        <w:rPr>
          <w:rFonts w:ascii="Times New Roman" w:hAnsi="Times New Roman"/>
          <w:sz w:val="28"/>
          <w:szCs w:val="28"/>
          <w:lang w:val="en-US"/>
        </w:rPr>
        <w:t xml:space="preserve"> World Politics</w:t>
      </w:r>
      <w:r>
        <w:rPr>
          <w:rFonts w:ascii="Times New Roman" w:hAnsi="Times New Roman"/>
          <w:sz w:val="28"/>
          <w:szCs w:val="28"/>
          <w:lang w:val="en-US"/>
        </w:rPr>
        <w:t>”</w:t>
      </w:r>
      <w:r w:rsidRPr="001569C0">
        <w:rPr>
          <w:rFonts w:ascii="Times New Roman" w:hAnsi="Times New Roman"/>
          <w:sz w:val="28"/>
          <w:szCs w:val="28"/>
          <w:lang w:val="en-US" w:eastAsia="ko-KR"/>
        </w:rPr>
        <w:t xml:space="preserve"> and </w:t>
      </w:r>
      <w:r w:rsidR="0057363B" w:rsidRPr="001569C0">
        <w:rPr>
          <w:rFonts w:ascii="Times New Roman" w:hAnsi="Times New Roman"/>
          <w:sz w:val="28"/>
          <w:szCs w:val="28"/>
          <w:lang w:val="en-US" w:eastAsia="ko-KR"/>
        </w:rPr>
        <w:t>it</w:t>
      </w:r>
      <w:r w:rsidRPr="001569C0">
        <w:rPr>
          <w:rFonts w:ascii="Times New Roman" w:hAnsi="Times New Roman"/>
          <w:sz w:val="28"/>
          <w:szCs w:val="28"/>
          <w:lang w:val="en-US" w:eastAsia="ko-KR"/>
        </w:rPr>
        <w:t xml:space="preserve"> includes all the necessary information o</w:t>
      </w:r>
      <w:r w:rsidRPr="00B24245">
        <w:rPr>
          <w:rFonts w:ascii="Times New Roman" w:hAnsi="Times New Roman"/>
          <w:sz w:val="28"/>
          <w:szCs w:val="28"/>
          <w:lang w:val="en-US"/>
        </w:rPr>
        <w:t>n the implementation of the practical training course</w:t>
      </w:r>
      <w:r w:rsidRPr="001569C0">
        <w:rPr>
          <w:rFonts w:ascii="Times New Roman" w:hAnsi="Times New Roman"/>
          <w:color w:val="FF0000"/>
          <w:sz w:val="28"/>
          <w:szCs w:val="28"/>
          <w:lang w:val="en-US"/>
        </w:rPr>
        <w:t>.</w:t>
      </w:r>
    </w:p>
    <w:p w:rsidR="008319FF" w:rsidRDefault="008319FF" w:rsidP="008319FF">
      <w:pPr>
        <w:spacing w:after="0"/>
        <w:jc w:val="both"/>
        <w:rPr>
          <w:rFonts w:ascii="Times New Roman" w:hAnsi="Times New Roman"/>
          <w:sz w:val="28"/>
          <w:szCs w:val="28"/>
          <w:lang w:val="en-US" w:eastAsia="ko-KR"/>
        </w:rPr>
      </w:pPr>
      <w:r w:rsidRPr="0004437B">
        <w:rPr>
          <w:rFonts w:ascii="Times New Roman" w:hAnsi="Times New Roman"/>
          <w:sz w:val="28"/>
          <w:szCs w:val="28"/>
          <w:lang w:val="en-US" w:eastAsia="ko-KR"/>
        </w:rPr>
        <w:t>Methodicalinstructionintendedforthestudentsofspecialty</w:t>
      </w:r>
      <w:r w:rsidRPr="00B24245">
        <w:rPr>
          <w:rFonts w:ascii="Times New Roman" w:hAnsi="Times New Roman"/>
          <w:sz w:val="28"/>
          <w:szCs w:val="28"/>
          <w:lang w:val="en-US" w:eastAsia="ko-KR"/>
        </w:rPr>
        <w:t xml:space="preserve"> 5</w:t>
      </w:r>
      <w:r w:rsidRPr="007740C8">
        <w:rPr>
          <w:rFonts w:ascii="Times New Roman" w:hAnsi="Times New Roman"/>
          <w:sz w:val="28"/>
          <w:szCs w:val="28"/>
          <w:lang w:eastAsia="ko-KR"/>
        </w:rPr>
        <w:t>В</w:t>
      </w:r>
      <w:r w:rsidR="0057363B">
        <w:rPr>
          <w:rFonts w:ascii="Times New Roman" w:hAnsi="Times New Roman"/>
          <w:sz w:val="28"/>
          <w:szCs w:val="28"/>
          <w:lang w:val="en-US" w:eastAsia="ko-KR"/>
        </w:rPr>
        <w:t>02</w:t>
      </w:r>
      <w:r w:rsidRPr="00B24245">
        <w:rPr>
          <w:rFonts w:ascii="Times New Roman" w:hAnsi="Times New Roman"/>
          <w:sz w:val="28"/>
          <w:szCs w:val="28"/>
          <w:lang w:val="en-US" w:eastAsia="ko-KR"/>
        </w:rPr>
        <w:t>0200 – «</w:t>
      </w:r>
      <w:r w:rsidR="0057363B">
        <w:rPr>
          <w:rFonts w:ascii="Times New Roman" w:hAnsi="Times New Roman"/>
          <w:sz w:val="28"/>
          <w:szCs w:val="28"/>
          <w:lang w:val="en-US" w:eastAsia="ko-KR"/>
        </w:rPr>
        <w:t>International relations</w:t>
      </w:r>
      <w:r w:rsidRPr="00B24245">
        <w:rPr>
          <w:rFonts w:ascii="Times New Roman" w:hAnsi="Times New Roman"/>
          <w:sz w:val="28"/>
          <w:szCs w:val="28"/>
          <w:lang w:val="en-US" w:eastAsia="ko-KR"/>
        </w:rPr>
        <w:t>».</w:t>
      </w:r>
    </w:p>
    <w:p w:rsidR="00F02388" w:rsidRPr="004D3286" w:rsidRDefault="004D3286" w:rsidP="004D3286">
      <w:pPr>
        <w:spacing w:after="0" w:line="240" w:lineRule="auto"/>
        <w:jc w:val="both"/>
        <w:rPr>
          <w:rFonts w:ascii="Times New Roman" w:hAnsi="Times New Roman" w:cs="Times New Roman"/>
          <w:color w:val="FF0000"/>
          <w:sz w:val="28"/>
          <w:szCs w:val="28"/>
          <w:lang w:val="kk-KZ"/>
        </w:rPr>
      </w:pPr>
      <w:r w:rsidRPr="00024869">
        <w:rPr>
          <w:rFonts w:ascii="Times New Roman" w:hAnsi="Times New Roman" w:cs="Times New Roman"/>
          <w:sz w:val="28"/>
          <w:szCs w:val="28"/>
          <w:lang w:val="en-US"/>
        </w:rPr>
        <w:t xml:space="preserve">The </w:t>
      </w:r>
      <w:r w:rsidR="0057363B" w:rsidRPr="00024869">
        <w:rPr>
          <w:rFonts w:ascii="Times New Roman" w:hAnsi="Times New Roman" w:cs="Times New Roman"/>
          <w:sz w:val="28"/>
          <w:szCs w:val="28"/>
          <w:lang w:val="en-US"/>
        </w:rPr>
        <w:t>lecture</w:t>
      </w:r>
      <w:r w:rsidRPr="00024869">
        <w:rPr>
          <w:rFonts w:ascii="Times New Roman" w:hAnsi="Times New Roman" w:cs="Times New Roman"/>
          <w:sz w:val="28"/>
          <w:szCs w:val="28"/>
          <w:lang w:val="en-US"/>
        </w:rPr>
        <w:t xml:space="preserve"> complex on this discipline allows to acquaint students with the main trends and factors of modern world politics and international relations, giving an idea of the spheres of activity of specialists in the field of political science, and in particular, world politics.</w:t>
      </w:r>
    </w:p>
    <w:p w:rsidR="005C20BE" w:rsidRPr="00241FAF" w:rsidRDefault="005C20BE" w:rsidP="00F02388">
      <w:pPr>
        <w:spacing w:after="0" w:line="240" w:lineRule="auto"/>
        <w:jc w:val="both"/>
        <w:rPr>
          <w:rFonts w:ascii="Times New Roman" w:hAnsi="Times New Roman" w:cs="Times New Roman"/>
          <w:color w:val="FF0000"/>
          <w:sz w:val="24"/>
          <w:szCs w:val="24"/>
          <w:lang w:val="kk-KZ"/>
        </w:rPr>
      </w:pPr>
    </w:p>
    <w:p w:rsidR="005C20BE" w:rsidRPr="00241FAF" w:rsidRDefault="005C20BE" w:rsidP="00F02388">
      <w:pPr>
        <w:spacing w:after="0" w:line="240" w:lineRule="auto"/>
        <w:jc w:val="both"/>
        <w:rPr>
          <w:rFonts w:ascii="Times New Roman" w:hAnsi="Times New Roman" w:cs="Times New Roman"/>
          <w:color w:val="FF0000"/>
          <w:sz w:val="24"/>
          <w:szCs w:val="24"/>
          <w:lang w:val="kk-KZ"/>
        </w:rPr>
      </w:pPr>
    </w:p>
    <w:p w:rsidR="005C20BE" w:rsidRPr="00241FAF" w:rsidRDefault="005C20BE" w:rsidP="00F02388">
      <w:pPr>
        <w:spacing w:after="0" w:line="240" w:lineRule="auto"/>
        <w:jc w:val="both"/>
        <w:rPr>
          <w:rFonts w:ascii="Times New Roman" w:hAnsi="Times New Roman" w:cs="Times New Roman"/>
          <w:color w:val="FF0000"/>
          <w:sz w:val="24"/>
          <w:szCs w:val="24"/>
          <w:lang w:val="kk-KZ"/>
        </w:rPr>
      </w:pPr>
    </w:p>
    <w:p w:rsidR="005C20BE" w:rsidRPr="00241FAF" w:rsidRDefault="005C20BE" w:rsidP="00F02388">
      <w:pPr>
        <w:spacing w:after="0" w:line="240" w:lineRule="auto"/>
        <w:jc w:val="both"/>
        <w:rPr>
          <w:rFonts w:ascii="Times New Roman" w:hAnsi="Times New Roman" w:cs="Times New Roman"/>
          <w:color w:val="FF0000"/>
          <w:sz w:val="24"/>
          <w:szCs w:val="24"/>
          <w:lang w:val="kk-KZ"/>
        </w:rPr>
      </w:pPr>
    </w:p>
    <w:p w:rsidR="008319FF" w:rsidRPr="00B24245" w:rsidRDefault="008319FF" w:rsidP="008319FF">
      <w:pPr>
        <w:spacing w:after="0"/>
        <w:jc w:val="both"/>
        <w:rPr>
          <w:rFonts w:ascii="Times New Roman" w:hAnsi="Times New Roman"/>
          <w:sz w:val="28"/>
          <w:szCs w:val="28"/>
          <w:lang w:val="en-US"/>
        </w:rPr>
      </w:pPr>
      <w:r w:rsidRPr="007740C8">
        <w:rPr>
          <w:rFonts w:ascii="Times New Roman" w:hAnsi="Times New Roman"/>
          <w:sz w:val="28"/>
          <w:szCs w:val="28"/>
          <w:lang w:val="en-US"/>
        </w:rPr>
        <w:t>Reviewer</w:t>
      </w:r>
      <w:r w:rsidRPr="00B24245">
        <w:rPr>
          <w:rFonts w:ascii="Times New Roman" w:hAnsi="Times New Roman"/>
          <w:sz w:val="28"/>
          <w:szCs w:val="28"/>
          <w:lang w:val="en-US"/>
        </w:rPr>
        <w:t xml:space="preserve">: </w:t>
      </w:r>
    </w:p>
    <w:p w:rsidR="00882AEB" w:rsidRPr="00882AEB" w:rsidRDefault="00882AEB" w:rsidP="008319FF">
      <w:pPr>
        <w:spacing w:after="0" w:line="240" w:lineRule="auto"/>
        <w:jc w:val="both"/>
        <w:rPr>
          <w:rFonts w:ascii="Times New Roman" w:hAnsi="Times New Roman"/>
          <w:sz w:val="28"/>
          <w:szCs w:val="28"/>
          <w:lang w:val="en-US"/>
        </w:rPr>
      </w:pPr>
      <w:r w:rsidRPr="00882AEB">
        <w:rPr>
          <w:rFonts w:ascii="Times New Roman" w:hAnsi="Times New Roman"/>
          <w:spacing w:val="-6"/>
          <w:sz w:val="28"/>
          <w:szCs w:val="28"/>
          <w:lang w:val="en-US"/>
        </w:rPr>
        <w:t>Assankhodjayeva I.F.</w:t>
      </w:r>
      <w:r w:rsidR="008319FF" w:rsidRPr="00882AEB">
        <w:rPr>
          <w:rFonts w:ascii="Times New Roman" w:hAnsi="Times New Roman"/>
          <w:spacing w:val="-6"/>
          <w:sz w:val="28"/>
          <w:szCs w:val="28"/>
          <w:lang w:val="en-US"/>
        </w:rPr>
        <w:t xml:space="preserve">– </w:t>
      </w:r>
      <w:r w:rsidRPr="00882AEB">
        <w:rPr>
          <w:rFonts w:ascii="Times New Roman" w:hAnsi="Times New Roman"/>
          <w:spacing w:val="-6"/>
          <w:sz w:val="28"/>
          <w:szCs w:val="28"/>
          <w:lang w:val="en-US"/>
        </w:rPr>
        <w:t xml:space="preserve">master, </w:t>
      </w:r>
      <w:r w:rsidR="008319FF" w:rsidRPr="00882AEB">
        <w:rPr>
          <w:rFonts w:ascii="Times New Roman" w:hAnsi="Times New Roman"/>
          <w:sz w:val="28"/>
          <w:szCs w:val="28"/>
          <w:lang w:val="en-US"/>
        </w:rPr>
        <w:t xml:space="preserve">sen.lecturer of department «International </w:t>
      </w:r>
      <w:r w:rsidRPr="00882AEB">
        <w:rPr>
          <w:rFonts w:ascii="Times New Roman" w:hAnsi="Times New Roman"/>
          <w:sz w:val="28"/>
          <w:szCs w:val="28"/>
          <w:lang w:val="en-US"/>
        </w:rPr>
        <w:t>relations and customs affairs</w:t>
      </w:r>
      <w:r w:rsidR="008319FF" w:rsidRPr="00882AEB">
        <w:rPr>
          <w:rFonts w:ascii="Times New Roman" w:hAnsi="Times New Roman"/>
          <w:sz w:val="28"/>
          <w:szCs w:val="28"/>
          <w:lang w:val="en-US"/>
        </w:rPr>
        <w:t xml:space="preserve">», </w:t>
      </w:r>
      <w:r w:rsidRPr="00882AEB">
        <w:rPr>
          <w:rFonts w:ascii="Times New Roman" w:hAnsi="Times New Roman"/>
          <w:sz w:val="28"/>
          <w:szCs w:val="28"/>
          <w:lang w:val="en-US"/>
        </w:rPr>
        <w:t>Jurisprudence and international relations</w:t>
      </w:r>
      <w:r w:rsidR="008319FF" w:rsidRPr="00882AEB">
        <w:rPr>
          <w:rFonts w:ascii="Times New Roman" w:hAnsi="Times New Roman"/>
          <w:sz w:val="28"/>
          <w:szCs w:val="28"/>
          <w:lang w:val="en-US"/>
        </w:rPr>
        <w:t xml:space="preserve">, </w:t>
      </w:r>
      <w:r w:rsidR="008319FF" w:rsidRPr="00882AEB">
        <w:rPr>
          <w:rFonts w:ascii="Times New Roman" w:hAnsi="Times New Roman"/>
          <w:sz w:val="28"/>
          <w:szCs w:val="28"/>
        </w:rPr>
        <w:t>М</w:t>
      </w:r>
      <w:r w:rsidR="008319FF" w:rsidRPr="00882AEB">
        <w:rPr>
          <w:rFonts w:ascii="Times New Roman" w:hAnsi="Times New Roman"/>
          <w:sz w:val="28"/>
          <w:szCs w:val="28"/>
          <w:lang w:val="en-US"/>
        </w:rPr>
        <w:t xml:space="preserve">.Avezov SKSU </w:t>
      </w:r>
    </w:p>
    <w:p w:rsidR="008319FF" w:rsidRPr="00882AEB" w:rsidRDefault="00882AEB" w:rsidP="008319FF">
      <w:pPr>
        <w:spacing w:after="0" w:line="240" w:lineRule="auto"/>
        <w:jc w:val="both"/>
        <w:rPr>
          <w:rFonts w:ascii="Times New Roman" w:hAnsi="Times New Roman"/>
          <w:sz w:val="28"/>
          <w:szCs w:val="28"/>
          <w:lang w:val="en-US"/>
        </w:rPr>
      </w:pPr>
      <w:r w:rsidRPr="00882AEB">
        <w:rPr>
          <w:rFonts w:ascii="Times New Roman" w:hAnsi="Times New Roman"/>
          <w:sz w:val="28"/>
          <w:szCs w:val="28"/>
          <w:lang w:val="en-US"/>
        </w:rPr>
        <w:t xml:space="preserve">Esbolova A.E. – PhD, sen.lecturer of department «Business and commercialization», Management and business higher school, </w:t>
      </w:r>
      <w:r w:rsidRPr="00882AEB">
        <w:rPr>
          <w:rFonts w:ascii="Times New Roman" w:hAnsi="Times New Roman"/>
          <w:sz w:val="28"/>
          <w:szCs w:val="28"/>
        </w:rPr>
        <w:t>М</w:t>
      </w:r>
      <w:r w:rsidRPr="00882AEB">
        <w:rPr>
          <w:rFonts w:ascii="Times New Roman" w:hAnsi="Times New Roman"/>
          <w:sz w:val="28"/>
          <w:szCs w:val="28"/>
          <w:lang w:val="en-US"/>
        </w:rPr>
        <w:t>.Avezov SKSU</w:t>
      </w:r>
    </w:p>
    <w:p w:rsidR="008319FF" w:rsidRPr="00882AEB" w:rsidRDefault="008319FF" w:rsidP="008319FF">
      <w:pPr>
        <w:spacing w:after="0" w:line="240" w:lineRule="auto"/>
        <w:jc w:val="both"/>
        <w:rPr>
          <w:rFonts w:ascii="Times New Roman" w:hAnsi="Times New Roman"/>
          <w:sz w:val="28"/>
          <w:szCs w:val="28"/>
          <w:lang w:val="en-US"/>
        </w:rPr>
      </w:pPr>
    </w:p>
    <w:p w:rsidR="008319FF" w:rsidRPr="007740C8" w:rsidRDefault="008319FF" w:rsidP="008319FF">
      <w:pPr>
        <w:spacing w:after="0" w:line="240" w:lineRule="auto"/>
        <w:jc w:val="both"/>
        <w:rPr>
          <w:rFonts w:ascii="Times New Roman" w:hAnsi="Times New Roman"/>
          <w:sz w:val="28"/>
          <w:szCs w:val="28"/>
          <w:lang w:val="en-US"/>
        </w:rPr>
      </w:pPr>
    </w:p>
    <w:p w:rsidR="008319FF" w:rsidRPr="007740C8" w:rsidRDefault="008319FF" w:rsidP="008319FF">
      <w:pPr>
        <w:spacing w:after="0" w:line="240" w:lineRule="auto"/>
        <w:jc w:val="both"/>
        <w:rPr>
          <w:rFonts w:ascii="Times New Roman" w:hAnsi="Times New Roman"/>
          <w:sz w:val="28"/>
          <w:szCs w:val="28"/>
          <w:lang w:val="en-US"/>
        </w:rPr>
      </w:pPr>
      <w:r w:rsidRPr="007740C8">
        <w:rPr>
          <w:rFonts w:ascii="Times New Roman" w:hAnsi="Times New Roman"/>
          <w:sz w:val="28"/>
          <w:szCs w:val="28"/>
          <w:lang w:val="en-US"/>
        </w:rPr>
        <w:t xml:space="preserve">Reviewed and recommended to the print in the meeting of chair "International </w:t>
      </w:r>
      <w:r w:rsidR="0057363B">
        <w:rPr>
          <w:rFonts w:ascii="Times New Roman" w:hAnsi="Times New Roman"/>
          <w:sz w:val="28"/>
          <w:szCs w:val="28"/>
          <w:lang w:val="en-US"/>
        </w:rPr>
        <w:t>relations</w:t>
      </w:r>
      <w:r w:rsidRPr="007740C8">
        <w:rPr>
          <w:rFonts w:ascii="Times New Roman" w:hAnsi="Times New Roman"/>
          <w:sz w:val="28"/>
          <w:szCs w:val="28"/>
          <w:lang w:val="en-US"/>
        </w:rPr>
        <w:t xml:space="preserve"> and </w:t>
      </w:r>
      <w:r w:rsidR="0057363B">
        <w:rPr>
          <w:rFonts w:ascii="Times New Roman" w:hAnsi="Times New Roman"/>
          <w:sz w:val="28"/>
          <w:szCs w:val="28"/>
          <w:lang w:val="en-US"/>
        </w:rPr>
        <w:t>customs affairs</w:t>
      </w:r>
      <w:r w:rsidRPr="007740C8">
        <w:rPr>
          <w:rFonts w:ascii="Times New Roman" w:hAnsi="Times New Roman"/>
          <w:sz w:val="28"/>
          <w:szCs w:val="28"/>
          <w:lang w:val="en-US"/>
        </w:rPr>
        <w:t xml:space="preserve">" </w:t>
      </w:r>
      <w:r w:rsidR="00882AEB">
        <w:rPr>
          <w:rFonts w:ascii="Times New Roman" w:hAnsi="Times New Roman"/>
          <w:sz w:val="28"/>
          <w:szCs w:val="28"/>
          <w:lang w:val="en-US"/>
        </w:rPr>
        <w:t>(protocol №   from «</w:t>
      </w:r>
      <w:r w:rsidR="00882AEB">
        <w:rPr>
          <w:rFonts w:ascii="Times New Roman" w:hAnsi="Times New Roman"/>
          <w:sz w:val="28"/>
          <w:szCs w:val="28"/>
          <w:u w:val="single"/>
          <w:lang w:val="en-US"/>
        </w:rPr>
        <w:t xml:space="preserve">    </w:t>
      </w:r>
      <w:r w:rsidRPr="007740C8">
        <w:rPr>
          <w:rFonts w:ascii="Times New Roman" w:hAnsi="Times New Roman"/>
          <w:sz w:val="28"/>
          <w:szCs w:val="28"/>
          <w:lang w:val="en-US"/>
        </w:rPr>
        <w:t>» 201</w:t>
      </w:r>
      <w:r>
        <w:rPr>
          <w:rFonts w:ascii="Times New Roman" w:hAnsi="Times New Roman"/>
          <w:sz w:val="28"/>
          <w:szCs w:val="28"/>
          <w:lang w:val="en-US"/>
        </w:rPr>
        <w:t>8</w:t>
      </w:r>
      <w:r w:rsidRPr="007740C8">
        <w:rPr>
          <w:rFonts w:ascii="Times New Roman" w:hAnsi="Times New Roman"/>
          <w:sz w:val="28"/>
          <w:szCs w:val="28"/>
          <w:lang w:val="en-US"/>
        </w:rPr>
        <w:t>) and methodical commission of faculty «</w:t>
      </w:r>
      <w:r w:rsidR="003929C7">
        <w:rPr>
          <w:rFonts w:ascii="Times New Roman" w:hAnsi="Times New Roman"/>
          <w:bCs/>
          <w:sz w:val="24"/>
          <w:szCs w:val="24"/>
          <w:lang w:val="en-US"/>
        </w:rPr>
        <w:t>JURISPRUDENCE AND INTERNATIONAL RELATIONS</w:t>
      </w:r>
      <w:r w:rsidR="00882AEB">
        <w:rPr>
          <w:rFonts w:ascii="Times New Roman" w:hAnsi="Times New Roman"/>
          <w:sz w:val="28"/>
          <w:szCs w:val="28"/>
          <w:lang w:val="en-US"/>
        </w:rPr>
        <w:t>» (protocol № __  from «</w:t>
      </w:r>
      <w:r w:rsidR="00882AEB">
        <w:rPr>
          <w:rFonts w:ascii="Times New Roman" w:hAnsi="Times New Roman"/>
          <w:sz w:val="28"/>
          <w:szCs w:val="28"/>
          <w:u w:val="single"/>
          <w:lang w:val="en-US"/>
        </w:rPr>
        <w:t xml:space="preserve">        </w:t>
      </w:r>
      <w:r w:rsidRPr="007740C8">
        <w:rPr>
          <w:rFonts w:ascii="Times New Roman" w:hAnsi="Times New Roman"/>
          <w:sz w:val="28"/>
          <w:szCs w:val="28"/>
          <w:lang w:val="en-US"/>
        </w:rPr>
        <w:t>»                 201</w:t>
      </w:r>
      <w:r>
        <w:rPr>
          <w:rFonts w:ascii="Times New Roman" w:hAnsi="Times New Roman"/>
          <w:sz w:val="28"/>
          <w:szCs w:val="28"/>
          <w:lang w:val="en-US"/>
        </w:rPr>
        <w:t>8</w:t>
      </w:r>
      <w:r w:rsidRPr="007740C8">
        <w:rPr>
          <w:rFonts w:ascii="Times New Roman" w:hAnsi="Times New Roman"/>
          <w:sz w:val="28"/>
          <w:szCs w:val="28"/>
          <w:lang w:val="en-US"/>
        </w:rPr>
        <w:t xml:space="preserve"> )</w:t>
      </w:r>
    </w:p>
    <w:p w:rsidR="008319FF" w:rsidRPr="007740C8" w:rsidRDefault="008319FF" w:rsidP="008319FF">
      <w:pPr>
        <w:spacing w:after="0" w:line="240" w:lineRule="auto"/>
        <w:jc w:val="both"/>
        <w:rPr>
          <w:rFonts w:ascii="Times New Roman" w:hAnsi="Times New Roman"/>
          <w:sz w:val="28"/>
          <w:szCs w:val="28"/>
          <w:lang w:val="en-US" w:eastAsia="ko-KR"/>
        </w:rPr>
      </w:pPr>
      <w:r w:rsidRPr="007740C8">
        <w:rPr>
          <w:rFonts w:ascii="Times New Roman" w:hAnsi="Times New Roman"/>
          <w:sz w:val="28"/>
          <w:szCs w:val="28"/>
          <w:lang w:val="en-US"/>
        </w:rPr>
        <w:t xml:space="preserve">Recommended for publication Methodological Council of </w:t>
      </w:r>
      <w:r w:rsidR="003929C7" w:rsidRPr="007740C8">
        <w:rPr>
          <w:rFonts w:ascii="Times New Roman" w:hAnsi="Times New Roman"/>
          <w:sz w:val="28"/>
          <w:szCs w:val="28"/>
          <w:lang w:val="en-US"/>
        </w:rPr>
        <w:t>SKSU М</w:t>
      </w:r>
      <w:r w:rsidRPr="007740C8">
        <w:rPr>
          <w:rFonts w:ascii="Times New Roman" w:hAnsi="Times New Roman"/>
          <w:sz w:val="28"/>
          <w:szCs w:val="28"/>
          <w:lang w:val="en-US"/>
        </w:rPr>
        <w:t>. Avezov,  protocol  № ___  from  «____» _____ 20__ .</w:t>
      </w:r>
    </w:p>
    <w:p w:rsidR="00F02388" w:rsidRPr="008319FF" w:rsidRDefault="00F02388" w:rsidP="00F02388">
      <w:pPr>
        <w:spacing w:after="0" w:line="240" w:lineRule="auto"/>
        <w:rPr>
          <w:rFonts w:ascii="Times New Roman" w:hAnsi="Times New Roman" w:cs="Times New Roman"/>
          <w:color w:val="FF0000"/>
          <w:sz w:val="24"/>
          <w:szCs w:val="24"/>
          <w:lang w:val="en-US"/>
        </w:rPr>
      </w:pPr>
    </w:p>
    <w:p w:rsidR="00F02388" w:rsidRPr="00241FAF" w:rsidRDefault="00F02388" w:rsidP="00F02388">
      <w:pPr>
        <w:spacing w:after="0" w:line="240" w:lineRule="auto"/>
        <w:rPr>
          <w:rFonts w:ascii="Times New Roman" w:hAnsi="Times New Roman" w:cs="Times New Roman"/>
          <w:color w:val="FF0000"/>
          <w:sz w:val="24"/>
          <w:szCs w:val="24"/>
          <w:lang w:val="kk-KZ"/>
        </w:rPr>
      </w:pPr>
    </w:p>
    <w:p w:rsidR="00F02388" w:rsidRPr="00381560" w:rsidRDefault="00F02388" w:rsidP="00F02388">
      <w:pPr>
        <w:spacing w:after="0" w:line="240" w:lineRule="auto"/>
        <w:rPr>
          <w:rFonts w:ascii="Times New Roman" w:hAnsi="Times New Roman" w:cs="Times New Roman"/>
          <w:color w:val="FF0000"/>
          <w:sz w:val="24"/>
          <w:szCs w:val="24"/>
          <w:lang w:val="kk-KZ"/>
        </w:rPr>
      </w:pPr>
    </w:p>
    <w:p w:rsidR="00F02388" w:rsidRPr="00381560" w:rsidRDefault="00F02388" w:rsidP="00F02388">
      <w:pPr>
        <w:spacing w:after="0" w:line="240" w:lineRule="auto"/>
        <w:rPr>
          <w:rFonts w:ascii="Times New Roman" w:hAnsi="Times New Roman" w:cs="Times New Roman"/>
          <w:color w:val="FF0000"/>
          <w:sz w:val="24"/>
          <w:szCs w:val="24"/>
          <w:lang w:val="kk-KZ"/>
        </w:rPr>
      </w:pPr>
    </w:p>
    <w:p w:rsidR="00F02388" w:rsidRPr="00381560" w:rsidRDefault="00F02388" w:rsidP="00F02388">
      <w:pPr>
        <w:spacing w:after="0" w:line="240" w:lineRule="auto"/>
        <w:rPr>
          <w:rFonts w:ascii="Times New Roman" w:hAnsi="Times New Roman" w:cs="Times New Roman"/>
          <w:color w:val="FF0000"/>
          <w:sz w:val="24"/>
          <w:szCs w:val="24"/>
          <w:lang w:val="kk-KZ"/>
        </w:rPr>
      </w:pPr>
    </w:p>
    <w:p w:rsidR="00F02388" w:rsidRPr="00381560" w:rsidRDefault="00F02388" w:rsidP="00F02388">
      <w:pPr>
        <w:spacing w:after="0" w:line="240" w:lineRule="auto"/>
        <w:rPr>
          <w:rFonts w:ascii="Times New Roman" w:hAnsi="Times New Roman" w:cs="Times New Roman"/>
          <w:color w:val="FF0000"/>
          <w:sz w:val="24"/>
          <w:szCs w:val="24"/>
          <w:lang w:val="kk-KZ"/>
        </w:rPr>
      </w:pPr>
    </w:p>
    <w:p w:rsidR="00F02388" w:rsidRPr="00381560" w:rsidRDefault="00F02388" w:rsidP="00F02388">
      <w:pPr>
        <w:spacing w:after="0" w:line="240" w:lineRule="auto"/>
        <w:rPr>
          <w:rFonts w:ascii="Times New Roman" w:hAnsi="Times New Roman" w:cs="Times New Roman"/>
          <w:color w:val="FF0000"/>
          <w:sz w:val="24"/>
          <w:szCs w:val="24"/>
          <w:lang w:val="kk-KZ"/>
        </w:rPr>
      </w:pPr>
    </w:p>
    <w:p w:rsidR="008319FF" w:rsidRPr="00292349" w:rsidRDefault="008319FF" w:rsidP="008319FF">
      <w:pPr>
        <w:shd w:val="clear" w:color="auto" w:fill="FFFFFF"/>
        <w:spacing w:after="0" w:line="240" w:lineRule="auto"/>
        <w:jc w:val="both"/>
        <w:rPr>
          <w:rFonts w:ascii="Times New Roman" w:hAnsi="Times New Roman"/>
          <w:sz w:val="28"/>
          <w:szCs w:val="28"/>
          <w:lang w:val="en-US" w:eastAsia="ko-KR"/>
        </w:rPr>
      </w:pPr>
      <w:r w:rsidRPr="00292349">
        <w:rPr>
          <w:rFonts w:ascii="Times New Roman" w:hAnsi="Times New Roman"/>
          <w:sz w:val="28"/>
          <w:szCs w:val="28"/>
          <w:lang w:val="en-US" w:eastAsia="ko-KR"/>
        </w:rPr>
        <w:t xml:space="preserve">© South-Kazakhstan State University named by  </w:t>
      </w:r>
      <w:r w:rsidRPr="00292349">
        <w:rPr>
          <w:rFonts w:ascii="Times New Roman" w:hAnsi="Times New Roman"/>
          <w:sz w:val="28"/>
          <w:szCs w:val="28"/>
          <w:lang w:eastAsia="ko-KR"/>
        </w:rPr>
        <w:t>М</w:t>
      </w:r>
      <w:r w:rsidRPr="00292349">
        <w:rPr>
          <w:rFonts w:ascii="Times New Roman" w:hAnsi="Times New Roman"/>
          <w:sz w:val="28"/>
          <w:szCs w:val="28"/>
          <w:lang w:val="en-US" w:eastAsia="ko-KR"/>
        </w:rPr>
        <w:t xml:space="preserve">. </w:t>
      </w:r>
      <w:r w:rsidRPr="00292349">
        <w:rPr>
          <w:rFonts w:ascii="Times New Roman" w:hAnsi="Times New Roman"/>
          <w:sz w:val="28"/>
          <w:szCs w:val="28"/>
          <w:lang w:eastAsia="ko-KR"/>
        </w:rPr>
        <w:t>А</w:t>
      </w:r>
      <w:r w:rsidRPr="00292349">
        <w:rPr>
          <w:rFonts w:ascii="Times New Roman" w:hAnsi="Times New Roman"/>
          <w:sz w:val="28"/>
          <w:szCs w:val="28"/>
          <w:lang w:val="en-US" w:eastAsia="ko-KR"/>
        </w:rPr>
        <w:t>vezov, 201</w:t>
      </w:r>
      <w:r>
        <w:rPr>
          <w:rFonts w:ascii="Times New Roman" w:hAnsi="Times New Roman"/>
          <w:sz w:val="28"/>
          <w:szCs w:val="28"/>
          <w:lang w:val="en-US" w:eastAsia="ko-KR"/>
        </w:rPr>
        <w:t>8</w:t>
      </w:r>
    </w:p>
    <w:p w:rsidR="00F02388" w:rsidRPr="00ED7A33" w:rsidRDefault="00F02388" w:rsidP="00F02388">
      <w:pPr>
        <w:spacing w:after="0" w:line="240" w:lineRule="auto"/>
        <w:rPr>
          <w:rFonts w:ascii="Times New Roman" w:hAnsi="Times New Roman" w:cs="Times New Roman"/>
          <w:color w:val="FF0000"/>
          <w:sz w:val="24"/>
          <w:szCs w:val="24"/>
          <w:lang w:val="en-US"/>
        </w:rPr>
      </w:pPr>
    </w:p>
    <w:p w:rsidR="008319FF" w:rsidRPr="00ED7A33" w:rsidRDefault="008319FF" w:rsidP="00F02388">
      <w:pPr>
        <w:spacing w:after="0" w:line="240" w:lineRule="auto"/>
        <w:rPr>
          <w:rFonts w:ascii="Times New Roman" w:hAnsi="Times New Roman" w:cs="Times New Roman"/>
          <w:color w:val="FF0000"/>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3929C7" w:rsidRDefault="003929C7" w:rsidP="008319FF">
      <w:pPr>
        <w:spacing w:after="0" w:line="240" w:lineRule="auto"/>
        <w:jc w:val="center"/>
        <w:rPr>
          <w:rFonts w:ascii="Times New Roman" w:hAnsi="Times New Roman" w:cs="Times New Roman"/>
          <w:b/>
          <w:noProof/>
          <w:sz w:val="24"/>
          <w:szCs w:val="24"/>
          <w:lang w:val="en-US"/>
        </w:rPr>
      </w:pPr>
    </w:p>
    <w:p w:rsidR="00F02388" w:rsidRPr="00241FAF" w:rsidRDefault="00241FAF" w:rsidP="008319FF">
      <w:pPr>
        <w:spacing w:after="0" w:line="240" w:lineRule="auto"/>
        <w:jc w:val="center"/>
        <w:rPr>
          <w:rFonts w:ascii="Times New Roman" w:hAnsi="Times New Roman" w:cs="Times New Roman"/>
          <w:b/>
          <w:noProof/>
          <w:sz w:val="24"/>
          <w:szCs w:val="24"/>
          <w:lang w:val="en-US"/>
        </w:rPr>
      </w:pPr>
      <w:r>
        <w:rPr>
          <w:rFonts w:ascii="Times New Roman" w:hAnsi="Times New Roman" w:cs="Times New Roman"/>
          <w:b/>
          <w:noProof/>
          <w:sz w:val="24"/>
          <w:szCs w:val="24"/>
          <w:lang w:val="en-US"/>
        </w:rPr>
        <w:t>CONTENT</w:t>
      </w:r>
    </w:p>
    <w:p w:rsidR="00BA1E50" w:rsidRPr="00BA1E50" w:rsidRDefault="00BA1E50" w:rsidP="00EE732F">
      <w:pPr>
        <w:spacing w:after="0" w:line="240" w:lineRule="auto"/>
        <w:jc w:val="center"/>
        <w:rPr>
          <w:rFonts w:ascii="Times New Roman" w:hAnsi="Times New Roman" w:cs="Times New Roman"/>
          <w:sz w:val="24"/>
          <w:szCs w:val="24"/>
          <w:lang w:val="en-US"/>
        </w:rPr>
      </w:pPr>
    </w:p>
    <w:tbl>
      <w:tblPr>
        <w:tblW w:w="10052" w:type="dxa"/>
        <w:tblInd w:w="-252" w:type="dxa"/>
        <w:tblLayout w:type="fixed"/>
        <w:tblLook w:val="01E0"/>
      </w:tblPr>
      <w:tblGrid>
        <w:gridCol w:w="360"/>
        <w:gridCol w:w="159"/>
        <w:gridCol w:w="8100"/>
        <w:gridCol w:w="755"/>
        <w:gridCol w:w="342"/>
        <w:gridCol w:w="336"/>
      </w:tblGrid>
      <w:tr w:rsidR="00F02388" w:rsidRPr="000A299F" w:rsidTr="00D90DF3">
        <w:tc>
          <w:tcPr>
            <w:tcW w:w="9716" w:type="dxa"/>
            <w:gridSpan w:val="5"/>
            <w:hideMark/>
          </w:tcPr>
          <w:p w:rsidR="00F02388" w:rsidRPr="000A299F" w:rsidRDefault="00241FAF" w:rsidP="00241FAF">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b/>
                <w:noProof/>
                <w:sz w:val="24"/>
                <w:szCs w:val="24"/>
                <w:lang w:val="kk-KZ"/>
              </w:rPr>
            </w:pPr>
            <w:r w:rsidRPr="000A299F">
              <w:rPr>
                <w:rFonts w:ascii="Times New Roman" w:hAnsi="Times New Roman" w:cs="Times New Roman"/>
                <w:noProof/>
                <w:sz w:val="24"/>
                <w:szCs w:val="24"/>
                <w:lang w:val="en-US"/>
              </w:rPr>
              <w:t>Introduction</w:t>
            </w:r>
            <w:r w:rsidR="00F02388" w:rsidRPr="000A299F">
              <w:rPr>
                <w:rFonts w:ascii="Times New Roman" w:hAnsi="Times New Roman" w:cs="Times New Roman"/>
                <w:noProof/>
                <w:sz w:val="24"/>
                <w:szCs w:val="24"/>
                <w:lang w:val="kk-KZ"/>
              </w:rPr>
              <w:t>.................................................................................................................</w:t>
            </w:r>
            <w:r w:rsidR="00C23779" w:rsidRPr="000A299F">
              <w:rPr>
                <w:rFonts w:ascii="Times New Roman" w:hAnsi="Times New Roman" w:cs="Times New Roman"/>
                <w:noProof/>
                <w:sz w:val="24"/>
                <w:szCs w:val="24"/>
                <w:lang w:val="kk-KZ"/>
              </w:rPr>
              <w:t>......................6</w:t>
            </w:r>
          </w:p>
        </w:tc>
        <w:tc>
          <w:tcPr>
            <w:tcW w:w="336" w:type="dxa"/>
            <w:hideMark/>
          </w:tcPr>
          <w:p w:rsidR="00F02388" w:rsidRPr="000A299F" w:rsidRDefault="00F02388" w:rsidP="00F0238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noProof/>
                <w:color w:val="000000"/>
                <w:sz w:val="24"/>
                <w:szCs w:val="24"/>
                <w:lang w:val="kk-KZ"/>
              </w:rPr>
            </w:pPr>
          </w:p>
        </w:tc>
      </w:tr>
      <w:tr w:rsidR="00F02388" w:rsidRPr="007D792D" w:rsidTr="00D90DF3">
        <w:tc>
          <w:tcPr>
            <w:tcW w:w="360" w:type="dxa"/>
            <w:hideMark/>
          </w:tcPr>
          <w:p w:rsidR="00F02388" w:rsidRPr="000A299F" w:rsidRDefault="00F02388" w:rsidP="00F02388">
            <w:pPr>
              <w:widowControl w:val="0"/>
              <w:tabs>
                <w:tab w:val="center" w:pos="4677"/>
                <w:tab w:val="right" w:pos="9355"/>
              </w:tabs>
              <w:autoSpaceDE w:val="0"/>
              <w:autoSpaceDN w:val="0"/>
              <w:adjustRightInd w:val="0"/>
              <w:spacing w:after="0" w:line="240" w:lineRule="auto"/>
              <w:jc w:val="right"/>
              <w:rPr>
                <w:rFonts w:ascii="Times New Roman" w:eastAsia="Times New Roman" w:hAnsi="Times New Roman" w:cs="Times New Roman"/>
                <w:noProof/>
                <w:color w:val="000000"/>
                <w:sz w:val="24"/>
                <w:szCs w:val="24"/>
                <w:lang w:val="kk-KZ"/>
              </w:rPr>
            </w:pPr>
            <w:r w:rsidRPr="000A299F">
              <w:rPr>
                <w:rFonts w:ascii="Times New Roman" w:hAnsi="Times New Roman" w:cs="Times New Roman"/>
                <w:noProof/>
                <w:color w:val="000000"/>
                <w:sz w:val="24"/>
                <w:szCs w:val="24"/>
                <w:lang w:val="kk-KZ"/>
              </w:rPr>
              <w:t>1</w:t>
            </w:r>
          </w:p>
        </w:tc>
        <w:tc>
          <w:tcPr>
            <w:tcW w:w="9356" w:type="dxa"/>
            <w:gridSpan w:val="4"/>
            <w:hideMark/>
          </w:tcPr>
          <w:p w:rsidR="00F02388" w:rsidRPr="000A299F" w:rsidRDefault="00241FAF" w:rsidP="00241FAF">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noProof/>
                <w:sz w:val="24"/>
                <w:szCs w:val="24"/>
                <w:lang w:val="kk-KZ"/>
              </w:rPr>
            </w:pPr>
            <w:r w:rsidRPr="000A299F">
              <w:rPr>
                <w:rFonts w:ascii="Times New Roman" w:hAnsi="Times New Roman" w:cs="Times New Roman"/>
                <w:bCs/>
                <w:noProof/>
                <w:sz w:val="24"/>
                <w:szCs w:val="24"/>
                <w:lang w:val="kk-KZ"/>
              </w:rPr>
              <w:t>The aim</w:t>
            </w:r>
            <w:r w:rsidRPr="000A299F">
              <w:rPr>
                <w:rFonts w:ascii="Times New Roman" w:hAnsi="Times New Roman" w:cs="Times New Roman"/>
                <w:bCs/>
                <w:noProof/>
                <w:sz w:val="24"/>
                <w:szCs w:val="24"/>
                <w:lang w:val="en-US"/>
              </w:rPr>
              <w:t xml:space="preserve"> and tasks </w:t>
            </w:r>
            <w:r w:rsidRPr="000A299F">
              <w:rPr>
                <w:rFonts w:ascii="Times New Roman" w:hAnsi="Times New Roman" w:cs="Times New Roman"/>
                <w:bCs/>
                <w:noProof/>
                <w:sz w:val="24"/>
                <w:szCs w:val="24"/>
                <w:lang w:val="kk-KZ"/>
              </w:rPr>
              <w:t>of</w:t>
            </w:r>
            <w:r w:rsidRPr="000A299F">
              <w:rPr>
                <w:rFonts w:ascii="Times New Roman" w:hAnsi="Times New Roman" w:cs="Times New Roman"/>
                <w:bCs/>
                <w:noProof/>
                <w:sz w:val="24"/>
                <w:szCs w:val="24"/>
                <w:lang w:val="en-US"/>
              </w:rPr>
              <w:t xml:space="preserve"> disciplines..</w:t>
            </w:r>
            <w:r w:rsidR="00F02388" w:rsidRPr="000A299F">
              <w:rPr>
                <w:rFonts w:ascii="Times New Roman" w:hAnsi="Times New Roman" w:cs="Times New Roman"/>
                <w:bCs/>
                <w:noProof/>
                <w:sz w:val="24"/>
                <w:szCs w:val="24"/>
                <w:lang w:val="kk-KZ"/>
              </w:rPr>
              <w:t>.....................................................................</w:t>
            </w:r>
            <w:r w:rsidR="00C23779" w:rsidRPr="000A299F">
              <w:rPr>
                <w:rFonts w:ascii="Times New Roman" w:hAnsi="Times New Roman" w:cs="Times New Roman"/>
                <w:bCs/>
                <w:noProof/>
                <w:sz w:val="24"/>
                <w:szCs w:val="24"/>
                <w:lang w:val="kk-KZ"/>
              </w:rPr>
              <w:t>...........................7</w:t>
            </w:r>
          </w:p>
        </w:tc>
        <w:tc>
          <w:tcPr>
            <w:tcW w:w="336" w:type="dxa"/>
            <w:hideMark/>
          </w:tcPr>
          <w:p w:rsidR="00F02388" w:rsidRPr="000A299F" w:rsidRDefault="00F02388" w:rsidP="00F0238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noProof/>
                <w:color w:val="000000"/>
                <w:sz w:val="24"/>
                <w:szCs w:val="24"/>
                <w:lang w:val="kk-KZ"/>
              </w:rPr>
            </w:pPr>
          </w:p>
        </w:tc>
      </w:tr>
      <w:tr w:rsidR="00F02388" w:rsidRPr="00C0161E" w:rsidTr="00D90DF3">
        <w:tc>
          <w:tcPr>
            <w:tcW w:w="360" w:type="dxa"/>
            <w:hideMark/>
          </w:tcPr>
          <w:p w:rsidR="00F02388" w:rsidRPr="000A299F" w:rsidRDefault="00F02388" w:rsidP="00F02388">
            <w:pPr>
              <w:widowControl w:val="0"/>
              <w:tabs>
                <w:tab w:val="center" w:pos="4677"/>
                <w:tab w:val="right" w:pos="9355"/>
              </w:tabs>
              <w:autoSpaceDE w:val="0"/>
              <w:autoSpaceDN w:val="0"/>
              <w:adjustRightInd w:val="0"/>
              <w:spacing w:after="0" w:line="240" w:lineRule="auto"/>
              <w:jc w:val="right"/>
              <w:rPr>
                <w:rFonts w:ascii="Times New Roman" w:eastAsia="Times New Roman" w:hAnsi="Times New Roman" w:cs="Times New Roman"/>
                <w:noProof/>
                <w:color w:val="000000"/>
                <w:sz w:val="24"/>
                <w:szCs w:val="24"/>
                <w:lang w:val="kk-KZ"/>
              </w:rPr>
            </w:pPr>
            <w:r w:rsidRPr="000A299F">
              <w:rPr>
                <w:rFonts w:ascii="Times New Roman" w:hAnsi="Times New Roman" w:cs="Times New Roman"/>
                <w:noProof/>
                <w:color w:val="000000"/>
                <w:sz w:val="24"/>
                <w:szCs w:val="24"/>
                <w:lang w:val="kk-KZ"/>
              </w:rPr>
              <w:t>2</w:t>
            </w:r>
          </w:p>
        </w:tc>
        <w:tc>
          <w:tcPr>
            <w:tcW w:w="9356" w:type="dxa"/>
            <w:gridSpan w:val="4"/>
            <w:hideMark/>
          </w:tcPr>
          <w:p w:rsidR="00F02388" w:rsidRPr="000A299F" w:rsidRDefault="00241FAF" w:rsidP="00D90DF3">
            <w:pPr>
              <w:widowControl w:val="0"/>
              <w:tabs>
                <w:tab w:val="center" w:pos="4677"/>
                <w:tab w:val="right" w:pos="9355"/>
              </w:tabs>
              <w:autoSpaceDE w:val="0"/>
              <w:autoSpaceDN w:val="0"/>
              <w:adjustRightInd w:val="0"/>
              <w:spacing w:after="0" w:line="240" w:lineRule="auto"/>
              <w:rPr>
                <w:rFonts w:ascii="Times New Roman" w:hAnsi="Times New Roman" w:cs="Times New Roman"/>
                <w:noProof/>
                <w:color w:val="000000"/>
                <w:sz w:val="24"/>
                <w:szCs w:val="24"/>
                <w:lang w:val="kk-KZ"/>
              </w:rPr>
            </w:pPr>
            <w:r w:rsidRPr="000A299F">
              <w:rPr>
                <w:rFonts w:ascii="Times New Roman" w:hAnsi="Times New Roman" w:cs="Times New Roman"/>
                <w:noProof/>
                <w:color w:val="000000"/>
                <w:sz w:val="24"/>
                <w:szCs w:val="24"/>
                <w:lang w:val="en-US"/>
              </w:rPr>
              <w:t>Main chapter</w:t>
            </w:r>
            <w:r w:rsidR="00D90DF3" w:rsidRPr="000A299F">
              <w:rPr>
                <w:rFonts w:ascii="Times New Roman" w:hAnsi="Times New Roman" w:cs="Times New Roman"/>
                <w:noProof/>
                <w:color w:val="000000"/>
                <w:sz w:val="24"/>
                <w:szCs w:val="24"/>
                <w:lang w:val="kk-KZ"/>
              </w:rPr>
              <w:t xml:space="preserve">. </w:t>
            </w:r>
          </w:p>
          <w:p w:rsidR="00D90DF3" w:rsidRPr="000A299F" w:rsidRDefault="00D90DF3" w:rsidP="00D90DF3">
            <w:pPr>
              <w:pStyle w:val="21"/>
              <w:spacing w:line="240" w:lineRule="auto"/>
              <w:rPr>
                <w:szCs w:val="24"/>
                <w:lang w:val="kk-KZ"/>
              </w:rPr>
            </w:pPr>
            <w:r w:rsidRPr="000A299F">
              <w:rPr>
                <w:szCs w:val="24"/>
                <w:lang w:val="kk-KZ"/>
              </w:rPr>
              <w:t>1.</w:t>
            </w:r>
            <w:r w:rsidR="00241FAF" w:rsidRPr="000A299F">
              <w:rPr>
                <w:szCs w:val="24"/>
                <w:lang w:val="en-US"/>
              </w:rPr>
              <w:t>The nature and essence of political power</w:t>
            </w:r>
            <w:r w:rsidR="00241FAF" w:rsidRPr="000A299F">
              <w:rPr>
                <w:b/>
                <w:szCs w:val="24"/>
                <w:lang w:val="en-US"/>
              </w:rPr>
              <w:t>………….</w:t>
            </w:r>
            <w:r w:rsidR="00C23779" w:rsidRPr="000A299F">
              <w:rPr>
                <w:szCs w:val="24"/>
                <w:lang w:val="kk-KZ"/>
              </w:rPr>
              <w:t>..............................................................8</w:t>
            </w:r>
          </w:p>
          <w:p w:rsidR="00D90DF3" w:rsidRPr="000A299F" w:rsidRDefault="00D90DF3" w:rsidP="00D90DF3">
            <w:pPr>
              <w:pStyle w:val="21"/>
              <w:spacing w:line="240" w:lineRule="auto"/>
              <w:rPr>
                <w:szCs w:val="24"/>
                <w:lang w:val="kk-KZ"/>
              </w:rPr>
            </w:pPr>
            <w:r w:rsidRPr="000A299F">
              <w:rPr>
                <w:szCs w:val="24"/>
                <w:lang w:val="kk-KZ"/>
              </w:rPr>
              <w:t>2.</w:t>
            </w:r>
            <w:r w:rsidR="00241FAF" w:rsidRPr="000A299F">
              <w:rPr>
                <w:bCs/>
                <w:color w:val="000000"/>
                <w:szCs w:val="24"/>
                <w:shd w:val="clear" w:color="auto" w:fill="FFFFFF"/>
                <w:lang w:val="kk-KZ"/>
              </w:rPr>
              <w:t>The problem of leadership classification and assessment of the impact of political leaders</w:t>
            </w:r>
            <w:r w:rsidRPr="000A299F">
              <w:rPr>
                <w:szCs w:val="24"/>
                <w:lang w:val="kk-KZ"/>
              </w:rPr>
              <w:t>....</w:t>
            </w:r>
            <w:r w:rsidR="00241FAF" w:rsidRPr="000A299F">
              <w:rPr>
                <w:szCs w:val="24"/>
                <w:lang w:val="en-US"/>
              </w:rPr>
              <w:t>......................................................................................................................</w:t>
            </w:r>
            <w:r w:rsidRPr="000A299F">
              <w:rPr>
                <w:szCs w:val="24"/>
                <w:lang w:val="kk-KZ"/>
              </w:rPr>
              <w:t>..........</w:t>
            </w:r>
            <w:r w:rsidR="00C23779" w:rsidRPr="000A299F">
              <w:rPr>
                <w:szCs w:val="24"/>
                <w:lang w:val="kk-KZ"/>
              </w:rPr>
              <w:t>.....11</w:t>
            </w:r>
          </w:p>
          <w:p w:rsidR="00D90DF3" w:rsidRPr="000A299F" w:rsidRDefault="00D90DF3" w:rsidP="00D90DF3">
            <w:pPr>
              <w:pStyle w:val="21"/>
              <w:spacing w:line="240" w:lineRule="auto"/>
              <w:rPr>
                <w:szCs w:val="24"/>
                <w:lang w:val="kk-KZ"/>
              </w:rPr>
            </w:pPr>
            <w:r w:rsidRPr="000A299F">
              <w:rPr>
                <w:szCs w:val="24"/>
                <w:lang w:val="kk-KZ"/>
              </w:rPr>
              <w:t xml:space="preserve">3. </w:t>
            </w:r>
            <w:r w:rsidR="00241FAF" w:rsidRPr="000A299F">
              <w:rPr>
                <w:bCs/>
                <w:color w:val="000000"/>
                <w:szCs w:val="24"/>
                <w:shd w:val="clear" w:color="auto" w:fill="FFFFFF"/>
                <w:lang w:val="kk-KZ"/>
              </w:rPr>
              <w:t>Political leaders as individuals and actors of international relations</w:t>
            </w:r>
            <w:r w:rsidRPr="000A299F">
              <w:rPr>
                <w:szCs w:val="24"/>
                <w:lang w:val="kk-KZ"/>
              </w:rPr>
              <w:t>................</w:t>
            </w:r>
            <w:r w:rsidR="005F42BD" w:rsidRPr="000A299F">
              <w:rPr>
                <w:szCs w:val="24"/>
                <w:lang w:val="en-US"/>
              </w:rPr>
              <w:t>...........</w:t>
            </w:r>
            <w:r w:rsidRPr="000A299F">
              <w:rPr>
                <w:szCs w:val="24"/>
                <w:lang w:val="kk-KZ"/>
              </w:rPr>
              <w:t>..........</w:t>
            </w:r>
            <w:r w:rsidR="00C23779" w:rsidRPr="000A299F">
              <w:rPr>
                <w:szCs w:val="24"/>
                <w:lang w:val="kk-KZ"/>
              </w:rPr>
              <w:t>16</w:t>
            </w:r>
          </w:p>
          <w:p w:rsidR="00D90DF3" w:rsidRPr="000A299F" w:rsidRDefault="00D90DF3" w:rsidP="00D90DF3">
            <w:pPr>
              <w:pStyle w:val="21"/>
              <w:spacing w:line="240" w:lineRule="auto"/>
              <w:rPr>
                <w:szCs w:val="24"/>
                <w:lang w:val="kk-KZ"/>
              </w:rPr>
            </w:pPr>
            <w:r w:rsidRPr="000A299F">
              <w:rPr>
                <w:szCs w:val="24"/>
                <w:lang w:val="kk-KZ"/>
              </w:rPr>
              <w:t>4.</w:t>
            </w:r>
            <w:r w:rsidR="00241FAF" w:rsidRPr="000A299F">
              <w:rPr>
                <w:bCs/>
                <w:color w:val="000000"/>
                <w:szCs w:val="24"/>
                <w:shd w:val="clear" w:color="auto" w:fill="FFFFFF"/>
                <w:lang w:val="kk-KZ"/>
              </w:rPr>
              <w:t>The image of a political leader</w:t>
            </w:r>
            <w:r w:rsidR="005F42BD" w:rsidRPr="000A299F">
              <w:rPr>
                <w:szCs w:val="24"/>
                <w:lang w:val="kk-KZ"/>
              </w:rPr>
              <w:t>…</w:t>
            </w:r>
            <w:r w:rsidR="005F42BD" w:rsidRPr="000A299F">
              <w:rPr>
                <w:szCs w:val="24"/>
                <w:lang w:val="en-US"/>
              </w:rPr>
              <w:t>………………………………………………...</w:t>
            </w:r>
            <w:r w:rsidRPr="000A299F">
              <w:rPr>
                <w:szCs w:val="24"/>
                <w:lang w:val="kk-KZ"/>
              </w:rPr>
              <w:t>..............</w:t>
            </w:r>
            <w:r w:rsidR="00C23779" w:rsidRPr="000A299F">
              <w:rPr>
                <w:szCs w:val="24"/>
                <w:lang w:val="kk-KZ"/>
              </w:rPr>
              <w:t>..20</w:t>
            </w:r>
          </w:p>
          <w:p w:rsidR="00D90DF3" w:rsidRPr="000A299F" w:rsidRDefault="00D90DF3" w:rsidP="00241FAF">
            <w:pPr>
              <w:spacing w:after="0" w:line="240" w:lineRule="auto"/>
              <w:jc w:val="both"/>
              <w:rPr>
                <w:rFonts w:ascii="Times New Roman" w:hAnsi="Times New Roman"/>
                <w:b/>
                <w:bCs/>
                <w:color w:val="000000"/>
                <w:sz w:val="24"/>
                <w:szCs w:val="24"/>
                <w:shd w:val="clear" w:color="auto" w:fill="FFFFFF"/>
                <w:lang w:val="kk-KZ"/>
              </w:rPr>
            </w:pPr>
            <w:r w:rsidRPr="000A299F">
              <w:rPr>
                <w:szCs w:val="24"/>
                <w:lang w:val="kk-KZ"/>
              </w:rPr>
              <w:t>5.</w:t>
            </w:r>
            <w:r w:rsidR="00241FAF" w:rsidRPr="000A299F">
              <w:rPr>
                <w:rFonts w:ascii="Times New Roman" w:hAnsi="Times New Roman"/>
                <w:bCs/>
                <w:color w:val="000000"/>
                <w:sz w:val="24"/>
                <w:szCs w:val="24"/>
                <w:shd w:val="clear" w:color="auto" w:fill="FFFFFF"/>
                <w:lang w:val="kk-KZ"/>
              </w:rPr>
              <w:t>The role of Nursultan Nazarbayev in world politics</w:t>
            </w:r>
            <w:r w:rsidRPr="000A299F">
              <w:rPr>
                <w:szCs w:val="24"/>
                <w:lang w:val="kk-KZ"/>
              </w:rPr>
              <w:t>............</w:t>
            </w:r>
            <w:r w:rsidR="005F42BD" w:rsidRPr="000A299F">
              <w:rPr>
                <w:szCs w:val="24"/>
                <w:lang w:val="kk-KZ"/>
              </w:rPr>
              <w:t>...............................</w:t>
            </w:r>
            <w:r w:rsidR="005F42BD" w:rsidRPr="000A299F">
              <w:rPr>
                <w:szCs w:val="24"/>
                <w:lang w:val="en-US"/>
              </w:rPr>
              <w:t>........</w:t>
            </w:r>
            <w:r w:rsidRPr="000A299F">
              <w:rPr>
                <w:szCs w:val="24"/>
                <w:lang w:val="kk-KZ"/>
              </w:rPr>
              <w:t>............</w:t>
            </w:r>
            <w:r w:rsidR="00C23779" w:rsidRPr="000A299F">
              <w:rPr>
                <w:szCs w:val="24"/>
                <w:lang w:val="kk-KZ"/>
              </w:rPr>
              <w:t>....29</w:t>
            </w:r>
          </w:p>
          <w:p w:rsidR="00D90DF3" w:rsidRPr="000A299F" w:rsidRDefault="00D90DF3" w:rsidP="00D90DF3">
            <w:pPr>
              <w:pStyle w:val="21"/>
              <w:spacing w:line="240" w:lineRule="auto"/>
              <w:rPr>
                <w:szCs w:val="24"/>
                <w:lang w:val="kk-KZ"/>
              </w:rPr>
            </w:pPr>
            <w:r w:rsidRPr="000A299F">
              <w:rPr>
                <w:szCs w:val="24"/>
                <w:lang w:val="kk-KZ"/>
              </w:rPr>
              <w:t xml:space="preserve">6. </w:t>
            </w:r>
            <w:r w:rsidR="00241FAF" w:rsidRPr="000A299F">
              <w:rPr>
                <w:bCs/>
                <w:color w:val="000000"/>
                <w:szCs w:val="24"/>
                <w:shd w:val="clear" w:color="auto" w:fill="FFFFFF"/>
                <w:lang w:val="kk-KZ"/>
              </w:rPr>
              <w:t>Soviet style of political leadership: general characteristics and political portraits</w:t>
            </w:r>
            <w:r w:rsidR="005F42BD" w:rsidRPr="000A299F">
              <w:rPr>
                <w:bCs/>
                <w:color w:val="000000"/>
                <w:szCs w:val="24"/>
                <w:shd w:val="clear" w:color="auto" w:fill="FFFFFF"/>
                <w:lang w:val="en-US"/>
              </w:rPr>
              <w:t>………..</w:t>
            </w:r>
            <w:r w:rsidR="005F42BD" w:rsidRPr="000A299F">
              <w:rPr>
                <w:szCs w:val="24"/>
                <w:lang w:val="kk-KZ"/>
              </w:rPr>
              <w:t>…</w:t>
            </w:r>
            <w:r w:rsidR="005F42BD" w:rsidRPr="000A299F">
              <w:rPr>
                <w:szCs w:val="24"/>
                <w:lang w:val="en-US"/>
              </w:rPr>
              <w:t>…………………………………</w:t>
            </w:r>
            <w:r w:rsidR="00C23779" w:rsidRPr="000A299F">
              <w:rPr>
                <w:szCs w:val="24"/>
                <w:lang w:val="kk-KZ"/>
              </w:rPr>
              <w:t>................................................................30</w:t>
            </w:r>
          </w:p>
          <w:p w:rsidR="00D90DF3" w:rsidRPr="000A299F" w:rsidRDefault="00D90DF3" w:rsidP="005F42BD">
            <w:pPr>
              <w:tabs>
                <w:tab w:val="left" w:pos="7296"/>
              </w:tabs>
              <w:spacing w:after="0" w:line="240" w:lineRule="auto"/>
              <w:jc w:val="both"/>
              <w:rPr>
                <w:szCs w:val="24"/>
                <w:lang w:val="kk-KZ"/>
              </w:rPr>
            </w:pPr>
            <w:r w:rsidRPr="000A299F">
              <w:rPr>
                <w:szCs w:val="24"/>
                <w:lang w:val="kk-KZ"/>
              </w:rPr>
              <w:t xml:space="preserve">7. </w:t>
            </w:r>
            <w:r w:rsidR="00241FAF" w:rsidRPr="000A299F">
              <w:rPr>
                <w:rFonts w:ascii="Times New Roman" w:hAnsi="Times New Roman"/>
                <w:bCs/>
                <w:color w:val="000000"/>
                <w:sz w:val="24"/>
                <w:szCs w:val="24"/>
                <w:shd w:val="clear" w:color="auto" w:fill="FFFFFF"/>
                <w:lang w:val="kk-KZ"/>
              </w:rPr>
              <w:t>The political leaders of the newly independent states</w:t>
            </w:r>
            <w:r w:rsidR="005F42BD" w:rsidRPr="000A299F">
              <w:rPr>
                <w:rFonts w:ascii="Times New Roman" w:hAnsi="Times New Roman"/>
                <w:bCs/>
                <w:color w:val="000000"/>
                <w:sz w:val="24"/>
                <w:szCs w:val="24"/>
                <w:shd w:val="clear" w:color="auto" w:fill="FFFFFF"/>
                <w:lang w:val="en-US"/>
              </w:rPr>
              <w:t>……</w:t>
            </w:r>
            <w:r w:rsidR="00C23779" w:rsidRPr="000A299F">
              <w:rPr>
                <w:szCs w:val="24"/>
                <w:lang w:val="kk-KZ"/>
              </w:rPr>
              <w:t>........................................................35</w:t>
            </w:r>
          </w:p>
          <w:p w:rsidR="00D90DF3" w:rsidRPr="000A299F" w:rsidRDefault="00D90DF3" w:rsidP="00D90DF3">
            <w:pPr>
              <w:spacing w:after="0" w:line="240" w:lineRule="auto"/>
              <w:jc w:val="both"/>
              <w:rPr>
                <w:rFonts w:ascii="Times New Roman" w:hAnsi="Times New Roman" w:cs="Times New Roman"/>
                <w:sz w:val="24"/>
                <w:szCs w:val="24"/>
                <w:lang w:val="kk-KZ"/>
              </w:rPr>
            </w:pPr>
            <w:r w:rsidRPr="000A299F">
              <w:rPr>
                <w:bCs/>
                <w:sz w:val="24"/>
                <w:szCs w:val="24"/>
                <w:lang w:val="kk-KZ"/>
              </w:rPr>
              <w:t>8</w:t>
            </w:r>
            <w:r w:rsidRPr="000A299F">
              <w:rPr>
                <w:rFonts w:ascii="Times New Roman" w:hAnsi="Times New Roman" w:cs="Times New Roman"/>
                <w:bCs/>
                <w:sz w:val="24"/>
                <w:szCs w:val="24"/>
                <w:lang w:val="kk-KZ"/>
              </w:rPr>
              <w:t>.</w:t>
            </w:r>
            <w:r w:rsidR="00241FAF" w:rsidRPr="000A299F">
              <w:rPr>
                <w:rFonts w:ascii="Times New Roman" w:hAnsi="Times New Roman"/>
                <w:bCs/>
                <w:color w:val="000000"/>
                <w:sz w:val="24"/>
                <w:szCs w:val="24"/>
                <w:shd w:val="clear" w:color="auto" w:fill="FFFFFF"/>
                <w:lang w:val="kk-KZ"/>
              </w:rPr>
              <w:t>The political leaders of Central Asian countries</w:t>
            </w:r>
            <w:r w:rsidR="000A299F" w:rsidRPr="000A299F">
              <w:rPr>
                <w:rFonts w:ascii="Times New Roman" w:hAnsi="Times New Roman" w:cs="Times New Roman"/>
                <w:sz w:val="24"/>
                <w:szCs w:val="24"/>
                <w:lang w:val="en-US"/>
              </w:rPr>
              <w:t>……..</w:t>
            </w:r>
            <w:r w:rsidRPr="000A299F">
              <w:rPr>
                <w:rFonts w:ascii="Times New Roman" w:hAnsi="Times New Roman" w:cs="Times New Roman"/>
                <w:sz w:val="24"/>
                <w:szCs w:val="24"/>
                <w:lang w:val="kk-KZ"/>
              </w:rPr>
              <w:t>.................</w:t>
            </w:r>
            <w:r w:rsidR="00C23779" w:rsidRPr="000A299F">
              <w:rPr>
                <w:rFonts w:ascii="Times New Roman" w:hAnsi="Times New Roman" w:cs="Times New Roman"/>
                <w:sz w:val="24"/>
                <w:szCs w:val="24"/>
                <w:lang w:val="kk-KZ"/>
              </w:rPr>
              <w:t>.........................</w:t>
            </w:r>
            <w:r w:rsidR="000A299F" w:rsidRPr="000A299F">
              <w:rPr>
                <w:rFonts w:ascii="Times New Roman" w:hAnsi="Times New Roman" w:cs="Times New Roman"/>
                <w:sz w:val="24"/>
                <w:szCs w:val="24"/>
                <w:lang w:val="en-US"/>
              </w:rPr>
              <w:t>.</w:t>
            </w:r>
            <w:r w:rsidR="00C23779" w:rsidRPr="000A299F">
              <w:rPr>
                <w:rFonts w:ascii="Times New Roman" w:hAnsi="Times New Roman" w:cs="Times New Roman"/>
                <w:sz w:val="24"/>
                <w:szCs w:val="24"/>
                <w:lang w:val="kk-KZ"/>
              </w:rPr>
              <w:t>...............38</w:t>
            </w:r>
          </w:p>
          <w:p w:rsidR="00D90DF3" w:rsidRPr="000A299F" w:rsidRDefault="00D90DF3" w:rsidP="00D90DF3">
            <w:pPr>
              <w:pStyle w:val="21"/>
              <w:spacing w:line="240" w:lineRule="auto"/>
              <w:rPr>
                <w:szCs w:val="24"/>
                <w:lang w:val="kk-KZ"/>
              </w:rPr>
            </w:pPr>
            <w:r w:rsidRPr="000A299F">
              <w:rPr>
                <w:szCs w:val="24"/>
                <w:lang w:val="kk-KZ"/>
              </w:rPr>
              <w:t xml:space="preserve">9. </w:t>
            </w:r>
            <w:r w:rsidR="00241FAF" w:rsidRPr="000A299F">
              <w:rPr>
                <w:bCs/>
                <w:color w:val="000000"/>
                <w:szCs w:val="24"/>
                <w:shd w:val="clear" w:color="auto" w:fill="FFFFFF"/>
                <w:lang w:val="kk-KZ"/>
              </w:rPr>
              <w:t>US political leaders</w:t>
            </w:r>
            <w:r w:rsidRPr="000A299F">
              <w:rPr>
                <w:szCs w:val="24"/>
                <w:lang w:val="kk-KZ"/>
              </w:rPr>
              <w:t>.....................</w:t>
            </w:r>
            <w:r w:rsidR="00C23779" w:rsidRPr="000A299F">
              <w:rPr>
                <w:szCs w:val="24"/>
                <w:lang w:val="kk-KZ"/>
              </w:rPr>
              <w:t>..........</w:t>
            </w:r>
            <w:r w:rsidR="000A299F" w:rsidRPr="000A299F">
              <w:rPr>
                <w:szCs w:val="24"/>
                <w:lang w:val="en-US"/>
              </w:rPr>
              <w:t>.....................................</w:t>
            </w:r>
            <w:r w:rsidR="00C23779" w:rsidRPr="000A299F">
              <w:rPr>
                <w:szCs w:val="24"/>
                <w:lang w:val="kk-KZ"/>
              </w:rPr>
              <w:t>............................................41</w:t>
            </w:r>
          </w:p>
          <w:p w:rsidR="00D90DF3" w:rsidRPr="000A299F" w:rsidRDefault="00D90DF3" w:rsidP="00D90DF3">
            <w:pPr>
              <w:pStyle w:val="21"/>
              <w:spacing w:line="240" w:lineRule="auto"/>
              <w:rPr>
                <w:szCs w:val="24"/>
                <w:lang w:val="kk-KZ"/>
              </w:rPr>
            </w:pPr>
            <w:r w:rsidRPr="000A299F">
              <w:rPr>
                <w:szCs w:val="24"/>
                <w:lang w:val="kk-KZ"/>
              </w:rPr>
              <w:t xml:space="preserve">10. </w:t>
            </w:r>
            <w:r w:rsidR="00241FAF" w:rsidRPr="000A299F">
              <w:rPr>
                <w:bCs/>
                <w:color w:val="000000"/>
                <w:szCs w:val="24"/>
                <w:shd w:val="clear" w:color="auto" w:fill="FFFFFF"/>
                <w:lang w:val="kk-KZ"/>
              </w:rPr>
              <w:t>The political leaders of Western Europe</w:t>
            </w:r>
            <w:r w:rsidRPr="000A299F">
              <w:rPr>
                <w:szCs w:val="24"/>
                <w:lang w:val="kk-KZ"/>
              </w:rPr>
              <w:t>....................</w:t>
            </w:r>
            <w:r w:rsidR="000A299F" w:rsidRPr="000A299F">
              <w:rPr>
                <w:szCs w:val="24"/>
                <w:lang w:val="en-US"/>
              </w:rPr>
              <w:t>............................</w:t>
            </w:r>
            <w:r w:rsidRPr="000A299F">
              <w:rPr>
                <w:szCs w:val="24"/>
                <w:lang w:val="kk-KZ"/>
              </w:rPr>
              <w:t>.</w:t>
            </w:r>
            <w:r w:rsidR="00C23779" w:rsidRPr="000A299F">
              <w:rPr>
                <w:szCs w:val="24"/>
                <w:lang w:val="kk-KZ"/>
              </w:rPr>
              <w:t>.............................48</w:t>
            </w:r>
          </w:p>
          <w:p w:rsidR="00D90DF3" w:rsidRPr="000A299F" w:rsidRDefault="00D90DF3" w:rsidP="00D90DF3">
            <w:pPr>
              <w:pStyle w:val="21"/>
              <w:spacing w:line="240" w:lineRule="auto"/>
              <w:rPr>
                <w:szCs w:val="24"/>
                <w:lang w:val="kk-KZ"/>
              </w:rPr>
            </w:pPr>
            <w:r w:rsidRPr="000A299F">
              <w:rPr>
                <w:szCs w:val="24"/>
                <w:lang w:val="kk-KZ"/>
              </w:rPr>
              <w:t xml:space="preserve">11. </w:t>
            </w:r>
            <w:r w:rsidR="005F42BD" w:rsidRPr="000A299F">
              <w:rPr>
                <w:bCs/>
                <w:color w:val="000000"/>
                <w:szCs w:val="24"/>
                <w:shd w:val="clear" w:color="auto" w:fill="FFFFFF"/>
                <w:lang w:val="kk-KZ"/>
              </w:rPr>
              <w:t>Political leaders of modern Russia</w:t>
            </w:r>
            <w:r w:rsidRPr="000A299F">
              <w:rPr>
                <w:szCs w:val="24"/>
                <w:lang w:val="kk-KZ"/>
              </w:rPr>
              <w:t>.........</w:t>
            </w:r>
            <w:r w:rsidR="000A299F" w:rsidRPr="000A299F">
              <w:rPr>
                <w:szCs w:val="24"/>
                <w:lang w:val="en-US"/>
              </w:rPr>
              <w:t>...................................</w:t>
            </w:r>
            <w:r w:rsidRPr="000A299F">
              <w:rPr>
                <w:szCs w:val="24"/>
                <w:lang w:val="kk-KZ"/>
              </w:rPr>
              <w:t>...............</w:t>
            </w:r>
            <w:r w:rsidR="00C23779" w:rsidRPr="000A299F">
              <w:rPr>
                <w:szCs w:val="24"/>
                <w:lang w:val="kk-KZ"/>
              </w:rPr>
              <w:t>............................53</w:t>
            </w:r>
          </w:p>
          <w:p w:rsidR="00D90DF3" w:rsidRPr="000A299F" w:rsidRDefault="00D90DF3" w:rsidP="00D90DF3">
            <w:pPr>
              <w:pStyle w:val="21"/>
              <w:spacing w:line="240" w:lineRule="auto"/>
              <w:rPr>
                <w:szCs w:val="24"/>
                <w:lang w:val="kk-KZ"/>
              </w:rPr>
            </w:pPr>
            <w:r w:rsidRPr="000A299F">
              <w:rPr>
                <w:szCs w:val="24"/>
                <w:lang w:val="kk-KZ"/>
              </w:rPr>
              <w:t>12.</w:t>
            </w:r>
            <w:r w:rsidR="005F42BD" w:rsidRPr="000A299F">
              <w:rPr>
                <w:bCs/>
                <w:color w:val="000000"/>
                <w:szCs w:val="24"/>
                <w:shd w:val="clear" w:color="auto" w:fill="FFFFFF"/>
                <w:lang w:val="kk-KZ"/>
              </w:rPr>
              <w:t xml:space="preserve"> The political leaders of the Asia-Pacific region</w:t>
            </w:r>
            <w:r w:rsidR="000A299F" w:rsidRPr="000A299F">
              <w:rPr>
                <w:szCs w:val="24"/>
                <w:lang w:val="kk-KZ"/>
              </w:rPr>
              <w:t>…</w:t>
            </w:r>
            <w:r w:rsidR="000A299F" w:rsidRPr="000A299F">
              <w:rPr>
                <w:szCs w:val="24"/>
                <w:lang w:val="en-US"/>
              </w:rPr>
              <w:t>…</w:t>
            </w:r>
            <w:r w:rsidR="00EE732F" w:rsidRPr="000A299F">
              <w:rPr>
                <w:szCs w:val="24"/>
                <w:lang w:val="kk-KZ"/>
              </w:rPr>
              <w:t>....</w:t>
            </w:r>
            <w:r w:rsidR="00C23779" w:rsidRPr="000A299F">
              <w:rPr>
                <w:szCs w:val="24"/>
                <w:lang w:val="kk-KZ"/>
              </w:rPr>
              <w:t>.......................................................57</w:t>
            </w:r>
          </w:p>
          <w:p w:rsidR="00D90DF3" w:rsidRPr="000A299F" w:rsidRDefault="00D90DF3" w:rsidP="00D90DF3">
            <w:pPr>
              <w:pStyle w:val="21"/>
              <w:spacing w:line="240" w:lineRule="auto"/>
              <w:rPr>
                <w:szCs w:val="24"/>
                <w:lang w:val="kk-KZ"/>
              </w:rPr>
            </w:pPr>
            <w:r w:rsidRPr="000A299F">
              <w:rPr>
                <w:szCs w:val="24"/>
                <w:lang w:val="kk-KZ"/>
              </w:rPr>
              <w:t>13.</w:t>
            </w:r>
            <w:r w:rsidR="005F42BD" w:rsidRPr="000A299F">
              <w:rPr>
                <w:bCs/>
                <w:color w:val="000000"/>
                <w:szCs w:val="24"/>
                <w:shd w:val="clear" w:color="auto" w:fill="FFFFFF"/>
                <w:lang w:val="kk-KZ"/>
              </w:rPr>
              <w:t>The political leaders of South-East Asia</w:t>
            </w:r>
            <w:r w:rsidRPr="000A299F">
              <w:rPr>
                <w:szCs w:val="24"/>
                <w:lang w:val="kk-KZ"/>
              </w:rPr>
              <w:t>...</w:t>
            </w:r>
            <w:r w:rsidR="000A299F" w:rsidRPr="000A299F">
              <w:rPr>
                <w:szCs w:val="24"/>
                <w:lang w:val="en-US"/>
              </w:rPr>
              <w:t>...........</w:t>
            </w:r>
            <w:r w:rsidRPr="000A299F">
              <w:rPr>
                <w:szCs w:val="24"/>
                <w:lang w:val="kk-KZ"/>
              </w:rPr>
              <w:t>........</w:t>
            </w:r>
            <w:r w:rsidR="00C23779" w:rsidRPr="000A299F">
              <w:rPr>
                <w:szCs w:val="24"/>
                <w:lang w:val="kk-KZ"/>
              </w:rPr>
              <w:t>........................................................62</w:t>
            </w:r>
          </w:p>
          <w:p w:rsidR="00D90DF3" w:rsidRPr="000A299F" w:rsidRDefault="00D90DF3" w:rsidP="00D90DF3">
            <w:pPr>
              <w:pStyle w:val="21"/>
              <w:spacing w:line="240" w:lineRule="auto"/>
              <w:rPr>
                <w:szCs w:val="24"/>
                <w:lang w:val="kk-KZ"/>
              </w:rPr>
            </w:pPr>
            <w:r w:rsidRPr="000A299F">
              <w:rPr>
                <w:szCs w:val="24"/>
                <w:lang w:val="kk-KZ"/>
              </w:rPr>
              <w:t xml:space="preserve">14. </w:t>
            </w:r>
            <w:r w:rsidR="005F42BD" w:rsidRPr="000A299F">
              <w:rPr>
                <w:bCs/>
                <w:color w:val="000000"/>
                <w:szCs w:val="24"/>
                <w:shd w:val="clear" w:color="auto" w:fill="FFFFFF"/>
                <w:lang w:val="en-US"/>
              </w:rPr>
              <w:t>Characteristics of the political leaders of the Islamic Republic of Iran, India and Turkey</w:t>
            </w:r>
            <w:r w:rsidR="000A299F" w:rsidRPr="000A299F">
              <w:rPr>
                <w:szCs w:val="24"/>
                <w:lang w:val="kk-KZ"/>
              </w:rPr>
              <w:t>…</w:t>
            </w:r>
            <w:r w:rsidR="000A299F" w:rsidRPr="000A299F">
              <w:rPr>
                <w:szCs w:val="24"/>
                <w:lang w:val="en-US"/>
              </w:rPr>
              <w:t>………………………..</w:t>
            </w:r>
            <w:r w:rsidRPr="000A299F">
              <w:rPr>
                <w:szCs w:val="24"/>
                <w:lang w:val="kk-KZ"/>
              </w:rPr>
              <w:t>.....................................</w:t>
            </w:r>
            <w:r w:rsidR="00C23779" w:rsidRPr="000A299F">
              <w:rPr>
                <w:szCs w:val="24"/>
                <w:lang w:val="kk-KZ"/>
              </w:rPr>
              <w:t>.........................................................67</w:t>
            </w:r>
          </w:p>
          <w:p w:rsidR="00D90DF3" w:rsidRPr="000A299F" w:rsidRDefault="00D90DF3" w:rsidP="00D90DF3">
            <w:pPr>
              <w:pStyle w:val="21"/>
              <w:spacing w:line="240" w:lineRule="auto"/>
              <w:rPr>
                <w:szCs w:val="24"/>
                <w:lang w:val="kk-KZ"/>
              </w:rPr>
            </w:pPr>
            <w:r w:rsidRPr="000A299F">
              <w:rPr>
                <w:szCs w:val="24"/>
                <w:lang w:val="kk-KZ"/>
              </w:rPr>
              <w:t xml:space="preserve">15. </w:t>
            </w:r>
            <w:r w:rsidR="005F42BD" w:rsidRPr="000A299F">
              <w:rPr>
                <w:bCs/>
                <w:color w:val="000000"/>
                <w:szCs w:val="24"/>
                <w:shd w:val="clear" w:color="auto" w:fill="FFFFFF"/>
                <w:lang w:val="en-US"/>
              </w:rPr>
              <w:t>The political leaders of the Arab East</w:t>
            </w:r>
            <w:r w:rsidRPr="000A299F">
              <w:rPr>
                <w:szCs w:val="24"/>
                <w:lang w:val="kk-KZ"/>
              </w:rPr>
              <w:t>.....</w:t>
            </w:r>
            <w:r w:rsidR="000A299F" w:rsidRPr="000A299F">
              <w:rPr>
                <w:szCs w:val="24"/>
                <w:lang w:val="en-US"/>
              </w:rPr>
              <w:t>..........</w:t>
            </w:r>
            <w:r w:rsidRPr="000A299F">
              <w:rPr>
                <w:szCs w:val="24"/>
                <w:lang w:val="kk-KZ"/>
              </w:rPr>
              <w:t>........</w:t>
            </w:r>
            <w:r w:rsidR="00C23779" w:rsidRPr="000A299F">
              <w:rPr>
                <w:szCs w:val="24"/>
                <w:lang w:val="kk-KZ"/>
              </w:rPr>
              <w:t>...........................................................72</w:t>
            </w:r>
          </w:p>
          <w:p w:rsidR="00D90DF3" w:rsidRPr="00BA1E50" w:rsidRDefault="006E2FC4" w:rsidP="00241FAF">
            <w:pPr>
              <w:pStyle w:val="21"/>
              <w:spacing w:line="240" w:lineRule="auto"/>
              <w:rPr>
                <w:szCs w:val="24"/>
                <w:lang w:val="kk-KZ"/>
              </w:rPr>
            </w:pPr>
            <w:r w:rsidRPr="000A299F">
              <w:rPr>
                <w:szCs w:val="24"/>
                <w:lang w:val="kk-KZ"/>
              </w:rPr>
              <w:t>3</w:t>
            </w:r>
            <w:r w:rsidR="00D90DF3" w:rsidRPr="000A299F">
              <w:rPr>
                <w:szCs w:val="24"/>
                <w:lang w:val="kk-KZ"/>
              </w:rPr>
              <w:t>.</w:t>
            </w:r>
            <w:r w:rsidR="00241FAF" w:rsidRPr="000A299F">
              <w:rPr>
                <w:szCs w:val="24"/>
                <w:lang w:val="en-US"/>
              </w:rPr>
              <w:t>Literature…………………</w:t>
            </w:r>
            <w:r w:rsidR="00D90DF3" w:rsidRPr="000A299F">
              <w:rPr>
                <w:szCs w:val="24"/>
                <w:lang w:val="kk-KZ"/>
              </w:rPr>
              <w:t>...........................................................</w:t>
            </w:r>
            <w:r w:rsidR="00C23779" w:rsidRPr="000A299F">
              <w:rPr>
                <w:szCs w:val="24"/>
                <w:lang w:val="kk-KZ"/>
              </w:rPr>
              <w:t>..........................................78</w:t>
            </w:r>
          </w:p>
        </w:tc>
        <w:tc>
          <w:tcPr>
            <w:tcW w:w="336" w:type="dxa"/>
            <w:hideMark/>
          </w:tcPr>
          <w:p w:rsidR="00F02388" w:rsidRPr="00C0161E" w:rsidRDefault="00F02388" w:rsidP="00F0238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noProof/>
                <w:color w:val="000000"/>
                <w:sz w:val="24"/>
                <w:szCs w:val="24"/>
                <w:lang w:val="kk-KZ"/>
              </w:rPr>
            </w:pPr>
          </w:p>
        </w:tc>
      </w:tr>
      <w:tr w:rsidR="00F02388" w:rsidRPr="00C0161E" w:rsidTr="00D90DF3">
        <w:trPr>
          <w:gridAfter w:val="2"/>
          <w:wAfter w:w="678" w:type="dxa"/>
        </w:trPr>
        <w:tc>
          <w:tcPr>
            <w:tcW w:w="8619" w:type="dxa"/>
            <w:gridSpan w:val="3"/>
            <w:hideMark/>
          </w:tcPr>
          <w:p w:rsidR="00F02388" w:rsidRPr="00C0161E" w:rsidRDefault="00F02388" w:rsidP="00F02388">
            <w:pPr>
              <w:widowControl w:val="0"/>
              <w:shd w:val="clear" w:color="auto" w:fill="FFFFFF"/>
              <w:tabs>
                <w:tab w:val="left" w:pos="511"/>
              </w:tabs>
              <w:autoSpaceDE w:val="0"/>
              <w:autoSpaceDN w:val="0"/>
              <w:adjustRightInd w:val="0"/>
              <w:spacing w:after="0" w:line="240" w:lineRule="auto"/>
              <w:rPr>
                <w:rFonts w:ascii="Times New Roman" w:hAnsi="Times New Roman" w:cs="Times New Roman"/>
                <w:b/>
                <w:sz w:val="24"/>
                <w:szCs w:val="24"/>
                <w:lang w:val="kk-KZ"/>
              </w:rPr>
            </w:pPr>
          </w:p>
        </w:tc>
        <w:tc>
          <w:tcPr>
            <w:tcW w:w="755" w:type="dxa"/>
            <w:hideMark/>
          </w:tcPr>
          <w:p w:rsidR="00F02388" w:rsidRPr="00C0161E" w:rsidRDefault="00F02388" w:rsidP="00F02388">
            <w:pPr>
              <w:widowControl w:val="0"/>
              <w:tabs>
                <w:tab w:val="center" w:pos="4677"/>
                <w:tab w:val="right" w:pos="9355"/>
              </w:tabs>
              <w:autoSpaceDE w:val="0"/>
              <w:autoSpaceDN w:val="0"/>
              <w:adjustRightInd w:val="0"/>
              <w:spacing w:after="0" w:line="240" w:lineRule="auto"/>
              <w:rPr>
                <w:rFonts w:ascii="Times New Roman" w:hAnsi="Times New Roman" w:cs="Times New Roman"/>
                <w:noProof/>
                <w:color w:val="000000"/>
                <w:sz w:val="24"/>
                <w:szCs w:val="24"/>
                <w:lang w:val="kk-KZ"/>
              </w:rPr>
            </w:pPr>
          </w:p>
        </w:tc>
      </w:tr>
      <w:tr w:rsidR="00F02388" w:rsidRPr="00C0161E" w:rsidTr="00D90DF3">
        <w:trPr>
          <w:gridAfter w:val="4"/>
          <w:wAfter w:w="9533" w:type="dxa"/>
        </w:trPr>
        <w:tc>
          <w:tcPr>
            <w:tcW w:w="519" w:type="dxa"/>
            <w:gridSpan w:val="2"/>
            <w:hideMark/>
          </w:tcPr>
          <w:p w:rsidR="00F02388" w:rsidRPr="00C0161E" w:rsidRDefault="00F02388" w:rsidP="00F02388">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noProof/>
                <w:color w:val="000000"/>
                <w:sz w:val="24"/>
                <w:szCs w:val="24"/>
                <w:lang w:val="kk-KZ"/>
              </w:rPr>
            </w:pPr>
          </w:p>
        </w:tc>
      </w:tr>
    </w:tbl>
    <w:p w:rsidR="00D90DF3" w:rsidRDefault="00D90DF3" w:rsidP="00EE732F">
      <w:pPr>
        <w:shd w:val="clear" w:color="auto" w:fill="FFFFFF"/>
        <w:tabs>
          <w:tab w:val="left" w:pos="-540"/>
          <w:tab w:val="left" w:pos="-180"/>
          <w:tab w:val="left" w:pos="0"/>
        </w:tabs>
        <w:spacing w:after="0" w:line="240" w:lineRule="auto"/>
        <w:rPr>
          <w:rFonts w:ascii="Times New Roman" w:hAnsi="Times New Roman" w:cs="Times New Roman"/>
          <w:sz w:val="24"/>
          <w:szCs w:val="24"/>
          <w:lang w:val="kk-KZ"/>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BA1E50" w:rsidRDefault="00BA1E50"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0A299F" w:rsidRDefault="000A299F" w:rsidP="00D90DF3">
      <w:pPr>
        <w:shd w:val="clear" w:color="auto" w:fill="FFFFFF"/>
        <w:tabs>
          <w:tab w:val="left" w:pos="-540"/>
          <w:tab w:val="left" w:pos="-180"/>
          <w:tab w:val="left" w:pos="0"/>
        </w:tabs>
        <w:spacing w:after="0" w:line="240" w:lineRule="auto"/>
        <w:jc w:val="center"/>
        <w:rPr>
          <w:rFonts w:ascii="Times New Roman" w:hAnsi="Times New Roman" w:cs="Times New Roman"/>
          <w:sz w:val="24"/>
          <w:szCs w:val="24"/>
          <w:lang w:val="en-US"/>
        </w:rPr>
      </w:pPr>
    </w:p>
    <w:p w:rsidR="00721285" w:rsidRDefault="00721285" w:rsidP="00D90DF3">
      <w:pPr>
        <w:shd w:val="clear" w:color="auto" w:fill="FFFFFF"/>
        <w:tabs>
          <w:tab w:val="left" w:pos="-540"/>
          <w:tab w:val="left" w:pos="-180"/>
          <w:tab w:val="left" w:pos="0"/>
        </w:tabs>
        <w:spacing w:after="0" w:line="240" w:lineRule="auto"/>
        <w:jc w:val="center"/>
        <w:rPr>
          <w:rFonts w:ascii="Times New Roman" w:hAnsi="Times New Roman" w:cs="Times New Roman"/>
          <w:b/>
          <w:sz w:val="24"/>
          <w:szCs w:val="24"/>
        </w:rPr>
      </w:pPr>
    </w:p>
    <w:p w:rsidR="005C20BE" w:rsidRPr="003929C7" w:rsidRDefault="00C20A1A" w:rsidP="00D90DF3">
      <w:pPr>
        <w:shd w:val="clear" w:color="auto" w:fill="FFFFFF"/>
        <w:tabs>
          <w:tab w:val="left" w:pos="-540"/>
          <w:tab w:val="left" w:pos="-180"/>
          <w:tab w:val="left" w:pos="0"/>
        </w:tabs>
        <w:spacing w:after="0" w:line="240" w:lineRule="auto"/>
        <w:jc w:val="center"/>
        <w:rPr>
          <w:rFonts w:ascii="Times New Roman" w:hAnsi="Times New Roman" w:cs="Times New Roman"/>
          <w:b/>
          <w:sz w:val="28"/>
          <w:szCs w:val="28"/>
          <w:lang w:val="en-US"/>
        </w:rPr>
      </w:pPr>
      <w:r w:rsidRPr="003929C7">
        <w:rPr>
          <w:rFonts w:ascii="Times New Roman" w:hAnsi="Times New Roman" w:cs="Times New Roman"/>
          <w:b/>
          <w:sz w:val="28"/>
          <w:szCs w:val="28"/>
          <w:lang w:val="en-US"/>
        </w:rPr>
        <w:t>Introduction</w:t>
      </w:r>
    </w:p>
    <w:p w:rsidR="00C654A9" w:rsidRPr="00737504" w:rsidRDefault="00C654A9" w:rsidP="00737504">
      <w:pPr>
        <w:shd w:val="clear" w:color="auto" w:fill="FFFFFF"/>
        <w:tabs>
          <w:tab w:val="left" w:pos="-540"/>
          <w:tab w:val="left" w:pos="-180"/>
          <w:tab w:val="left" w:pos="0"/>
        </w:tabs>
        <w:spacing w:after="0" w:line="240" w:lineRule="auto"/>
        <w:jc w:val="center"/>
        <w:rPr>
          <w:rFonts w:ascii="Times New Roman" w:hAnsi="Times New Roman" w:cs="Times New Roman"/>
          <w:b/>
          <w:sz w:val="28"/>
          <w:szCs w:val="28"/>
          <w:lang w:val="kk-KZ"/>
        </w:rPr>
      </w:pPr>
    </w:p>
    <w:p w:rsidR="00C20A1A" w:rsidRPr="00024869" w:rsidRDefault="00C20A1A" w:rsidP="00737504">
      <w:pPr>
        <w:spacing w:after="0" w:line="240" w:lineRule="auto"/>
        <w:ind w:firstLine="708"/>
        <w:jc w:val="both"/>
        <w:rPr>
          <w:rFonts w:ascii="Times New Roman" w:hAnsi="Times New Roman" w:cs="Times New Roman"/>
          <w:sz w:val="28"/>
          <w:szCs w:val="28"/>
          <w:lang w:val="en-US"/>
        </w:rPr>
      </w:pPr>
      <w:r w:rsidRPr="00024869">
        <w:rPr>
          <w:rFonts w:ascii="Times New Roman" w:hAnsi="Times New Roman" w:cs="Times New Roman"/>
          <w:sz w:val="28"/>
          <w:szCs w:val="28"/>
          <w:lang w:val="en-US"/>
        </w:rPr>
        <w:t>The course "Modern world politics" is focused on students in the field of "International Relations". The program of the course is prepared on the basis of synthesis and synthesis of domestic and foreign studies. The program is theoretical and problematic, but at the same time, the course assumes an applied analysis of contemporary problems of world politics and international relations. Discipline includes studying both the theoretical foundations of international relations, the history of the formation and development of international relations, and the analysis of contemporary problems and components of world political processes, in particular:</w:t>
      </w:r>
      <w:r w:rsidRPr="00024869">
        <w:rPr>
          <w:rFonts w:ascii="Times New Roman" w:hAnsi="Times New Roman" w:cs="Times New Roman"/>
          <w:sz w:val="28"/>
          <w:szCs w:val="28"/>
          <w:lang w:val="en-US"/>
        </w:rPr>
        <w:br/>
        <w:t>- fundamentals of diplomatic practice and foreign policy, the role of international law and international organizations in the modern world, the problems of democratization and the role of contemporary subjects of world politics in the era of globalization.</w:t>
      </w:r>
    </w:p>
    <w:p w:rsidR="00C20A1A" w:rsidRPr="00024869" w:rsidRDefault="00C20A1A" w:rsidP="00544AA1">
      <w:pPr>
        <w:spacing w:after="0" w:line="240" w:lineRule="auto"/>
        <w:jc w:val="both"/>
        <w:rPr>
          <w:rFonts w:ascii="Times New Roman" w:hAnsi="Times New Roman" w:cs="Times New Roman"/>
          <w:sz w:val="28"/>
          <w:szCs w:val="28"/>
          <w:lang w:val="en-US"/>
        </w:rPr>
      </w:pPr>
      <w:r w:rsidRPr="00024869">
        <w:rPr>
          <w:rFonts w:ascii="Times New Roman" w:hAnsi="Times New Roman" w:cs="Times New Roman"/>
          <w:sz w:val="28"/>
          <w:szCs w:val="28"/>
          <w:lang w:val="en-US"/>
        </w:rPr>
        <w:t>The main goal of the course is to provide the future international specialist with the knowledge necessary to understand the specifics of world politics and international relations in the modern world, to understand the interrelationship of various disciplines and methodologies in the analysis of international relations, as well as to address urgent problems of the existing in contemporary world politics.</w:t>
      </w:r>
    </w:p>
    <w:p w:rsidR="00D90DF3" w:rsidRPr="00737504" w:rsidRDefault="005675DE" w:rsidP="00737504">
      <w:pPr>
        <w:spacing w:after="0" w:line="240" w:lineRule="auto"/>
        <w:ind w:firstLine="708"/>
        <w:jc w:val="both"/>
        <w:rPr>
          <w:rFonts w:ascii="Times New Roman" w:hAnsi="Times New Roman" w:cs="Times New Roman"/>
          <w:sz w:val="28"/>
          <w:szCs w:val="28"/>
          <w:lang w:val="kk-KZ"/>
        </w:rPr>
      </w:pPr>
      <w:r w:rsidRPr="00737504">
        <w:rPr>
          <w:rFonts w:ascii="Times New Roman" w:hAnsi="Times New Roman" w:cs="Times New Roman"/>
          <w:sz w:val="28"/>
          <w:szCs w:val="28"/>
          <w:lang w:val="kk-KZ"/>
        </w:rPr>
        <w:tab/>
      </w:r>
      <w:r w:rsidRPr="00737504">
        <w:rPr>
          <w:rFonts w:ascii="Times New Roman" w:hAnsi="Times New Roman" w:cs="Times New Roman"/>
          <w:sz w:val="28"/>
          <w:szCs w:val="28"/>
          <w:lang w:val="kk-KZ"/>
        </w:rPr>
        <w:tab/>
      </w:r>
      <w:r w:rsidRPr="00737504">
        <w:rPr>
          <w:rFonts w:ascii="Times New Roman" w:hAnsi="Times New Roman" w:cs="Times New Roman"/>
          <w:sz w:val="28"/>
          <w:szCs w:val="28"/>
          <w:lang w:val="kk-KZ"/>
        </w:rPr>
        <w:tab/>
      </w:r>
      <w:r w:rsidRPr="00737504">
        <w:rPr>
          <w:rFonts w:ascii="Times New Roman" w:hAnsi="Times New Roman" w:cs="Times New Roman"/>
          <w:sz w:val="28"/>
          <w:szCs w:val="28"/>
          <w:lang w:val="kk-KZ"/>
        </w:rPr>
        <w:tab/>
      </w:r>
      <w:r w:rsidRPr="00737504">
        <w:rPr>
          <w:rFonts w:ascii="Times New Roman" w:hAnsi="Times New Roman" w:cs="Times New Roman"/>
          <w:sz w:val="28"/>
          <w:szCs w:val="28"/>
          <w:lang w:val="kk-KZ"/>
        </w:rPr>
        <w:tab/>
      </w:r>
      <w:r w:rsidRPr="00737504">
        <w:rPr>
          <w:rFonts w:ascii="Times New Roman" w:hAnsi="Times New Roman" w:cs="Times New Roman"/>
          <w:sz w:val="28"/>
          <w:szCs w:val="28"/>
          <w:lang w:val="kk-KZ"/>
        </w:rPr>
        <w:tab/>
      </w:r>
    </w:p>
    <w:p w:rsidR="00721285" w:rsidRPr="00737504" w:rsidRDefault="00721285" w:rsidP="00737504">
      <w:pPr>
        <w:spacing w:after="0" w:line="240" w:lineRule="auto"/>
        <w:rPr>
          <w:rFonts w:ascii="Times New Roman" w:hAnsi="Times New Roman" w:cs="Times New Roman"/>
          <w:b/>
          <w:sz w:val="28"/>
          <w:szCs w:val="28"/>
          <w:lang w:val="en-US"/>
        </w:rPr>
      </w:pPr>
      <w:r w:rsidRPr="00737504">
        <w:rPr>
          <w:rFonts w:ascii="Times New Roman" w:hAnsi="Times New Roman" w:cs="Times New Roman"/>
          <w:b/>
          <w:sz w:val="28"/>
          <w:szCs w:val="28"/>
          <w:lang w:val="en-US"/>
        </w:rPr>
        <w:t>Aims, tasks and place of the subject in the structure of the study programme</w:t>
      </w:r>
    </w:p>
    <w:p w:rsidR="000A299F" w:rsidRPr="00737504" w:rsidRDefault="000A299F" w:rsidP="00737504">
      <w:pPr>
        <w:spacing w:after="0" w:line="240" w:lineRule="auto"/>
        <w:jc w:val="both"/>
        <w:rPr>
          <w:rStyle w:val="hps"/>
          <w:rFonts w:ascii="Times New Roman" w:hAnsi="Times New Roman" w:cs="Times New Roman"/>
          <w:sz w:val="28"/>
          <w:szCs w:val="28"/>
          <w:lang w:val="en-US"/>
        </w:rPr>
      </w:pPr>
      <w:r w:rsidRPr="00737504">
        <w:rPr>
          <w:rFonts w:ascii="Times New Roman" w:hAnsi="Times New Roman" w:cs="Times New Roman"/>
          <w:b/>
          <w:sz w:val="28"/>
          <w:szCs w:val="28"/>
          <w:lang w:val="en-US"/>
        </w:rPr>
        <w:t xml:space="preserve">1.1 Aims of studying the subject </w:t>
      </w:r>
      <w:r w:rsidRPr="00737504">
        <w:rPr>
          <w:rStyle w:val="hps"/>
          <w:rFonts w:ascii="Times New Roman" w:hAnsi="Times New Roman" w:cs="Times New Roman"/>
          <w:sz w:val="28"/>
          <w:szCs w:val="28"/>
          <w:lang w:val="en-US"/>
        </w:rPr>
        <w:t>The main purpose of the discipline "Political leaders and their role in world politics" is to acquaint students with modern theories of political power and the formation of the elite, with the main interpretations and the essence of political leadership, political leadership functions; to consider a typology of political leadership, ways of recruiting political leaders and elites, to determine the social and psychological portrait of the modern political leader.</w:t>
      </w:r>
    </w:p>
    <w:p w:rsidR="000A299F" w:rsidRPr="00737504" w:rsidRDefault="000A299F"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b/>
          <w:sz w:val="28"/>
          <w:szCs w:val="28"/>
          <w:lang w:val="en-US"/>
        </w:rPr>
        <w:t>1.2 Tasks of studying the subject</w:t>
      </w:r>
    </w:p>
    <w:p w:rsidR="000A299F" w:rsidRPr="00737504" w:rsidRDefault="000A299F"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 to form students' holistic view of the political leaders, involved in the process of social and political control, of the leadership as the most important phenomenon of the political reality, of the historical approach to understanding the phenomenon of political leadership in a changing world, in a global democratic transformations at the turn of the third millennium.</w:t>
      </w:r>
    </w:p>
    <w:p w:rsidR="000A299F" w:rsidRPr="00737504" w:rsidRDefault="000A299F"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sz w:val="28"/>
          <w:szCs w:val="28"/>
          <w:lang w:val="kk-KZ"/>
        </w:rPr>
        <w:t xml:space="preserve">- </w:t>
      </w:r>
      <w:r w:rsidRPr="00737504">
        <w:rPr>
          <w:rFonts w:ascii="Times New Roman" w:hAnsi="Times New Roman" w:cs="Times New Roman"/>
          <w:sz w:val="28"/>
          <w:szCs w:val="28"/>
          <w:lang w:val="en-US"/>
        </w:rPr>
        <w:t>to d</w:t>
      </w:r>
      <w:r w:rsidRPr="00737504">
        <w:rPr>
          <w:rFonts w:ascii="Times New Roman" w:hAnsi="Times New Roman" w:cs="Times New Roman"/>
          <w:sz w:val="28"/>
          <w:szCs w:val="28"/>
          <w:lang w:val="kk-KZ"/>
        </w:rPr>
        <w:t>evelop research skills to study sources and relevant scientific literature</w:t>
      </w:r>
      <w:r w:rsidRPr="00737504">
        <w:rPr>
          <w:rFonts w:ascii="Times New Roman" w:hAnsi="Times New Roman" w:cs="Times New Roman"/>
          <w:sz w:val="28"/>
          <w:szCs w:val="28"/>
          <w:lang w:val="en-US"/>
        </w:rPr>
        <w:t>, skills of</w:t>
      </w:r>
      <w:r w:rsidRPr="00737504">
        <w:rPr>
          <w:rFonts w:ascii="Times New Roman" w:hAnsi="Times New Roman" w:cs="Times New Roman"/>
          <w:sz w:val="28"/>
          <w:szCs w:val="28"/>
          <w:lang w:val="kk-KZ"/>
        </w:rPr>
        <w:t xml:space="preserve"> selection, validation</w:t>
      </w:r>
      <w:r w:rsidRPr="00737504">
        <w:rPr>
          <w:rFonts w:ascii="Times New Roman" w:hAnsi="Times New Roman" w:cs="Times New Roman"/>
          <w:sz w:val="28"/>
          <w:szCs w:val="28"/>
          <w:lang w:val="en-US"/>
        </w:rPr>
        <w:t xml:space="preserve"> and</w:t>
      </w:r>
      <w:r w:rsidRPr="00737504">
        <w:rPr>
          <w:rFonts w:ascii="Times New Roman" w:hAnsi="Times New Roman" w:cs="Times New Roman"/>
          <w:sz w:val="28"/>
          <w:szCs w:val="28"/>
          <w:lang w:val="kk-KZ"/>
        </w:rPr>
        <w:t xml:space="preserve"> analysis of the facts of </w:t>
      </w:r>
      <w:r w:rsidRPr="00737504">
        <w:rPr>
          <w:rFonts w:ascii="Times New Roman" w:hAnsi="Times New Roman" w:cs="Times New Roman"/>
          <w:sz w:val="28"/>
          <w:szCs w:val="28"/>
          <w:lang w:val="en-US"/>
        </w:rPr>
        <w:t>transnational corporations’ activity</w:t>
      </w:r>
      <w:r w:rsidRPr="00737504">
        <w:rPr>
          <w:rFonts w:ascii="Times New Roman" w:hAnsi="Times New Roman" w:cs="Times New Roman"/>
          <w:sz w:val="28"/>
          <w:szCs w:val="28"/>
          <w:lang w:val="kk-KZ"/>
        </w:rPr>
        <w:t xml:space="preserve">; </w:t>
      </w:r>
      <w:r w:rsidRPr="00737504">
        <w:rPr>
          <w:rFonts w:ascii="Times New Roman" w:hAnsi="Times New Roman" w:cs="Times New Roman"/>
          <w:sz w:val="28"/>
          <w:szCs w:val="28"/>
          <w:lang w:val="en-US"/>
        </w:rPr>
        <w:t xml:space="preserve">to be able to make a </w:t>
      </w:r>
      <w:r w:rsidRPr="00737504">
        <w:rPr>
          <w:rFonts w:ascii="Times New Roman" w:hAnsi="Times New Roman" w:cs="Times New Roman"/>
          <w:sz w:val="28"/>
          <w:szCs w:val="28"/>
          <w:lang w:val="kk-KZ"/>
        </w:rPr>
        <w:t>logical presentation of the material</w:t>
      </w:r>
      <w:r w:rsidRPr="00737504">
        <w:rPr>
          <w:rFonts w:ascii="Times New Roman" w:hAnsi="Times New Roman" w:cs="Times New Roman"/>
          <w:sz w:val="28"/>
          <w:szCs w:val="28"/>
          <w:lang w:val="en-US"/>
        </w:rPr>
        <w:t xml:space="preserve"> and to</w:t>
      </w:r>
      <w:r w:rsidRPr="00737504">
        <w:rPr>
          <w:rFonts w:ascii="Times New Roman" w:hAnsi="Times New Roman" w:cs="Times New Roman"/>
          <w:sz w:val="28"/>
          <w:szCs w:val="28"/>
          <w:lang w:val="kk-KZ"/>
        </w:rPr>
        <w:t xml:space="preserve"> perform basic types of written works.</w:t>
      </w:r>
    </w:p>
    <w:p w:rsidR="000A299F" w:rsidRPr="00737504" w:rsidRDefault="000A299F" w:rsidP="00737504">
      <w:pPr>
        <w:spacing w:after="0" w:line="240" w:lineRule="auto"/>
        <w:jc w:val="both"/>
        <w:rPr>
          <w:rFonts w:ascii="Times New Roman" w:hAnsi="Times New Roman" w:cs="Times New Roman"/>
          <w:b/>
          <w:sz w:val="28"/>
          <w:szCs w:val="28"/>
          <w:lang w:val="en-US"/>
        </w:rPr>
      </w:pPr>
      <w:r w:rsidRPr="00737504">
        <w:rPr>
          <w:rFonts w:ascii="Times New Roman" w:hAnsi="Times New Roman" w:cs="Times New Roman"/>
          <w:b/>
          <w:sz w:val="28"/>
          <w:szCs w:val="28"/>
          <w:lang w:val="en-US"/>
        </w:rPr>
        <w:t>1.3 The place of the subject in the structure of the study programme</w:t>
      </w:r>
    </w:p>
    <w:p w:rsidR="000A299F" w:rsidRPr="00737504" w:rsidRDefault="000A299F" w:rsidP="00737504">
      <w:pPr>
        <w:spacing w:after="0" w:line="240" w:lineRule="auto"/>
        <w:jc w:val="both"/>
        <w:rPr>
          <w:rFonts w:ascii="Times New Roman" w:hAnsi="Times New Roman" w:cs="Times New Roman"/>
          <w:b/>
          <w:sz w:val="28"/>
          <w:szCs w:val="28"/>
          <w:lang w:val="en-US"/>
        </w:rPr>
      </w:pPr>
      <w:r w:rsidRPr="00737504">
        <w:rPr>
          <w:rFonts w:ascii="Times New Roman" w:hAnsi="Times New Roman" w:cs="Times New Roman"/>
          <w:sz w:val="28"/>
          <w:szCs w:val="28"/>
          <w:lang w:val="en-US"/>
        </w:rPr>
        <w:t>The subject “</w:t>
      </w:r>
      <w:r w:rsidRPr="00737504">
        <w:rPr>
          <w:rStyle w:val="hps"/>
          <w:rFonts w:ascii="Times New Roman" w:hAnsi="Times New Roman" w:cs="Times New Roman"/>
          <w:sz w:val="28"/>
          <w:szCs w:val="28"/>
          <w:lang w:val="en-US"/>
        </w:rPr>
        <w:t>Political leaders and their role in world politics</w:t>
      </w:r>
      <w:r w:rsidRPr="00737504">
        <w:rPr>
          <w:rFonts w:ascii="Times New Roman" w:hAnsi="Times New Roman" w:cs="Times New Roman"/>
          <w:sz w:val="28"/>
          <w:szCs w:val="28"/>
          <w:lang w:val="en-US"/>
        </w:rPr>
        <w:t>” is referred to the cycle of subjects EFS and included in the module EMS.</w:t>
      </w:r>
    </w:p>
    <w:p w:rsidR="00D90DF3" w:rsidRPr="00737504" w:rsidRDefault="00D90DF3" w:rsidP="00737504">
      <w:pPr>
        <w:shd w:val="clear" w:color="auto" w:fill="FFFFFF"/>
        <w:tabs>
          <w:tab w:val="left" w:pos="-540"/>
          <w:tab w:val="left" w:pos="-180"/>
          <w:tab w:val="left" w:pos="0"/>
          <w:tab w:val="left" w:pos="720"/>
        </w:tabs>
        <w:spacing w:after="0" w:line="240" w:lineRule="auto"/>
        <w:rPr>
          <w:rFonts w:ascii="Times New Roman" w:hAnsi="Times New Roman" w:cs="Times New Roman"/>
          <w:b/>
          <w:bCs/>
          <w:noProof/>
          <w:sz w:val="28"/>
          <w:szCs w:val="28"/>
          <w:lang w:val="en-US"/>
        </w:rPr>
      </w:pPr>
    </w:p>
    <w:p w:rsidR="000A299F" w:rsidRPr="00737504" w:rsidRDefault="000A299F" w:rsidP="00737504">
      <w:pPr>
        <w:shd w:val="clear" w:color="auto" w:fill="FFFFFF"/>
        <w:tabs>
          <w:tab w:val="left" w:pos="-540"/>
          <w:tab w:val="left" w:pos="-180"/>
          <w:tab w:val="left" w:pos="0"/>
          <w:tab w:val="left" w:pos="720"/>
        </w:tabs>
        <w:spacing w:after="0" w:line="240" w:lineRule="auto"/>
        <w:rPr>
          <w:rFonts w:ascii="Times New Roman" w:hAnsi="Times New Roman" w:cs="Times New Roman"/>
          <w:b/>
          <w:bCs/>
          <w:noProof/>
          <w:sz w:val="28"/>
          <w:szCs w:val="28"/>
          <w:lang w:val="en-US"/>
        </w:rPr>
      </w:pPr>
    </w:p>
    <w:p w:rsidR="000A299F" w:rsidRPr="00737504" w:rsidRDefault="006E2FC4" w:rsidP="00737504">
      <w:pPr>
        <w:framePr w:hSpace="180" w:wrap="around" w:vAnchor="text" w:hAnchor="text" w:x="-34" w:y="1"/>
        <w:shd w:val="clear" w:color="auto" w:fill="FFFFFF"/>
        <w:tabs>
          <w:tab w:val="left" w:pos="180"/>
        </w:tabs>
        <w:spacing w:after="0" w:line="240" w:lineRule="auto"/>
        <w:suppressOverlap/>
        <w:jc w:val="both"/>
        <w:rPr>
          <w:rFonts w:ascii="Times New Roman" w:hAnsi="Times New Roman" w:cs="Times New Roman"/>
          <w:b/>
          <w:sz w:val="28"/>
          <w:szCs w:val="28"/>
          <w:lang w:val="en-US"/>
        </w:rPr>
      </w:pPr>
      <w:r w:rsidRPr="00737504">
        <w:rPr>
          <w:rFonts w:ascii="Times New Roman" w:hAnsi="Times New Roman" w:cs="Times New Roman"/>
          <w:b/>
          <w:bCs/>
          <w:sz w:val="28"/>
          <w:szCs w:val="28"/>
          <w:lang w:val="kk-KZ"/>
        </w:rPr>
        <w:t>1-</w:t>
      </w:r>
      <w:r w:rsidR="000A299F" w:rsidRPr="00737504">
        <w:rPr>
          <w:rFonts w:ascii="Times New Roman" w:hAnsi="Times New Roman" w:cs="Times New Roman"/>
          <w:b/>
          <w:bCs/>
          <w:sz w:val="28"/>
          <w:szCs w:val="28"/>
          <w:lang w:val="en-US"/>
        </w:rPr>
        <w:t>Theme</w:t>
      </w:r>
      <w:r w:rsidR="008F4C46" w:rsidRPr="00737504">
        <w:rPr>
          <w:rFonts w:ascii="Times New Roman" w:hAnsi="Times New Roman" w:cs="Times New Roman"/>
          <w:b/>
          <w:bCs/>
          <w:sz w:val="28"/>
          <w:szCs w:val="28"/>
          <w:lang w:val="kk-KZ"/>
        </w:rPr>
        <w:t xml:space="preserve">. </w:t>
      </w:r>
      <w:r w:rsidR="000A299F" w:rsidRPr="00737504">
        <w:rPr>
          <w:rFonts w:ascii="Times New Roman" w:hAnsi="Times New Roman" w:cs="Times New Roman"/>
          <w:b/>
          <w:sz w:val="28"/>
          <w:szCs w:val="28"/>
          <w:lang w:val="en-US"/>
        </w:rPr>
        <w:t>The nature and essence of political power</w:t>
      </w:r>
    </w:p>
    <w:p w:rsidR="000A299F" w:rsidRPr="00737504" w:rsidRDefault="000A299F" w:rsidP="00737504">
      <w:pPr>
        <w:framePr w:hSpace="180" w:wrap="around" w:vAnchor="text" w:hAnchor="text" w:x="-34" w:y="1"/>
        <w:shd w:val="clear" w:color="auto" w:fill="FFFFFF"/>
        <w:tabs>
          <w:tab w:val="left" w:pos="180"/>
        </w:tabs>
        <w:spacing w:after="0" w:line="240" w:lineRule="auto"/>
        <w:suppressOverlap/>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1. Modern theoretical interpretations of political power.</w:t>
      </w:r>
    </w:p>
    <w:p w:rsidR="00C33896" w:rsidRPr="00737504" w:rsidRDefault="000A299F" w:rsidP="00737504">
      <w:pPr>
        <w:pStyle w:val="21"/>
        <w:spacing w:line="240" w:lineRule="auto"/>
        <w:rPr>
          <w:sz w:val="28"/>
          <w:szCs w:val="28"/>
          <w:lang w:val="en-US"/>
        </w:rPr>
      </w:pPr>
      <w:r w:rsidRPr="00737504">
        <w:rPr>
          <w:sz w:val="28"/>
          <w:szCs w:val="28"/>
          <w:lang w:val="en-US"/>
        </w:rPr>
        <w:t>2. The essence of political power, its universal and specific features.</w:t>
      </w:r>
    </w:p>
    <w:p w:rsidR="00EC5FFC" w:rsidRPr="00737504" w:rsidRDefault="00EC5FFC" w:rsidP="00737504">
      <w:pPr>
        <w:pStyle w:val="21"/>
        <w:spacing w:line="240" w:lineRule="auto"/>
        <w:rPr>
          <w:sz w:val="28"/>
          <w:szCs w:val="28"/>
          <w:lang w:val="en-US"/>
        </w:rPr>
      </w:pPr>
      <w:r w:rsidRPr="00737504">
        <w:rPr>
          <w:sz w:val="28"/>
          <w:szCs w:val="28"/>
          <w:lang w:val="en-US"/>
        </w:rPr>
        <w:t>3. Explicit and latent forms of power</w:t>
      </w:r>
    </w:p>
    <w:p w:rsidR="00C33896" w:rsidRPr="00737504" w:rsidRDefault="00EC5FFC" w:rsidP="00737504">
      <w:pPr>
        <w:pStyle w:val="af9"/>
        <w:rPr>
          <w:rStyle w:val="af8"/>
          <w:rFonts w:ascii="Times New Roman" w:hAnsi="Times New Roman" w:cs="Times New Roman"/>
          <w:b w:val="0"/>
          <w:sz w:val="28"/>
          <w:szCs w:val="28"/>
          <w:lang w:val="kk-KZ"/>
        </w:rPr>
      </w:pPr>
      <w:r w:rsidRPr="00737504">
        <w:rPr>
          <w:rFonts w:ascii="Times New Roman" w:hAnsi="Times New Roman" w:cs="Times New Roman"/>
          <w:sz w:val="28"/>
          <w:szCs w:val="28"/>
          <w:lang w:val="en-US"/>
        </w:rPr>
        <w:t>4</w:t>
      </w:r>
      <w:r w:rsidR="000A299F" w:rsidRPr="00737504">
        <w:rPr>
          <w:rFonts w:ascii="Times New Roman" w:hAnsi="Times New Roman" w:cs="Times New Roman"/>
          <w:sz w:val="28"/>
          <w:szCs w:val="28"/>
          <w:lang w:val="en-US"/>
        </w:rPr>
        <w:t>. The concept of the legitimacy of political power</w:t>
      </w:r>
    </w:p>
    <w:p w:rsidR="00C33896" w:rsidRPr="00737504" w:rsidRDefault="00C33896" w:rsidP="00737504">
      <w:pPr>
        <w:pStyle w:val="af9"/>
        <w:ind w:firstLine="709"/>
        <w:jc w:val="both"/>
        <w:rPr>
          <w:rFonts w:ascii="Times New Roman" w:hAnsi="Times New Roman" w:cs="Times New Roman"/>
          <w:sz w:val="28"/>
          <w:szCs w:val="28"/>
          <w:lang w:val="kk-KZ"/>
        </w:rPr>
      </w:pPr>
    </w:p>
    <w:p w:rsidR="003929C7" w:rsidRPr="00737504" w:rsidRDefault="007D792D" w:rsidP="007D792D">
      <w:pPr>
        <w:pStyle w:val="af6"/>
        <w:spacing w:before="0" w:beforeAutospacing="0" w:after="0" w:afterAutospacing="0"/>
        <w:jc w:val="both"/>
        <w:rPr>
          <w:sz w:val="28"/>
          <w:szCs w:val="28"/>
          <w:lang w:val="en-US"/>
        </w:rPr>
      </w:pPr>
      <w:r>
        <w:rPr>
          <w:sz w:val="28"/>
          <w:szCs w:val="28"/>
          <w:lang w:val="kk-KZ"/>
        </w:rPr>
        <w:t>1.</w:t>
      </w:r>
      <w:r w:rsidR="003929C7" w:rsidRPr="00737504">
        <w:rPr>
          <w:sz w:val="28"/>
          <w:szCs w:val="28"/>
          <w:lang w:val="en-US"/>
        </w:rPr>
        <w:t>Political power is all around us, visible and invisible. It is manifested in the everyday social relations, in people ideologies and their actions. When a man seeks power, power affects the process; but when a man wields power, power is the man. Based on its ubiquitous presence, it is assumed that it fits in the category of the taken-for-granted-things. Yet, to comprehend the concept of political power, one may step beyond the taken-for-granted-things and look into the process that power constantly evolves.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Of course, the concept of power includes the bias. However, to those scholars who are familiar with this concept, the source of power, the necessity of its existence, and the power relations do not intrinsically lay in the category of the taken-for-granted-things. This is an initial challenge which I present under the title of ‘the essentially contested/ integrated concepts of power’. Hence, we address this challenge and then move on to explain the constituent concepts of power. Here, we have to ask: what is the first step to understand the nature of political power?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In ‘On the social evolution of power to/over’, Jonathan Hearn begins his argument by saying that “we are much more comfortable critiquing power than we are matter-of-factly describing it” . This is true to some extent. However, recently, scholarly disciplines such as Sociology, Psychology, </w:t>
      </w:r>
      <w:hyperlink r:id="rId10" w:tgtFrame="_blank" w:history="1">
        <w:r w:rsidRPr="00737504">
          <w:rPr>
            <w:rStyle w:val="afb"/>
            <w:color w:val="auto"/>
            <w:sz w:val="28"/>
            <w:szCs w:val="28"/>
            <w:u w:val="none"/>
            <w:lang w:val="en-US"/>
          </w:rPr>
          <w:t>Philosophy</w:t>
        </w:r>
      </w:hyperlink>
      <w:r w:rsidRPr="00737504">
        <w:rPr>
          <w:sz w:val="28"/>
          <w:szCs w:val="28"/>
          <w:lang w:val="en-US"/>
        </w:rPr>
        <w:t>, Economics, and Political science in one way or another try to define power. Both, the critique of Hearn and the endeavor of classic and modern scholars to define political power are due to the complexity of it. In fact, political power is not only a complex concept but also it is the core essence of a society. When power evolves, it affects the core essence of a society.</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So, after addressing the initial challenge, we try here to fully realize this concept by analyzing it and its instruments and by addressing the social evolution that affected by it.</w:t>
      </w:r>
    </w:p>
    <w:p w:rsidR="003929C7" w:rsidRPr="00737504" w:rsidRDefault="003929C7" w:rsidP="00737504">
      <w:pPr>
        <w:pStyle w:val="4"/>
        <w:spacing w:before="0" w:line="240" w:lineRule="auto"/>
        <w:jc w:val="both"/>
        <w:rPr>
          <w:rFonts w:ascii="Times New Roman" w:hAnsi="Times New Roman" w:cs="Times New Roman"/>
          <w:b w:val="0"/>
          <w:i w:val="0"/>
          <w:color w:val="auto"/>
          <w:sz w:val="28"/>
          <w:szCs w:val="28"/>
          <w:lang w:val="en-US"/>
        </w:rPr>
      </w:pPr>
      <w:r w:rsidRPr="00737504">
        <w:rPr>
          <w:rFonts w:ascii="Times New Roman" w:hAnsi="Times New Roman" w:cs="Times New Roman"/>
          <w:b w:val="0"/>
          <w:i w:val="0"/>
          <w:color w:val="auto"/>
          <w:sz w:val="28"/>
          <w:szCs w:val="28"/>
          <w:lang w:val="en-US"/>
        </w:rPr>
        <w:t>Essentially Contested Concepts of ‘Power’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If we look back at the works written on the concept of power, we realize that some scholars identified power as a single concept. Following such method, they have presented political power as identified with its exercise, domination, subject dispositions, </w:t>
      </w:r>
      <w:r w:rsidR="005641E1" w:rsidRPr="00737504">
        <w:rPr>
          <w:sz w:val="28"/>
          <w:szCs w:val="28"/>
          <w:lang w:val="en-US"/>
        </w:rPr>
        <w:t>freedom or</w:t>
      </w:r>
      <w:r w:rsidRPr="00737504">
        <w:rPr>
          <w:sz w:val="28"/>
          <w:szCs w:val="28"/>
          <w:lang w:val="en-US"/>
        </w:rPr>
        <w:t xml:space="preserve"> empowerment. Among these concepts, the most primitive yet prevailing concept of power is the preserve the powerful by ‘domination’ or ‘power over’ those with less power or the powerless.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Despite a long history of discussions, arguments, wars and compromises on the different notions of political power, theoretically and pragmatically, never these challenges cause a shift from the single concept of power to the mixed or integrated concepts that can provide us a sufficient and comprehensive definition </w:t>
      </w:r>
      <w:r w:rsidRPr="00737504">
        <w:rPr>
          <w:sz w:val="28"/>
          <w:szCs w:val="28"/>
          <w:lang w:val="en-US"/>
        </w:rPr>
        <w:lastRenderedPageBreak/>
        <w:t xml:space="preserve">of modern power along its legitimacy. The </w:t>
      </w:r>
      <w:hyperlink r:id="rId11" w:tgtFrame="_blank" w:history="1">
        <w:r w:rsidRPr="00737504">
          <w:rPr>
            <w:rStyle w:val="afb"/>
            <w:color w:val="auto"/>
            <w:sz w:val="28"/>
            <w:szCs w:val="28"/>
            <w:u w:val="none"/>
            <w:lang w:val="en-US"/>
          </w:rPr>
          <w:t>literature</w:t>
        </w:r>
      </w:hyperlink>
      <w:r w:rsidRPr="00737504">
        <w:rPr>
          <w:sz w:val="28"/>
          <w:szCs w:val="28"/>
          <w:lang w:val="en-US"/>
        </w:rPr>
        <w:t xml:space="preserve"> is replete with the examples of the theories of the single concepts of power that are applied contradictorily. Emphasis on the single concept of political power led to the lack of unanimity in saying that which definition is adequate, and which of them implies the justification and legitimacy of power. Based on such differentiated approaches, it has been believed that ‘power’, as the Scottish </w:t>
      </w:r>
      <w:hyperlink r:id="rId12" w:tgtFrame="_blank" w:history="1">
        <w:r w:rsidRPr="00737504">
          <w:rPr>
            <w:rStyle w:val="afb"/>
            <w:color w:val="auto"/>
            <w:sz w:val="28"/>
            <w:szCs w:val="28"/>
            <w:u w:val="none"/>
            <w:lang w:val="en-US"/>
          </w:rPr>
          <w:t>social</w:t>
        </w:r>
      </w:hyperlink>
      <w:r w:rsidRPr="00737504">
        <w:rPr>
          <w:sz w:val="28"/>
          <w:szCs w:val="28"/>
          <w:lang w:val="en-US"/>
        </w:rPr>
        <w:t xml:space="preserve"> theorist Walter Gallie first proposed in 1956, is an “essentially contested” concept.</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The theories of the ‘singular concept of power’ are the foundation of an initial assessment of the concepts of power. In this sense, they are no less important than the more complex ones. Yet, such a theory focuses on the theorists rather than the concepts, suggesting that ‘essentially contested concepts’ are carrying the intention of the scholars, not that they in themselves are essentially definable. They can be defined as the user of the concepts wishes. For example, when a theologist uses the concept of power, its legitimacy or the concept of political rights, their view of such concepts entails a clear religious definition of a power structure. A socialist has a different view of power which emphasizes every aspect of social life, while a liberal’s definition of power is circumscribed in a scoop which emphasizes a strict distinction of the public and the private sphere. While a theologist may ignore the social variables, a socialist may ignore the effects of religion in the formation or transition of power. Such relativity between a theorist and the concepts is actually the consequence of a tension between the normative evaluation of the concepts and empirical evaluation of the concepts. This form of conflict causes scholars to imply that there could be no agreement on a singular concept that can define political power; hence they agree to not agree.</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Here, the question follows with a very important consequence: ‘does the concept of political power, just like ‘</w:t>
      </w:r>
      <w:hyperlink r:id="rId13" w:tgtFrame="_blank" w:history="1">
        <w:r w:rsidRPr="00737504">
          <w:rPr>
            <w:rStyle w:val="afb"/>
            <w:color w:val="auto"/>
            <w:sz w:val="28"/>
            <w:szCs w:val="28"/>
            <w:u w:val="none"/>
            <w:lang w:val="en-US"/>
          </w:rPr>
          <w:t>democracy</w:t>
        </w:r>
      </w:hyperlink>
      <w:r w:rsidRPr="00737504">
        <w:rPr>
          <w:sz w:val="28"/>
          <w:szCs w:val="28"/>
          <w:lang w:val="en-US"/>
        </w:rPr>
        <w:t>’ and ‘legitimacy’, carry the evaluative referent or calculative referent?’ Perhaps such a question leads us to analyze in a single scale scientific approach, or perhaps scholars belonging to each side of academic disciplines, namely Sociology, Philosophy, or Political science, would declare that a concept of political power falls squarely within their field, this claim simply debatable.</w:t>
      </w:r>
    </w:p>
    <w:p w:rsidR="003929C7" w:rsidRPr="00737504" w:rsidRDefault="007D792D" w:rsidP="00737504">
      <w:pPr>
        <w:pStyle w:val="af6"/>
        <w:spacing w:before="0" w:beforeAutospacing="0" w:after="0" w:afterAutospacing="0"/>
        <w:jc w:val="both"/>
        <w:rPr>
          <w:sz w:val="28"/>
          <w:szCs w:val="28"/>
          <w:lang w:val="en-US"/>
        </w:rPr>
      </w:pPr>
      <w:r>
        <w:rPr>
          <w:sz w:val="28"/>
          <w:szCs w:val="28"/>
          <w:lang w:val="kk-KZ"/>
        </w:rPr>
        <w:t>2.</w:t>
      </w:r>
      <w:r w:rsidR="003929C7" w:rsidRPr="00737504">
        <w:rPr>
          <w:sz w:val="28"/>
          <w:szCs w:val="28"/>
          <w:lang w:val="en-US"/>
        </w:rPr>
        <w:t>If political power, as well as democracy, human rights, and legitimacy are merely evaluative concepts and only fall into the normative evaluation of political sphere, or, if these concepts are merely calculative and fall into the empirical calculation of political sphere, how do we practice critique if there is no connection?</w:t>
      </w:r>
    </w:p>
    <w:p w:rsidR="00932D2C" w:rsidRPr="00737504" w:rsidRDefault="003929C7" w:rsidP="00737504">
      <w:pPr>
        <w:pStyle w:val="af6"/>
        <w:spacing w:before="0" w:beforeAutospacing="0" w:after="0" w:afterAutospacing="0"/>
        <w:jc w:val="both"/>
        <w:rPr>
          <w:sz w:val="28"/>
          <w:szCs w:val="28"/>
          <w:lang w:val="en-US"/>
        </w:rPr>
      </w:pPr>
      <w:r w:rsidRPr="00737504">
        <w:rPr>
          <w:sz w:val="28"/>
          <w:szCs w:val="28"/>
          <w:lang w:val="en-US"/>
        </w:rPr>
        <w:t>Thus, following the evolutionary process of historical consciousness</w:t>
      </w:r>
      <w:hyperlink r:id="rId14" w:anchor="f1" w:history="1">
        <w:r w:rsidRPr="00737504">
          <w:rPr>
            <w:rStyle w:val="afb"/>
            <w:color w:val="auto"/>
            <w:sz w:val="28"/>
            <w:szCs w:val="28"/>
            <w:u w:val="none"/>
            <w:vertAlign w:val="superscript"/>
            <w:lang w:val="en-US"/>
          </w:rPr>
          <w:t>1</w:t>
        </w:r>
      </w:hyperlink>
      <w:r w:rsidRPr="00737504">
        <w:rPr>
          <w:sz w:val="28"/>
          <w:szCs w:val="28"/>
          <w:lang w:val="en-US"/>
        </w:rPr>
        <w:t>, there must be an incentive to welcome the interrelationship between the intensive and extensive, and particular and universal factors to analyze different concepts of political power, as well as legitimacy, democracy, etc. In this sense, both normative and empirical evaluations are needed for the assessment of the concept of power.</w:t>
      </w:r>
    </w:p>
    <w:p w:rsidR="003929C7" w:rsidRPr="00737504" w:rsidRDefault="003929C7" w:rsidP="00737504">
      <w:pPr>
        <w:pStyle w:val="4"/>
        <w:spacing w:before="0" w:line="240" w:lineRule="auto"/>
        <w:jc w:val="both"/>
        <w:rPr>
          <w:rFonts w:ascii="Times New Roman" w:hAnsi="Times New Roman" w:cs="Times New Roman"/>
          <w:b w:val="0"/>
          <w:i w:val="0"/>
          <w:color w:val="auto"/>
          <w:sz w:val="28"/>
          <w:szCs w:val="28"/>
          <w:lang w:val="en-US"/>
        </w:rPr>
      </w:pPr>
      <w:r w:rsidRPr="00737504">
        <w:rPr>
          <w:rFonts w:ascii="Times New Roman" w:hAnsi="Times New Roman" w:cs="Times New Roman"/>
          <w:b w:val="0"/>
          <w:i w:val="0"/>
          <w:color w:val="auto"/>
          <w:sz w:val="28"/>
          <w:szCs w:val="28"/>
          <w:lang w:val="en-US"/>
        </w:rPr>
        <w:t>Essentially Integrated Concepts of ‘Power’ and ‘Rights’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In the pragmatic sphere, the concept of political power is a bit clearer, yet we should be careful to hold it far from the taken-forgranted- things. Different </w:t>
      </w:r>
      <w:r w:rsidRPr="00737504">
        <w:rPr>
          <w:sz w:val="28"/>
          <w:szCs w:val="28"/>
          <w:lang w:val="en-US"/>
        </w:rPr>
        <w:lastRenderedPageBreak/>
        <w:t>societies have experienced different forms of political power as authorities and sovereigns have formed different power structures. Nevertheless, different concepts of political power are the products of the capacity of the people in each region and their own unique experience in life through a long historical-political process. Here, an important point to note and central argument of this work is to show that the main reason for existence of different forms of political power and different power relations is the interdependency of the concepts of political ‘power’ and political ‘rights’.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Hence the ‘essentially integrated concepts’ of power and rights, while the essentially integrated concepts of power and right emphasizes on all concepts of power, the exercise of power and formation of state is more understandable.</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Thus, political power is an integrated concept: it comprises the concept of political ‘power’-qua authority and political ‘rights’. Only with this approach, power can be appreciated as the key concept with which we can have the better understanding of politics, political lives, organizations and political phenomenon.</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Given our attention to the concept of civil and political rights, we can refer to the different concept of political power, namely ‘power over’ as domination, ‘power to’ as rights, and ‘power of ’ as the moral significance to those rights. Surly, possession of rights, the concept of ‘power to’, makes claiming the rights possible, yet the “moral significance” of rights depend on the possibility of claiming them. This is a new concept presented in this work which it is called the concept of ‘power of ’. It implies the will and the intuition - of a person or political </w:t>
      </w:r>
      <w:hyperlink r:id="rId15" w:tgtFrame="_blank" w:history="1">
        <w:r w:rsidRPr="00737504">
          <w:rPr>
            <w:rStyle w:val="afb"/>
            <w:color w:val="auto"/>
            <w:sz w:val="28"/>
            <w:szCs w:val="28"/>
            <w:u w:val="none"/>
            <w:lang w:val="en-US"/>
          </w:rPr>
          <w:t>organization</w:t>
        </w:r>
      </w:hyperlink>
      <w:r w:rsidRPr="00737504">
        <w:rPr>
          <w:sz w:val="28"/>
          <w:szCs w:val="28"/>
          <w:lang w:val="en-US"/>
        </w:rPr>
        <w:t xml:space="preserve"> to act autonomously to claim the rights, and also being aware of or being conscious of the two other concepts of power: the concept of ‘power over’ and ‘power to’. In other words, to have a valid claim on others for possession of the political rights, these concepts of power are the crucial and determining factors for each political order since it puts an agenda through which power is formed and exercised.</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Even if a theorist particularly interested in the concept of power qua authority or the concept of ‘power over’, they have to admit that this implicitly involves some sort of the concept of political rights which can be held as an essential factor to understand this concept of power. As authority is always embodied in the voice of God or the worldly leaders and personalities, the concept of power has always implied the claimant to it. This approach can explain, from both the normative and empirical evaluations, why different forms of power relations can carry different definitions of what is assumed as “essentially contested concepts”.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In other words, political power is not comprised the “essentially contested concept”. It is comprised “the integrated concepts” of power - over - and - political - rights. From now on, the concept of power is characterized by a systematic recognition and observance of rights, namely ‘right to cede the right’ and ‘right to rule’.</w:t>
      </w:r>
    </w:p>
    <w:p w:rsidR="003929C7" w:rsidRPr="00737504" w:rsidRDefault="003929C7" w:rsidP="00737504">
      <w:pPr>
        <w:pStyle w:val="4"/>
        <w:spacing w:before="0" w:line="240" w:lineRule="auto"/>
        <w:jc w:val="both"/>
        <w:rPr>
          <w:rFonts w:ascii="Times New Roman" w:hAnsi="Times New Roman" w:cs="Times New Roman"/>
          <w:b w:val="0"/>
          <w:i w:val="0"/>
          <w:color w:val="auto"/>
          <w:sz w:val="28"/>
          <w:szCs w:val="28"/>
          <w:lang w:val="en-US"/>
        </w:rPr>
      </w:pPr>
      <w:r w:rsidRPr="00737504">
        <w:rPr>
          <w:rFonts w:ascii="Times New Roman" w:hAnsi="Times New Roman" w:cs="Times New Roman"/>
          <w:b w:val="0"/>
          <w:i w:val="0"/>
          <w:color w:val="auto"/>
          <w:sz w:val="28"/>
          <w:szCs w:val="28"/>
          <w:lang w:val="en-US"/>
        </w:rPr>
        <w:t>The Theory of Political Consciousness and Legitimacy of Power</w:t>
      </w:r>
    </w:p>
    <w:p w:rsidR="003929C7" w:rsidRPr="00737504" w:rsidRDefault="003929C7" w:rsidP="00737504">
      <w:pPr>
        <w:pStyle w:val="af6"/>
        <w:spacing w:before="0" w:beforeAutospacing="0" w:after="0" w:afterAutospacing="0"/>
        <w:jc w:val="both"/>
        <w:rPr>
          <w:b/>
          <w:sz w:val="28"/>
          <w:szCs w:val="28"/>
          <w:lang w:val="en-US"/>
        </w:rPr>
      </w:pPr>
      <w:r w:rsidRPr="00737504">
        <w:rPr>
          <w:rStyle w:val="af8"/>
          <w:b w:val="0"/>
          <w:sz w:val="28"/>
          <w:szCs w:val="28"/>
          <w:lang w:val="en-US"/>
        </w:rPr>
        <w:t>The essentially integrated concepts, the political consciousness and legitimacy</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lastRenderedPageBreak/>
        <w:t xml:space="preserve">A </w:t>
      </w:r>
      <w:hyperlink r:id="rId16" w:tgtFrame="_blank" w:history="1">
        <w:r w:rsidRPr="00737504">
          <w:rPr>
            <w:rStyle w:val="afb"/>
            <w:color w:val="auto"/>
            <w:sz w:val="28"/>
            <w:szCs w:val="28"/>
            <w:u w:val="none"/>
            <w:lang w:val="en-US"/>
          </w:rPr>
          <w:t>community</w:t>
        </w:r>
      </w:hyperlink>
      <w:r w:rsidRPr="00737504">
        <w:rPr>
          <w:sz w:val="28"/>
          <w:szCs w:val="28"/>
          <w:lang w:val="en-US"/>
        </w:rPr>
        <w:t xml:space="preserve"> without power is chaos. Chaos is not merely the absence of power but the absence of political power and political rights is merely the absence of order. Mostly, the chaotic situations lead to the emergence of the dictators and tyrants. Power can be the cause of the subordinate experience, humiliation, and threat. On the one hand, it identifies a group of people as one entity, e.g. nation, society, political community and a state, under its umbrella; on the other hand, it can threaten the identity of some groups. It gives security to the political community or an institution to thrive and develop, and yet those who hold power, or seek to do so, can be at odds with one another or the people whom they govern, and thus, pose a threat to their own existence and others. In this sense, political power is among the most important issues as it is the most problematic one because balance is so difficult to achieve. So what are the consequences of such an inevitable aspect of social-political life?</w:t>
      </w:r>
    </w:p>
    <w:p w:rsidR="003929C7" w:rsidRPr="00737504" w:rsidRDefault="007D792D" w:rsidP="00737504">
      <w:pPr>
        <w:pStyle w:val="af6"/>
        <w:spacing w:before="0" w:beforeAutospacing="0" w:after="0" w:afterAutospacing="0"/>
        <w:jc w:val="both"/>
        <w:rPr>
          <w:sz w:val="28"/>
          <w:szCs w:val="28"/>
          <w:lang w:val="en-US"/>
        </w:rPr>
      </w:pPr>
      <w:r>
        <w:rPr>
          <w:sz w:val="28"/>
          <w:szCs w:val="28"/>
          <w:lang w:val="kk-KZ"/>
        </w:rPr>
        <w:t>3.</w:t>
      </w:r>
      <w:r w:rsidR="003929C7" w:rsidRPr="00737504">
        <w:rPr>
          <w:sz w:val="28"/>
          <w:szCs w:val="28"/>
          <w:lang w:val="en-US"/>
        </w:rPr>
        <w:t>In general, different interpretations in these factors, domination, exercise of power, and political rights determine whether one person or group can exercise political power over others. Political power, by which the different forms of power relations appear, is the basic and crucial part of the political order. Furthermore, political power is the primary factor for the establishment, identification, survival, and development of a state (Staat) or a political institution. We can see how the debates on the appropriate power relation have been a contentious issue in the history of civilization. From the social engineering perspective, political power is the cornerstone of harmony and homogeneity in political community by which “the generality of a system of values in a community allotting recognition” not only to individuals and groups, but also to the different approach of such classification under a regularized system.</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The unfortunate effect of the separation of the concepts of ‘power’ and ‘rights’ is the political disasters throughout the times when a quasi Rechtsstaat (constitutional or legal state) based on the “rule of law” or legal order, or in contrast, a Machtstaat (dictatorship or tyranny) based on the ‘admiration’ and ‘belief ’ produces a concept of authoritarianism/totalitarianism. The separation of ‘power’ and ‘right’ is a reason for asymmetric power relations in which the concept of ‘power over’ or domination subjugates the other concept of power.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On the contrary, the only remedy for such asymmetric power relations is the presence of the reciprocal, constitutive, and integrated concepts of power and rights. In other words, the appreciation of power as the ‘essentially integrated concepts’ of political ‘power’ and political ‘rights’ produces a symmetric relation between the concepts of power. The balance between the ‘power’ and ‘right’ is a major ground for a cognitive, pragmatic, and progressive legitimate power. The essentially integrated concepts of power viz. the integrated concepts of ‘power’ and ‘rights’ are not only based on the historical claim of legitimate power that may be restricted to specific social and historical variable and to certain people but also contains a comprehensible concept of universality. It emphasizes on the whole definition of power and on all of the comprising elements of it. Thus, our definition </w:t>
      </w:r>
      <w:r w:rsidRPr="00737504">
        <w:rPr>
          <w:sz w:val="28"/>
          <w:szCs w:val="28"/>
          <w:lang w:val="en-US"/>
        </w:rPr>
        <w:lastRenderedPageBreak/>
        <w:t>of legitimate power should be practical in a way that we would be able to set it as an evaluative element to assess other definitions of power.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Given the three main concepts of power, namely the concepts of ‘power over’, ‘power to’, and ‘power of ’, and our theory of ‘the essentially integrated concepts’ of power, our definition of power should be the definition of legitimate power which can be applied universally. This idea is elaborated once by a prominent German philosopher and political theorist, Dolf Sternberger.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“Legitimacy is the foundation of such governmental power”, Sternberger wrote, “as is exercised both with a consciousness on the government's part that it has a right to govern and with some recognition of that right by the governed”. This combination embraces all concepts of political power in a form of essentially not contested concepts – but, on the contrary, the essentially integrated concepts - , which is a reciprocal constitutive part of political power. In other words, the legitimacy of political power is the effect of a developing capacity or ability in a power relation which is based on the rational and historically intended wills. Such phenomenon can be called as ‘consciousness of rights’ or ‘political consciousness’, which engages with both sides of the government and the governed. It helps that each side of this political spectrum to recognize both their rights and the rights of other side, and to produce confidence. It also shapes the concept of power as the essentially integrated concept of ‘power’ and ‘rights’.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I use ‘consciousness of rights’ or ‘political consciousness’ as a mutual recognition, observation, justification, and appreciation of rights that belong to the nature of legitimate-democratic-powers. Accordingly, the concept of mutual knowledge that supports a healthy, confident, and reciprocal constitutive character of political power and political rights, the political consciousness, builds the concept of 'state' as a unified identity of leaders and followers. Moreover, the political rights, as we correctly understand, is not only the capacity and rights of the citizens of taking part in the government and of being immune to their life and </w:t>
      </w:r>
      <w:hyperlink r:id="rId17" w:tgtFrame="_blank" w:history="1">
        <w:r w:rsidRPr="00737504">
          <w:rPr>
            <w:rStyle w:val="afb"/>
            <w:color w:val="auto"/>
            <w:sz w:val="28"/>
            <w:szCs w:val="28"/>
            <w:u w:val="none"/>
            <w:lang w:val="en-US"/>
          </w:rPr>
          <w:t>liberty</w:t>
        </w:r>
      </w:hyperlink>
      <w:r w:rsidRPr="00737504">
        <w:rPr>
          <w:sz w:val="28"/>
          <w:szCs w:val="28"/>
          <w:lang w:val="en-US"/>
        </w:rPr>
        <w:t xml:space="preserve"> against </w:t>
      </w:r>
      <w:hyperlink r:id="rId18" w:tgtFrame="_blank" w:history="1">
        <w:r w:rsidRPr="00737504">
          <w:rPr>
            <w:rStyle w:val="afb"/>
            <w:color w:val="auto"/>
            <w:sz w:val="28"/>
            <w:szCs w:val="28"/>
            <w:u w:val="none"/>
            <w:lang w:val="en-US"/>
          </w:rPr>
          <w:t>violation</w:t>
        </w:r>
      </w:hyperlink>
      <w:r w:rsidRPr="00737504">
        <w:rPr>
          <w:sz w:val="28"/>
          <w:szCs w:val="28"/>
          <w:lang w:val="en-US"/>
        </w:rPr>
        <w:t xml:space="preserve"> by the state power, but also in the formation of the ‘will’ of the state, of the right </w:t>
      </w:r>
      <w:r w:rsidR="00A3347B" w:rsidRPr="00737504">
        <w:rPr>
          <w:sz w:val="28"/>
          <w:szCs w:val="28"/>
          <w:lang w:val="en-US"/>
        </w:rPr>
        <w:t>to govern</w:t>
      </w:r>
      <w:r w:rsidRPr="00737504">
        <w:rPr>
          <w:sz w:val="28"/>
          <w:szCs w:val="28"/>
          <w:lang w:val="en-US"/>
        </w:rPr>
        <w:t>.</w:t>
      </w:r>
    </w:p>
    <w:p w:rsidR="003929C7" w:rsidRPr="00737504" w:rsidRDefault="007D792D" w:rsidP="00737504">
      <w:pPr>
        <w:pStyle w:val="af6"/>
        <w:spacing w:before="0" w:beforeAutospacing="0" w:after="0" w:afterAutospacing="0"/>
        <w:jc w:val="both"/>
        <w:rPr>
          <w:sz w:val="28"/>
          <w:szCs w:val="28"/>
          <w:lang w:val="en-US"/>
        </w:rPr>
      </w:pPr>
      <w:r>
        <w:rPr>
          <w:sz w:val="28"/>
          <w:szCs w:val="28"/>
          <w:lang w:val="kk-KZ"/>
        </w:rPr>
        <w:t>4.</w:t>
      </w:r>
      <w:r w:rsidR="003929C7" w:rsidRPr="00737504">
        <w:rPr>
          <w:sz w:val="28"/>
          <w:szCs w:val="28"/>
          <w:lang w:val="en-US"/>
        </w:rPr>
        <w:t>The concept of usurpation of power stands on the contrary to the concept of legitimacy. Following Sternberger argument, the legitimacy and its opposite, the usurpation of power, distinguished by the nature of political consciousness, the state’s criteria, and the evaluation of instruments of power.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“Usurpers, after seizing power, have often tried to strengthen their positions by giving their governments a legitimate form, and these attempts to clothe a usurping power with legitimacy, whether successful or not, have often revealed what the standards of legitimacy are for a given society or civilization”.</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Yet, the mere notion of legitimacy is endangered by the “plurality of its patterns and its sources” in different form of regimes which aim “to enjoy widespread authentic recognition of its existence or try to win such recognition”.</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Indeed, the desire for legitimacy is rooted in all power structures. In general, if we refer to the definition of legitimacy presented in this part, then the definition of the usurpation of power can comparatively be recognizable. The usurpation of power, </w:t>
      </w:r>
      <w:r w:rsidRPr="00737504">
        <w:rPr>
          <w:sz w:val="28"/>
          <w:szCs w:val="28"/>
          <w:lang w:val="en-US"/>
        </w:rPr>
        <w:lastRenderedPageBreak/>
        <w:t>thus, is basically the violation of the principles by which power as is exercised based on the political consciousness.</w:t>
      </w:r>
    </w:p>
    <w:p w:rsidR="003929C7" w:rsidRPr="00737504" w:rsidRDefault="003929C7" w:rsidP="00737504">
      <w:pPr>
        <w:pStyle w:val="4"/>
        <w:spacing w:before="0" w:line="240" w:lineRule="auto"/>
        <w:jc w:val="both"/>
        <w:rPr>
          <w:rFonts w:ascii="Times New Roman" w:hAnsi="Times New Roman" w:cs="Times New Roman"/>
          <w:b w:val="0"/>
          <w:i w:val="0"/>
          <w:color w:val="auto"/>
          <w:sz w:val="28"/>
          <w:szCs w:val="28"/>
          <w:lang w:val="en-US"/>
        </w:rPr>
      </w:pPr>
      <w:r w:rsidRPr="00737504">
        <w:rPr>
          <w:rFonts w:ascii="Times New Roman" w:hAnsi="Times New Roman" w:cs="Times New Roman"/>
          <w:b w:val="0"/>
          <w:i w:val="0"/>
          <w:color w:val="auto"/>
          <w:sz w:val="28"/>
          <w:szCs w:val="28"/>
          <w:lang w:val="en-US"/>
        </w:rPr>
        <w:t>Sovereignty and the Political Consciousness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Different premises and ideologies on political power endeavor to reach power, and their efforts to develop a high level of authority in a power relation have caused the general historical-political experience of a unique message: all individuals, groups, societies and institutions seek to establish an effective political order. The aim of a political order, good or bad, legitimate or illegitimate, is to centralize a constituent political power and develop a systematic power relation. The aim, at its best, is to build sovereignty (Herrschaft). Thus, we should ask what </w:t>
      </w:r>
      <w:r w:rsidR="00A3347B" w:rsidRPr="00737504">
        <w:rPr>
          <w:sz w:val="28"/>
          <w:szCs w:val="28"/>
          <w:lang w:val="en-US"/>
        </w:rPr>
        <w:t>sovereignty is.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In On Sovereignty, Jean Bodin, a French jurist and political theorist of the sixteenth century who followed Aristotle and Niccolò Machiavelli, theorized the concept of sovereignty for the Anglo-Saxon kings. Bodin follows closely the lines of Aristotle's Politics to lay the foundations for his discussion of sovereignty. His argument on the social basis and philosophical end of the state - the teleological approach, the analysis of the family and the distinction between family and state, the characteristics of paternal authority and the institution of slavery, are all treated in a manner that strongly suggests the Greek precursor. Consequently, he defined sovereignty as “the highest power of command” in the hands of the state which “has its origin in a deliberate act of volition on the part of a number of individuals”. Furthermore, in the sixth chapter of the first book of the Commonwealth, Bodin distinguished himself from Aristotle theory of state and followed Machiavelli’s path. He rejected the confused and contradictory criteria of citizenship in Aristotle's Politics, specially the assertion that participation in some political rights is a characteristic of the citizen. A citizen, says Bodin, is "a free man who is subject to the sovereign power of another”.</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Indeed, Bodin’s theory of sovereignty responded to a number of pressing problems of his time and place besides “the moderation of religious conflict between the Huguenots and the Catholic League”. His theory of sovereign and state was an outgrowth of the revival of Roman law in Europe and was basically adopted by the other theorists, namely by Thomas Hobbes, Samuel Pufendorf, and later by Jeremy Bentham, John Austin, Max Weber and recently by Steven Lukes.</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However, sovereignty is something beyond a mere force and its instruments. Something that gives this force a sense of justification, in this process, on the contrary to the tradition of Bodin and Hobbes thoughts, Montesquieu stands against Bodin and Rousseau stands against Hobbes. Yet, Montesquieu used the same method of Bodin and Rousseau used the method of Hobbes. Montesquieu's work emphasizes those elements in social and political life which are most independent of human volition, and hence to minimize the significance, if not to exclude the conception, of absolute sovereignty. Rousseau, on the contrary, intensified, if possible, the absoluteness of the sovereign human will as conceived by Hobbes, and made it the sole basis of his theory of democracy.</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However, sovereignty is something beyond a denial of human volition or an absoluteness of sovereign people’s will. Something that gives this force a sense of </w:t>
      </w:r>
      <w:r w:rsidRPr="00737504">
        <w:rPr>
          <w:sz w:val="28"/>
          <w:szCs w:val="28"/>
          <w:lang w:val="en-US"/>
        </w:rPr>
        <w:lastRenderedPageBreak/>
        <w:t xml:space="preserve">authority, one of the core </w:t>
      </w:r>
      <w:r w:rsidR="00A3347B" w:rsidRPr="00737504">
        <w:rPr>
          <w:sz w:val="28"/>
          <w:szCs w:val="28"/>
          <w:lang w:val="en-US"/>
        </w:rPr>
        <w:t>theses</w:t>
      </w:r>
      <w:r w:rsidRPr="00737504">
        <w:rPr>
          <w:sz w:val="28"/>
          <w:szCs w:val="28"/>
          <w:lang w:val="en-US"/>
        </w:rPr>
        <w:t xml:space="preserve"> of this work is to consider the both sides of political spectrum, which </w:t>
      </w:r>
      <w:r w:rsidR="00A3347B" w:rsidRPr="00737504">
        <w:rPr>
          <w:sz w:val="28"/>
          <w:szCs w:val="28"/>
          <w:lang w:val="en-US"/>
        </w:rPr>
        <w:t>are</w:t>
      </w:r>
      <w:r w:rsidRPr="00737504">
        <w:rPr>
          <w:sz w:val="28"/>
          <w:szCs w:val="28"/>
          <w:lang w:val="en-US"/>
        </w:rPr>
        <w:t xml:space="preserve"> the right of the government and the rights of governed, in any analysis that it sets forth. Given this framework, the definition of sovereignty, along with political power, is a product of mutual political relation in the political spectrum. Thus, one finds the definition of sovereignty here far from the power of state over people qua ‘state sovereignty’ and close to the definition of ‘popular sovereignty’ which we call it democracy. Yet, the definition of sovereignty which will be presented is not exactly as the same definition of the popular sovereignty or democracy.</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 xml:space="preserve">Our definition of sovereignty is comprised of two parts which come as follow: (i) ‘Sovereignty’ am a justified intended force which is implemented by the legal order. (ii) Sovereignty is the intended collective will in a possible authority which is in conformity either to moral values, or political consciousness, or both of them. The definition of sovereignty, here, presents a balance between the ‘absolute state’s sovereignty’ and the mere ‘people’s sovereignty’, between the independent from any human volition and the absoluteness of the sovereign human will. In this sense, sovereignty is not equivalent, nor can it be merely reduced to “the highest power of command” and it is beyond the concept of mere force. It is related to the concepts of legitimacy and legality in the theory of power. Moreover, sovereignty is not equivalent to the </w:t>
      </w:r>
      <w:hyperlink r:id="rId19" w:tgtFrame="_blank" w:history="1">
        <w:r w:rsidRPr="00737504">
          <w:rPr>
            <w:rStyle w:val="afb"/>
            <w:color w:val="auto"/>
            <w:sz w:val="28"/>
            <w:szCs w:val="28"/>
            <w:u w:val="none"/>
            <w:lang w:val="en-US"/>
          </w:rPr>
          <w:t>property</w:t>
        </w:r>
      </w:hyperlink>
      <w:r w:rsidRPr="00737504">
        <w:rPr>
          <w:sz w:val="28"/>
          <w:szCs w:val="28"/>
          <w:lang w:val="en-US"/>
        </w:rPr>
        <w:t xml:space="preserve"> of the legal order. A true sovereignty can only be understood by the essential integrated concepts of power and rights. It is a middle ground, which to some extent has value in itself, and to some extent is the subset of the state and the people. In this sense, the concepts of sovereignty and justified political power are close to each other. However, the concept of sovereignty and legitimate political power can be close or can be opposite to each other. The difference between them is related to the elements of legitimacy. Where an approach to the concept of political power emphasizes on the concept of ‘right’, an approach to the concept of sovereignty emphasizes on the justified intended force accompanied by the legal system. Yet, the legitimacy of a claim to right by which a political order utilizes the instruments of power is not merely based on the concept of empowerment. It also related to other elements which legitimacy is comprised of them.</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The question on the sovereignty has seldom been fixed. As a rule, competing interpretations have striven for primacy. The great debates about the power, sovereignty, and their legitimacy are reflected in the both normative and analytical competition. The question of sovereignty is “what it is”. Asking this question about ‘sovereignty’ does not mean limiting oneself to describing its effects but relating those effects either to cause or to a basic nature, yet the question of “who hold it” is not accurate. The question of who hold it ask in particular the subsidiary question whether it belongs to an individual or a collective, hence make the concept of ‘sovereignty’ either mysterious or relative. In fact the question of ‘who’ should be design for ‘power’ not sovereignty. The question of sovereignty is not whether it belongs to an individual or collective since it is a qualitative character of a political actor whether it is individual or a collective.</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lastRenderedPageBreak/>
        <w:t xml:space="preserve">Furthermore, the historical-political process in which an observation to reach a form of sovereignty occurs can be called ‘the rivalry of political power’. The main aim in the rivalries of political power is to establish a power structure that is controlled by a sovereign political actor and that is based on some ideology and norms. This does not mean, as Wright Mills implied, that "the ultimate kind of power is </w:t>
      </w:r>
      <w:hyperlink r:id="rId20" w:tgtFrame="_blank" w:history="1">
        <w:r w:rsidRPr="00737504">
          <w:rPr>
            <w:rStyle w:val="afb"/>
            <w:color w:val="auto"/>
            <w:sz w:val="28"/>
            <w:szCs w:val="28"/>
            <w:u w:val="none"/>
            <w:lang w:val="en-US"/>
          </w:rPr>
          <w:t>violence</w:t>
        </w:r>
      </w:hyperlink>
      <w:r w:rsidRPr="00737504">
        <w:rPr>
          <w:sz w:val="28"/>
          <w:szCs w:val="28"/>
          <w:lang w:val="en-US"/>
        </w:rPr>
        <w:t>", or as Weber elaborated, that power is "rule of man over man,” which is allegedly legitimate violence.</w:t>
      </w:r>
    </w:p>
    <w:p w:rsidR="003929C7" w:rsidRPr="00737504" w:rsidRDefault="003929C7" w:rsidP="00737504">
      <w:pPr>
        <w:pStyle w:val="af6"/>
        <w:spacing w:before="0" w:beforeAutospacing="0" w:after="0" w:afterAutospacing="0"/>
        <w:jc w:val="both"/>
        <w:rPr>
          <w:sz w:val="28"/>
          <w:szCs w:val="28"/>
          <w:lang w:val="en-US"/>
        </w:rPr>
      </w:pPr>
      <w:r w:rsidRPr="00737504">
        <w:rPr>
          <w:sz w:val="28"/>
          <w:szCs w:val="28"/>
          <w:lang w:val="en-US"/>
        </w:rPr>
        <w:t>In fact, the rivalry of political power is something beyond violence and war; it is the formation of sovereign which is a result of a continuing integration process. Furthermore, politics is a realm in which the rivalries between political powers can be resolved by victory and can be defeated by a conciliation that is a compromise. In the realm of politics, the clash of decisions or result of their interactions is ended by the concept of a sovereign who consists of both a legal force of a hegemonic political unit and political consciousness. It is in the harmony between the state’s authority and the political consciousness of a society that the collective “will” of the political unit as it is comprised by both the government and the governed is manifested, which is the guarantor of order within the boundaries of constituent power.</w:t>
      </w:r>
    </w:p>
    <w:p w:rsidR="00EE732F" w:rsidRPr="00737504" w:rsidRDefault="00EE732F" w:rsidP="00737504">
      <w:pPr>
        <w:pStyle w:val="21"/>
        <w:spacing w:line="240" w:lineRule="auto"/>
        <w:jc w:val="center"/>
        <w:rPr>
          <w:b/>
          <w:sz w:val="28"/>
          <w:szCs w:val="28"/>
          <w:highlight w:val="yellow"/>
          <w:lang w:val="kk-KZ"/>
        </w:rPr>
      </w:pPr>
    </w:p>
    <w:p w:rsidR="00A96C93" w:rsidRPr="00737504" w:rsidRDefault="00464002" w:rsidP="00737504">
      <w:pPr>
        <w:shd w:val="clear" w:color="auto" w:fill="FFFFFF"/>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Themes of seminar classes </w:t>
      </w:r>
      <w:r w:rsidR="00A96C93" w:rsidRPr="00737504">
        <w:rPr>
          <w:rFonts w:ascii="Times New Roman" w:hAnsi="Times New Roman" w:cs="Times New Roman"/>
          <w:b/>
          <w:sz w:val="28"/>
          <w:szCs w:val="28"/>
          <w:lang w:val="kk-KZ"/>
        </w:rPr>
        <w:t>:</w:t>
      </w:r>
    </w:p>
    <w:p w:rsidR="008F4C46" w:rsidRPr="00737504" w:rsidRDefault="008F4C46" w:rsidP="00737504">
      <w:pPr>
        <w:pStyle w:val="21"/>
        <w:spacing w:line="240" w:lineRule="auto"/>
        <w:rPr>
          <w:sz w:val="28"/>
          <w:szCs w:val="28"/>
          <w:lang w:val="kk-KZ"/>
        </w:rPr>
      </w:pPr>
      <w:r w:rsidRPr="00737504">
        <w:rPr>
          <w:sz w:val="28"/>
          <w:szCs w:val="28"/>
          <w:lang w:val="kk-KZ"/>
        </w:rPr>
        <w:t xml:space="preserve">1. </w:t>
      </w:r>
      <w:r w:rsidR="00ED7A33" w:rsidRPr="00737504">
        <w:rPr>
          <w:sz w:val="28"/>
          <w:szCs w:val="28"/>
          <w:lang w:val="en-US"/>
        </w:rPr>
        <w:t>Concepts of elites’ and political leadership’s formation.</w:t>
      </w:r>
    </w:p>
    <w:p w:rsidR="008F4C46" w:rsidRPr="00737504" w:rsidRDefault="008F4C46" w:rsidP="00737504">
      <w:pPr>
        <w:pStyle w:val="21"/>
        <w:spacing w:line="240" w:lineRule="auto"/>
        <w:jc w:val="left"/>
        <w:rPr>
          <w:sz w:val="28"/>
          <w:szCs w:val="28"/>
          <w:lang w:val="kk-KZ"/>
        </w:rPr>
      </w:pPr>
      <w:r w:rsidRPr="00737504">
        <w:rPr>
          <w:sz w:val="28"/>
          <w:szCs w:val="28"/>
          <w:lang w:val="kk-KZ"/>
        </w:rPr>
        <w:t>2</w:t>
      </w:r>
      <w:r w:rsidRPr="00737504">
        <w:rPr>
          <w:b/>
          <w:sz w:val="28"/>
          <w:szCs w:val="28"/>
          <w:lang w:val="kk-KZ"/>
        </w:rPr>
        <w:t>.</w:t>
      </w:r>
      <w:r w:rsidR="009425CA" w:rsidRPr="00737504">
        <w:rPr>
          <w:sz w:val="28"/>
          <w:szCs w:val="28"/>
          <w:lang w:val="en-US"/>
        </w:rPr>
        <w:t>The essence, structure and functions of the political elite</w:t>
      </w:r>
      <w:r w:rsidRPr="00737504">
        <w:rPr>
          <w:sz w:val="28"/>
          <w:szCs w:val="28"/>
          <w:lang w:val="kk-KZ"/>
        </w:rPr>
        <w:t>.</w:t>
      </w:r>
    </w:p>
    <w:p w:rsidR="008F4C46" w:rsidRPr="00737504" w:rsidRDefault="008F4C46" w:rsidP="00737504">
      <w:pPr>
        <w:pStyle w:val="21"/>
        <w:spacing w:line="240" w:lineRule="auto"/>
        <w:rPr>
          <w:sz w:val="28"/>
          <w:szCs w:val="28"/>
          <w:highlight w:val="yellow"/>
          <w:lang w:val="kk-KZ"/>
        </w:rPr>
      </w:pPr>
    </w:p>
    <w:p w:rsidR="00A96C93" w:rsidRPr="00737504" w:rsidRDefault="00464002" w:rsidP="00737504">
      <w:pPr>
        <w:shd w:val="clear" w:color="auto" w:fill="FFFFFF"/>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Themes and tasks for SIW</w:t>
      </w:r>
      <w:r w:rsidR="00A96C93" w:rsidRPr="00737504">
        <w:rPr>
          <w:rFonts w:ascii="Times New Roman" w:hAnsi="Times New Roman" w:cs="Times New Roman"/>
          <w:sz w:val="28"/>
          <w:szCs w:val="28"/>
          <w:lang w:val="kk-KZ"/>
        </w:rPr>
        <w:t>:</w:t>
      </w:r>
    </w:p>
    <w:p w:rsidR="00ED7A33" w:rsidRPr="00737504" w:rsidRDefault="00ED7A33"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kk-KZ"/>
        </w:rPr>
        <w:t>1. Definition of the concept of political leadership as the general theoretical and methodological problem.</w:t>
      </w:r>
    </w:p>
    <w:p w:rsidR="00ED7A33" w:rsidRPr="00737504" w:rsidRDefault="00ED7A33"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kk-KZ"/>
        </w:rPr>
        <w:t>2. The term "political leadership". The multiplicity and variety of interpretations of the terminology.</w:t>
      </w:r>
    </w:p>
    <w:p w:rsidR="008F4C46" w:rsidRPr="00737504" w:rsidRDefault="008F4C46" w:rsidP="00737504">
      <w:pPr>
        <w:spacing w:after="0" w:line="240" w:lineRule="auto"/>
        <w:rPr>
          <w:rFonts w:ascii="Times New Roman" w:hAnsi="Times New Roman" w:cs="Times New Roman"/>
          <w:bCs/>
          <w:sz w:val="28"/>
          <w:szCs w:val="28"/>
          <w:highlight w:val="yellow"/>
          <w:lang w:val="kk-KZ"/>
        </w:rPr>
      </w:pPr>
    </w:p>
    <w:p w:rsidR="008F4C46" w:rsidRPr="00737504" w:rsidRDefault="00A96C93" w:rsidP="00737504">
      <w:pPr>
        <w:spacing w:after="0" w:line="240" w:lineRule="auto"/>
        <w:rPr>
          <w:rFonts w:ascii="Times New Roman" w:hAnsi="Times New Roman" w:cs="Times New Roman"/>
          <w:b/>
          <w:bCs/>
          <w:sz w:val="28"/>
          <w:szCs w:val="28"/>
          <w:lang w:val="kk-KZ"/>
        </w:rPr>
      </w:pPr>
      <w:r w:rsidRPr="00737504">
        <w:rPr>
          <w:rFonts w:ascii="Times New Roman" w:hAnsi="Times New Roman" w:cs="Times New Roman"/>
          <w:b/>
          <w:bCs/>
          <w:sz w:val="28"/>
          <w:szCs w:val="28"/>
          <w:lang w:val="en-US"/>
        </w:rPr>
        <w:t>Literature</w:t>
      </w:r>
      <w:r w:rsidR="008F4C46" w:rsidRPr="00737504">
        <w:rPr>
          <w:rFonts w:ascii="Times New Roman" w:hAnsi="Times New Roman" w:cs="Times New Roman"/>
          <w:b/>
          <w:bCs/>
          <w:sz w:val="28"/>
          <w:szCs w:val="28"/>
          <w:lang w:val="kk-KZ"/>
        </w:rPr>
        <w:t>:</w:t>
      </w:r>
    </w:p>
    <w:p w:rsidR="00426FB4" w:rsidRPr="00737504" w:rsidRDefault="00ED7A33" w:rsidP="00705DFB">
      <w:pPr>
        <w:pStyle w:val="af5"/>
        <w:numPr>
          <w:ilvl w:val="0"/>
          <w:numId w:val="2"/>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r w:rsidR="00426FB4" w:rsidRPr="00737504">
        <w:rPr>
          <w:rFonts w:ascii="Times New Roman" w:hAnsi="Times New Roman" w:cs="Times New Roman"/>
          <w:sz w:val="28"/>
          <w:szCs w:val="28"/>
        </w:rPr>
        <w:t>.</w:t>
      </w:r>
    </w:p>
    <w:p w:rsidR="00426FB4" w:rsidRPr="00737504" w:rsidRDefault="00ED7A33" w:rsidP="00705DFB">
      <w:pPr>
        <w:pStyle w:val="af5"/>
        <w:numPr>
          <w:ilvl w:val="0"/>
          <w:numId w:val="2"/>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bCs/>
          <w:sz w:val="28"/>
          <w:szCs w:val="28"/>
          <w:lang w:val="kk-KZ"/>
        </w:rPr>
        <w:t>Торкунова А.В. М.Современные международные отношения / Под ред.</w:t>
      </w:r>
      <w:r w:rsidRPr="0073750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37504">
        <w:rPr>
          <w:rFonts w:ascii="Times New Roman" w:hAnsi="Times New Roman" w:cs="Times New Roman"/>
          <w:bCs/>
          <w:sz w:val="28"/>
          <w:szCs w:val="28"/>
          <w:lang w:val="kk-KZ"/>
        </w:rPr>
        <w:t>, 2001</w:t>
      </w:r>
      <w:r w:rsidR="00426FB4" w:rsidRPr="00737504">
        <w:rPr>
          <w:rFonts w:ascii="Times New Roman" w:hAnsi="Times New Roman" w:cs="Times New Roman"/>
          <w:sz w:val="28"/>
          <w:szCs w:val="28"/>
        </w:rPr>
        <w:t>.</w:t>
      </w:r>
    </w:p>
    <w:p w:rsidR="00426FB4" w:rsidRPr="00737504" w:rsidRDefault="00ED7A33" w:rsidP="00705DFB">
      <w:pPr>
        <w:pStyle w:val="af5"/>
        <w:numPr>
          <w:ilvl w:val="0"/>
          <w:numId w:val="2"/>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shd w:val="clear" w:color="auto" w:fill="FFFFFF"/>
          <w:lang w:val="en-US"/>
        </w:rPr>
        <w:t xml:space="preserve">Rejai M., Phillips K. Leaders and Leadership. </w:t>
      </w:r>
      <w:r w:rsidRPr="00737504">
        <w:rPr>
          <w:rFonts w:ascii="Times New Roman" w:hAnsi="Times New Roman" w:cs="Times New Roman"/>
          <w:sz w:val="28"/>
          <w:szCs w:val="28"/>
          <w:shd w:val="clear" w:color="auto" w:fill="FFFFFF"/>
        </w:rPr>
        <w:t>Westport, 1997</w:t>
      </w:r>
      <w:r w:rsidR="00426FB4" w:rsidRPr="00737504">
        <w:rPr>
          <w:rFonts w:ascii="Times New Roman" w:hAnsi="Times New Roman" w:cs="Times New Roman"/>
          <w:sz w:val="28"/>
          <w:szCs w:val="28"/>
        </w:rPr>
        <w:t>.</w:t>
      </w:r>
    </w:p>
    <w:p w:rsidR="00ED7A33" w:rsidRPr="00737504" w:rsidRDefault="00ED7A33" w:rsidP="00705DFB">
      <w:pPr>
        <w:pStyle w:val="af5"/>
        <w:numPr>
          <w:ilvl w:val="0"/>
          <w:numId w:val="2"/>
        </w:numPr>
        <w:spacing w:after="0" w:line="240" w:lineRule="auto"/>
        <w:ind w:left="0"/>
        <w:contextualSpacing/>
        <w:jc w:val="both"/>
        <w:rPr>
          <w:rFonts w:ascii="Times New Roman" w:hAnsi="Times New Roman" w:cs="Times New Roman"/>
          <w:sz w:val="28"/>
          <w:szCs w:val="28"/>
          <w:lang w:val="en-US"/>
        </w:rPr>
      </w:pPr>
      <w:r w:rsidRPr="0073750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8F4C46" w:rsidRPr="00737504" w:rsidRDefault="008F4C46" w:rsidP="00737504">
      <w:pPr>
        <w:spacing w:after="0" w:line="240" w:lineRule="auto"/>
        <w:ind w:firstLine="709"/>
        <w:jc w:val="center"/>
        <w:rPr>
          <w:rFonts w:ascii="Times New Roman" w:hAnsi="Times New Roman" w:cs="Times New Roman"/>
          <w:bCs/>
          <w:sz w:val="28"/>
          <w:szCs w:val="28"/>
          <w:lang w:val="kk-KZ"/>
        </w:rPr>
      </w:pPr>
    </w:p>
    <w:p w:rsidR="00EC5FFC" w:rsidRPr="00737504" w:rsidRDefault="008F4C46" w:rsidP="0073750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737504">
        <w:rPr>
          <w:rFonts w:ascii="Times New Roman" w:hAnsi="Times New Roman" w:cs="Times New Roman"/>
          <w:b/>
          <w:sz w:val="28"/>
          <w:szCs w:val="28"/>
          <w:lang w:val="kk-KZ"/>
        </w:rPr>
        <w:t>2</w:t>
      </w:r>
      <w:r w:rsidR="00EC5FFC" w:rsidRPr="00737504">
        <w:rPr>
          <w:rFonts w:ascii="Times New Roman" w:hAnsi="Times New Roman" w:cs="Times New Roman"/>
          <w:b/>
          <w:sz w:val="28"/>
          <w:szCs w:val="28"/>
          <w:lang w:val="en-US"/>
        </w:rPr>
        <w:t>-Theme</w:t>
      </w:r>
      <w:r w:rsidRPr="00737504">
        <w:rPr>
          <w:rFonts w:ascii="Times New Roman" w:hAnsi="Times New Roman" w:cs="Times New Roman"/>
          <w:b/>
          <w:sz w:val="28"/>
          <w:szCs w:val="28"/>
          <w:lang w:val="kk-KZ"/>
        </w:rPr>
        <w:t xml:space="preserve">. </w:t>
      </w:r>
      <w:r w:rsidR="00EC5FFC" w:rsidRPr="00737504">
        <w:rPr>
          <w:rFonts w:ascii="Times New Roman" w:hAnsi="Times New Roman" w:cs="Times New Roman"/>
          <w:b/>
          <w:bCs/>
          <w:sz w:val="28"/>
          <w:szCs w:val="28"/>
          <w:shd w:val="clear" w:color="auto" w:fill="FFFFFF"/>
          <w:lang w:val="kk-KZ"/>
        </w:rPr>
        <w:t>The problem of leadership classification and assessment of the impact of political leaders</w:t>
      </w:r>
    </w:p>
    <w:p w:rsidR="00EC5FFC" w:rsidRPr="00737504" w:rsidRDefault="00EC5FFC" w:rsidP="00737504">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 xml:space="preserve">1. </w:t>
      </w:r>
      <w:r w:rsidRPr="00737504">
        <w:rPr>
          <w:rFonts w:ascii="Times New Roman" w:hAnsi="Times New Roman" w:cs="Times New Roman"/>
          <w:bCs/>
          <w:sz w:val="28"/>
          <w:szCs w:val="28"/>
          <w:shd w:val="clear" w:color="auto" w:fill="FFFFFF"/>
          <w:lang w:val="kk-KZ"/>
        </w:rPr>
        <w:t>The ratio of power and political leadership: the influence of institutions (the presidency, the papacy, the party leadership) on the formation of leadership.</w:t>
      </w:r>
    </w:p>
    <w:p w:rsidR="00EC5FFC" w:rsidRPr="00737504" w:rsidRDefault="00EC5FFC" w:rsidP="00737504">
      <w:pPr>
        <w:spacing w:after="0" w:line="240" w:lineRule="auto"/>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2.</w:t>
      </w:r>
      <w:r w:rsidRPr="00737504">
        <w:rPr>
          <w:rFonts w:ascii="Times New Roman" w:hAnsi="Times New Roman" w:cs="Times New Roman"/>
          <w:bCs/>
          <w:sz w:val="28"/>
          <w:szCs w:val="28"/>
          <w:shd w:val="clear" w:color="auto" w:fill="FFFFFF"/>
          <w:lang w:val="kk-KZ"/>
        </w:rPr>
        <w:t xml:space="preserve"> Leadership and the environment.  </w:t>
      </w:r>
    </w:p>
    <w:p w:rsidR="00EC5FFC" w:rsidRPr="00737504" w:rsidRDefault="00EC5FFC" w:rsidP="00737504">
      <w:pPr>
        <w:framePr w:hSpace="180" w:wrap="around" w:vAnchor="text" w:hAnchor="text" w:x="-34" w:y="1"/>
        <w:shd w:val="clear" w:color="auto" w:fill="FFFFFF"/>
        <w:tabs>
          <w:tab w:val="left" w:pos="180"/>
        </w:tabs>
        <w:spacing w:after="0" w:line="240" w:lineRule="auto"/>
        <w:suppressOverlap/>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lastRenderedPageBreak/>
        <w:t xml:space="preserve">3. </w:t>
      </w:r>
      <w:r w:rsidRPr="00737504">
        <w:rPr>
          <w:rFonts w:ascii="Times New Roman" w:hAnsi="Times New Roman" w:cs="Times New Roman"/>
          <w:bCs/>
          <w:sz w:val="28"/>
          <w:szCs w:val="28"/>
          <w:shd w:val="clear" w:color="auto" w:fill="FFFFFF"/>
          <w:lang w:val="kk-KZ"/>
        </w:rPr>
        <w:t xml:space="preserve">Problems </w:t>
      </w:r>
      <w:r w:rsidRPr="00737504">
        <w:rPr>
          <w:rFonts w:ascii="Times New Roman" w:hAnsi="Times New Roman" w:cs="Times New Roman"/>
          <w:bCs/>
          <w:sz w:val="28"/>
          <w:szCs w:val="28"/>
          <w:shd w:val="clear" w:color="auto" w:fill="FFFFFF"/>
          <w:lang w:val="en-US"/>
        </w:rPr>
        <w:t xml:space="preserve">of </w:t>
      </w:r>
      <w:r w:rsidRPr="00737504">
        <w:rPr>
          <w:rFonts w:ascii="Times New Roman" w:hAnsi="Times New Roman" w:cs="Times New Roman"/>
          <w:bCs/>
          <w:sz w:val="28"/>
          <w:szCs w:val="28"/>
          <w:shd w:val="clear" w:color="auto" w:fill="FFFFFF"/>
          <w:lang w:val="kk-KZ"/>
        </w:rPr>
        <w:t>leaders</w:t>
      </w:r>
      <w:r w:rsidRPr="00737504">
        <w:rPr>
          <w:rFonts w:ascii="Times New Roman" w:hAnsi="Times New Roman" w:cs="Times New Roman"/>
          <w:bCs/>
          <w:sz w:val="28"/>
          <w:szCs w:val="28"/>
          <w:shd w:val="clear" w:color="auto" w:fill="FFFFFF"/>
          <w:lang w:val="en-US"/>
        </w:rPr>
        <w:t>’e</w:t>
      </w:r>
      <w:r w:rsidRPr="00737504">
        <w:rPr>
          <w:rFonts w:ascii="Times New Roman" w:hAnsi="Times New Roman" w:cs="Times New Roman"/>
          <w:bCs/>
          <w:sz w:val="28"/>
          <w:szCs w:val="28"/>
          <w:shd w:val="clear" w:color="auto" w:fill="FFFFFF"/>
          <w:lang w:val="kk-KZ"/>
        </w:rPr>
        <w:t>valuation:</w:t>
      </w:r>
      <w:r w:rsidRPr="00737504">
        <w:rPr>
          <w:rFonts w:ascii="Times New Roman" w:hAnsi="Times New Roman" w:cs="Times New Roman"/>
          <w:bCs/>
          <w:sz w:val="28"/>
          <w:szCs w:val="28"/>
          <w:shd w:val="clear" w:color="auto" w:fill="FFFFFF"/>
          <w:lang w:val="en-US"/>
        </w:rPr>
        <w:t xml:space="preserve"> assessment of</w:t>
      </w:r>
      <w:r w:rsidRPr="00737504">
        <w:rPr>
          <w:rFonts w:ascii="Times New Roman" w:hAnsi="Times New Roman" w:cs="Times New Roman"/>
          <w:bCs/>
          <w:sz w:val="28"/>
          <w:szCs w:val="28"/>
          <w:shd w:val="clear" w:color="auto" w:fill="FFFFFF"/>
          <w:lang w:val="kk-KZ"/>
        </w:rPr>
        <w:t xml:space="preserve"> goals, intentions, the environment and actions. </w:t>
      </w:r>
    </w:p>
    <w:p w:rsidR="00EC5FFC" w:rsidRPr="00737504" w:rsidRDefault="00EC5FFC" w:rsidP="00737504">
      <w:pPr>
        <w:pStyle w:val="af9"/>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 xml:space="preserve">4. </w:t>
      </w:r>
      <w:r w:rsidRPr="00737504">
        <w:rPr>
          <w:rFonts w:ascii="Times New Roman" w:hAnsi="Times New Roman" w:cs="Times New Roman"/>
          <w:bCs/>
          <w:sz w:val="28"/>
          <w:szCs w:val="28"/>
          <w:shd w:val="clear" w:color="auto" w:fill="FFFFFF"/>
          <w:lang w:val="kk-KZ"/>
        </w:rPr>
        <w:t>Leadership and coercion.</w:t>
      </w:r>
    </w:p>
    <w:p w:rsidR="00EC5FFC" w:rsidRPr="00737504" w:rsidRDefault="00EC5FFC" w:rsidP="00737504">
      <w:pPr>
        <w:pStyle w:val="af9"/>
        <w:ind w:firstLine="709"/>
        <w:jc w:val="both"/>
        <w:rPr>
          <w:rFonts w:ascii="Times New Roman" w:hAnsi="Times New Roman" w:cs="Times New Roman"/>
          <w:bCs/>
          <w:sz w:val="28"/>
          <w:szCs w:val="28"/>
          <w:shd w:val="clear" w:color="auto" w:fill="FFFFFF"/>
          <w:lang w:val="en-US"/>
        </w:rPr>
      </w:pPr>
    </w:p>
    <w:p w:rsidR="00E151CF" w:rsidRPr="00737504" w:rsidRDefault="007D792D" w:rsidP="007D792D">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1.</w:t>
      </w:r>
      <w:r w:rsidR="00E151CF" w:rsidRPr="00737504">
        <w:rPr>
          <w:rFonts w:ascii="Times New Roman" w:eastAsia="Times New Roman" w:hAnsi="Times New Roman" w:cs="Times New Roman"/>
          <w:sz w:val="28"/>
          <w:szCs w:val="28"/>
          <w:lang w:val="en-US"/>
        </w:rPr>
        <w:t>The various kinds of leadership are largely guided and effectively gauged by how the ‘followers’ make decisions, when the leader is not present in the room. How do people act? All and related behaviour is reflective of the culture the leader has created for the team, organisation or even the country.</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 xml:space="preserve">Organisations can survive only when they decide that no average human capital is acceptable to them. Only the best have to be hired and only the very best need to be trained in the various facets of leadership. Culture will determine the quality of decision making. Any corporate entity that has ‘fear’ at its roots of culture, will find that decisions within it </w:t>
      </w:r>
      <w:r w:rsidR="000476D6">
        <w:rPr>
          <w:rFonts w:ascii="Times New Roman" w:eastAsia="Times New Roman" w:hAnsi="Times New Roman" w:cs="Times New Roman"/>
          <w:sz w:val="28"/>
          <w:szCs w:val="28"/>
          <w:lang w:val="en-US"/>
        </w:rPr>
        <w:t>is</w:t>
      </w:r>
      <w:r w:rsidR="000476D6" w:rsidRPr="00737504">
        <w:rPr>
          <w:rFonts w:ascii="Times New Roman" w:eastAsia="Times New Roman" w:hAnsi="Times New Roman" w:cs="Times New Roman"/>
          <w:sz w:val="28"/>
          <w:szCs w:val="28"/>
          <w:lang w:val="en-US"/>
        </w:rPr>
        <w:t>avoided</w:t>
      </w:r>
      <w:r w:rsidRPr="00737504">
        <w:rPr>
          <w:rFonts w:ascii="Times New Roman" w:eastAsia="Times New Roman" w:hAnsi="Times New Roman" w:cs="Times New Roman"/>
          <w:sz w:val="28"/>
          <w:szCs w:val="28"/>
          <w:lang w:val="en-US"/>
        </w:rPr>
        <w:t>, delayed or procrastinated. If the team, that you as a leader have created, suspects an action of ruthless reprisal for a wrong decision from you, then certainly major damage has been done by the leadership, not followers, to the organogram of the entity. Against this, in a free and frank environment, where knowledge is shared and communication is free, with no holds barred, the decision making will invariably be backed by trust and confidence.</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The commitment to delegate down the organisational structure must remain visible. A transformational leader will attempt to get all team members provoked to claim ownership of all decisions taken, irrespective if they were met with failure or success. When done in this fashion, every decision taken will have at its cornerstone, the fundamentals of resource application and its costs; the timelines of the decisions and the need and urgency of a decision will always be under focus.</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The leadership, in the enactment of the organisation’s vision and mission, will lay the foundations of the type of culture that they envision and expect to be emulated. The culture can be forced, inspired or infused. Weak leaders rely heavily on forced cultures’ imposition upon the workforce. Liberal and confident leadership, however, will only promote an organisational culture of inspired and infused workforce.</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The fine nuances of leadership, by both word and deed, will seep and find its way to the foundations of the organisation. In such an environment, the entire workforce operates under the concept of being leaders and followers at one and the same time.</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In an inspired cultural setting, there would be due recognition to the need and concept of ‘passing the baton’. An environment of enlightened leadership will find itself concentrating on the preparation and timing of creating right successors for every key position. Here, no human capital will lie unutilised or be allowed to rest in the historical limbo of forgotten employees!</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 xml:space="preserve">The organisation must have a recognition persona – influenced by its core values. The market place recognises organisations for what its leadership likes it to be remembered for. The organisation, for example, that I am associated with is known for generations for its unique ‘legacy of trust’. The leadership here does not offer </w:t>
      </w:r>
      <w:r w:rsidRPr="00737504">
        <w:rPr>
          <w:rFonts w:ascii="Times New Roman" w:eastAsia="Times New Roman" w:hAnsi="Times New Roman" w:cs="Times New Roman"/>
          <w:sz w:val="28"/>
          <w:szCs w:val="28"/>
          <w:lang w:val="en-US"/>
        </w:rPr>
        <w:lastRenderedPageBreak/>
        <w:t>for negotiation any aspect that could in any manner hurt or damages its reputation of having a culture and environment based on ‘trust’.</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For sustainable culture of development of leaders, the organisation must keep a fair distinction between ‘transactional leaders’, ‘situational leaders’ and ‘transformational leaders’. The first type ie transactional leaders are those who emerge on a one-time basis (it could be off-repeated transactions) for capitalising on emerging possibilities in the market place.  The transactional leader is bound in time. He can be used later in similar situations where he would excel.</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The second type ie situational leaders are more akin to handling the emergence of sudden crisis, contingencies or even the unexpected. Some leaders have the pronounced capacity to respond to crisis management with great resolution. In fact, even the most celebrated leaders, such as Winston Churchill, I personally classify as a situational leader. Can history imagine remembering a Churchill if there was no World War II?</w:t>
      </w:r>
    </w:p>
    <w:p w:rsidR="00E151CF" w:rsidRPr="00737504" w:rsidRDefault="007D792D" w:rsidP="00737504">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2.</w:t>
      </w:r>
      <w:r w:rsidR="00E151CF" w:rsidRPr="00737504">
        <w:rPr>
          <w:rFonts w:ascii="Times New Roman" w:eastAsia="Times New Roman" w:hAnsi="Times New Roman" w:cs="Times New Roman"/>
          <w:sz w:val="28"/>
          <w:szCs w:val="28"/>
          <w:lang w:val="en-US"/>
        </w:rPr>
        <w:t>People usually follow what the leader does. In a facilitating environment for promotion of positive leadership, there has to be some exhibition of characteristics such as integrity and uprightness in dealing with challenges. A corporate environment where the leadership focuses on circumvention of laws, rules and regulations and which is found more than willing to bend policies, will never make a sustainable environment. The encouragement to think ‘out of the box’ solutions for avoidance of legalities is reflective of a very narrow and negative definition of transactional leadership.</w:t>
      </w:r>
    </w:p>
    <w:p w:rsidR="00E151CF" w:rsidRPr="00737504" w:rsidRDefault="00E151CF"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A transformational environment of leadership development will place significant emphasis on legitimacy of actions. In the end, of all the efforts towards building a viable environment of leadership evolution, it is ethics and character that will determine its longevity or early death.</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The University is committed to fostering the success of its senior leaders and enhancing their effectiveness in a constructive way. Performance reviews are a means to support this commitment and are the responsibility of the appropriate responsible administrator. The Administrative Policy: Performance Management for Academic Professional and Academic Employees mandates assessment of administrators, including senior leaders, in a relatively uniform fashion. Responsible administrators are expected to conduct and budget for appropriate performance reviews and will be held accountable for doing so.</w:t>
      </w:r>
    </w:p>
    <w:p w:rsidR="00E151CF" w:rsidRPr="00737504" w:rsidRDefault="00E151CF" w:rsidP="00737504">
      <w:pPr>
        <w:pStyle w:val="af6"/>
        <w:spacing w:before="0" w:beforeAutospacing="0" w:after="0" w:afterAutospacing="0"/>
        <w:jc w:val="both"/>
        <w:rPr>
          <w:sz w:val="28"/>
          <w:szCs w:val="28"/>
        </w:rPr>
      </w:pPr>
      <w:r w:rsidRPr="00737504">
        <w:rPr>
          <w:sz w:val="28"/>
          <w:szCs w:val="28"/>
          <w:lang w:val="en-US"/>
        </w:rPr>
        <w:t xml:space="preserve">The following review procedures are applicable specifically to the review of senior leaders (other than deans, whose assessment is covered under a separate procedure). </w:t>
      </w:r>
      <w:r w:rsidRPr="00737504">
        <w:rPr>
          <w:sz w:val="28"/>
          <w:szCs w:val="28"/>
        </w:rPr>
        <w:t>The process accomplishes the following:</w:t>
      </w:r>
    </w:p>
    <w:p w:rsidR="00E151CF" w:rsidRPr="00737504" w:rsidRDefault="00E151CF" w:rsidP="00705DFB">
      <w:pPr>
        <w:numPr>
          <w:ilvl w:val="0"/>
          <w:numId w:val="1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Supports both developmental and evaluative outcomes;</w:t>
      </w:r>
    </w:p>
    <w:p w:rsidR="00E151CF" w:rsidRPr="00737504" w:rsidRDefault="00E151CF" w:rsidP="00705DFB">
      <w:pPr>
        <w:numPr>
          <w:ilvl w:val="0"/>
          <w:numId w:val="1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Supports the broad goals of leadership excellence and managerial accountability; and</w:t>
      </w:r>
    </w:p>
    <w:p w:rsidR="00E151CF" w:rsidRPr="00737504" w:rsidRDefault="00E151CF" w:rsidP="00705DFB">
      <w:pPr>
        <w:numPr>
          <w:ilvl w:val="0"/>
          <w:numId w:val="1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Allows for efficient use of resources.</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The review and evaluation of senior leaders involves a developmental review using a 360-degree process with follow-up coaching.</w:t>
      </w:r>
    </w:p>
    <w:p w:rsidR="00E151CF" w:rsidRPr="000476D6" w:rsidRDefault="00E151CF" w:rsidP="00737504">
      <w:pPr>
        <w:pStyle w:val="3"/>
        <w:spacing w:before="0" w:line="240" w:lineRule="auto"/>
        <w:jc w:val="both"/>
        <w:rPr>
          <w:rFonts w:ascii="Times New Roman" w:hAnsi="Times New Roman" w:cs="Times New Roman"/>
          <w:b w:val="0"/>
          <w:color w:val="auto"/>
          <w:sz w:val="28"/>
          <w:szCs w:val="28"/>
          <w:lang w:val="en-US"/>
        </w:rPr>
      </w:pPr>
      <w:r w:rsidRPr="000476D6">
        <w:rPr>
          <w:rFonts w:ascii="Times New Roman" w:hAnsi="Times New Roman" w:cs="Times New Roman"/>
          <w:b w:val="0"/>
          <w:color w:val="auto"/>
          <w:sz w:val="28"/>
          <w:szCs w:val="28"/>
          <w:lang w:val="en-US"/>
        </w:rPr>
        <w:lastRenderedPageBreak/>
        <w:t>DESCRIPTION OF CORE PERFORMANCE CRITERIA</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The following performance criteria have been organized into four leadership competencies for senior leaders. It is recommended that the responsible administrator share this set of core performance criteria and leadership competencies during the interview and subsequent hiring process for new senior leaders, and during subsequent annual performance discussions.</w:t>
      </w:r>
    </w:p>
    <w:p w:rsidR="00E151CF" w:rsidRPr="000476D6" w:rsidRDefault="00E151CF" w:rsidP="00737504">
      <w:pPr>
        <w:pStyle w:val="3"/>
        <w:spacing w:before="0" w:line="240" w:lineRule="auto"/>
        <w:jc w:val="both"/>
        <w:rPr>
          <w:rFonts w:ascii="Times New Roman" w:hAnsi="Times New Roman" w:cs="Times New Roman"/>
          <w:b w:val="0"/>
          <w:color w:val="auto"/>
          <w:sz w:val="28"/>
          <w:szCs w:val="28"/>
          <w:lang w:val="en-US"/>
        </w:rPr>
      </w:pPr>
      <w:r w:rsidRPr="000476D6">
        <w:rPr>
          <w:rFonts w:ascii="Times New Roman" w:hAnsi="Times New Roman" w:cs="Times New Roman"/>
          <w:b w:val="0"/>
          <w:color w:val="auto"/>
          <w:sz w:val="28"/>
          <w:szCs w:val="28"/>
          <w:lang w:val="en-US"/>
        </w:rPr>
        <w:t>STRATEGIC LEADERSHIP</w:t>
      </w:r>
    </w:p>
    <w:p w:rsidR="00E151CF" w:rsidRPr="000476D6" w:rsidRDefault="00E151CF" w:rsidP="000476D6">
      <w:pPr>
        <w:pStyle w:val="5"/>
        <w:spacing w:before="0"/>
        <w:ind w:firstLine="0"/>
        <w:jc w:val="both"/>
        <w:rPr>
          <w:b w:val="0"/>
          <w:sz w:val="28"/>
          <w:szCs w:val="28"/>
          <w:lang w:val="en-US"/>
        </w:rPr>
      </w:pPr>
      <w:r w:rsidRPr="000476D6">
        <w:rPr>
          <w:b w:val="0"/>
          <w:sz w:val="28"/>
          <w:szCs w:val="28"/>
          <w:lang w:val="en-US"/>
        </w:rPr>
        <w:t>Shapes Strategic Focus</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Formulates effective and progressive strategies aligned with University mission and values; determines objectives and priorities and acts as a catalyst for institutional innovation and growth.</w:t>
      </w:r>
    </w:p>
    <w:p w:rsidR="00E151CF" w:rsidRPr="00737504" w:rsidRDefault="00E151CF" w:rsidP="00705DFB">
      <w:pPr>
        <w:numPr>
          <w:ilvl w:val="0"/>
          <w:numId w:val="1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Develops and aligns the functional area's strategic priorities with those of the University.</w:t>
      </w:r>
    </w:p>
    <w:p w:rsidR="00E151CF" w:rsidRPr="00737504" w:rsidRDefault="00E151CF" w:rsidP="00705DFB">
      <w:pPr>
        <w:numPr>
          <w:ilvl w:val="0"/>
          <w:numId w:val="1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Creates and communicates a clear vision of the functional area's future.</w:t>
      </w:r>
    </w:p>
    <w:p w:rsidR="00E151CF" w:rsidRPr="00737504" w:rsidRDefault="00E151CF" w:rsidP="00705DFB">
      <w:pPr>
        <w:numPr>
          <w:ilvl w:val="0"/>
          <w:numId w:val="1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Surveys the horizon to determine important state, regional, national, and global activities and trends.</w:t>
      </w:r>
    </w:p>
    <w:p w:rsidR="00E151CF" w:rsidRPr="00737504" w:rsidRDefault="00E151CF" w:rsidP="00705DFB">
      <w:pPr>
        <w:numPr>
          <w:ilvl w:val="0"/>
          <w:numId w:val="1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Encourages evidence-based decisions that are aligned with strategic priorities.</w:t>
      </w:r>
    </w:p>
    <w:p w:rsidR="00E151CF" w:rsidRPr="000476D6" w:rsidRDefault="00E151CF" w:rsidP="000476D6">
      <w:pPr>
        <w:pStyle w:val="5"/>
        <w:spacing w:before="0"/>
        <w:ind w:firstLine="0"/>
        <w:jc w:val="both"/>
        <w:rPr>
          <w:b w:val="0"/>
          <w:sz w:val="28"/>
          <w:szCs w:val="28"/>
          <w:lang w:val="en-US"/>
        </w:rPr>
      </w:pPr>
      <w:r w:rsidRPr="000476D6">
        <w:rPr>
          <w:b w:val="0"/>
          <w:sz w:val="28"/>
          <w:szCs w:val="28"/>
          <w:lang w:val="en-US"/>
        </w:rPr>
        <w:t>Demonstrates Financial Acumen</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Understands the meaning and implications of key financial indicators; manages overall financial performance; uses financial analysis to evaluate strategic options and opportunities.</w:t>
      </w:r>
    </w:p>
    <w:p w:rsidR="00E151CF" w:rsidRPr="00737504" w:rsidRDefault="00E151CF" w:rsidP="00705DFB">
      <w:pPr>
        <w:numPr>
          <w:ilvl w:val="0"/>
          <w:numId w:val="19"/>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Identifies key future developments likely to affect the financial demands of higher education.</w:t>
      </w:r>
    </w:p>
    <w:p w:rsidR="00E151CF" w:rsidRPr="00737504" w:rsidRDefault="00E151CF" w:rsidP="00705DFB">
      <w:pPr>
        <w:numPr>
          <w:ilvl w:val="0"/>
          <w:numId w:val="19"/>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Identifies patterns, trends, and benefits of alternatives before making decisions.</w:t>
      </w:r>
    </w:p>
    <w:p w:rsidR="00E151CF" w:rsidRPr="00737504" w:rsidRDefault="00E151CF" w:rsidP="00705DFB">
      <w:pPr>
        <w:numPr>
          <w:ilvl w:val="0"/>
          <w:numId w:val="19"/>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Understands the implications of financial decisions when leading the functional area.</w:t>
      </w:r>
    </w:p>
    <w:p w:rsidR="00E151CF" w:rsidRPr="00737504" w:rsidRDefault="00E151CF" w:rsidP="00705DFB">
      <w:pPr>
        <w:numPr>
          <w:ilvl w:val="0"/>
          <w:numId w:val="19"/>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Effectively communicates the value of services provided by the functional area.</w:t>
      </w:r>
    </w:p>
    <w:p w:rsidR="00E151CF" w:rsidRPr="000476D6" w:rsidRDefault="00E151CF" w:rsidP="000476D6">
      <w:pPr>
        <w:pStyle w:val="5"/>
        <w:spacing w:before="0"/>
        <w:ind w:firstLine="0"/>
        <w:jc w:val="both"/>
        <w:rPr>
          <w:b w:val="0"/>
          <w:sz w:val="28"/>
          <w:szCs w:val="28"/>
          <w:lang w:val="en-US"/>
        </w:rPr>
      </w:pPr>
      <w:r w:rsidRPr="000476D6">
        <w:rPr>
          <w:b w:val="0"/>
          <w:sz w:val="28"/>
          <w:szCs w:val="28"/>
          <w:lang w:val="en-US"/>
        </w:rPr>
        <w:t>Ensures Alignment</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Ensures that University strategies and plans are integrated and aligned for success; supports the President and Board of Regents by providing timely, direct, and critical insights on initiatives, political positioning, and public perception.</w:t>
      </w:r>
    </w:p>
    <w:p w:rsidR="00E151CF" w:rsidRPr="00737504" w:rsidRDefault="00E151CF" w:rsidP="00705DFB">
      <w:pPr>
        <w:numPr>
          <w:ilvl w:val="0"/>
          <w:numId w:val="20"/>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Scans the internal and external environment for potential risks in order to provide timely feedback to the President and Regents.</w:t>
      </w:r>
    </w:p>
    <w:p w:rsidR="00E151CF" w:rsidRPr="00737504" w:rsidRDefault="00E151CF" w:rsidP="00705DFB">
      <w:pPr>
        <w:numPr>
          <w:ilvl w:val="0"/>
          <w:numId w:val="20"/>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Readily shares professional judgment with senior leaders and the Board of Regents.</w:t>
      </w:r>
    </w:p>
    <w:p w:rsidR="00E151CF" w:rsidRPr="00737504" w:rsidRDefault="00E151CF" w:rsidP="00705DFB">
      <w:pPr>
        <w:numPr>
          <w:ilvl w:val="0"/>
          <w:numId w:val="20"/>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Shifts the direction of the functional area when dictated by strategic shifts at the University.</w:t>
      </w:r>
    </w:p>
    <w:p w:rsidR="00E151CF" w:rsidRPr="00737504" w:rsidRDefault="00E151CF" w:rsidP="00705DFB">
      <w:pPr>
        <w:numPr>
          <w:ilvl w:val="0"/>
          <w:numId w:val="20"/>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Meets the information needs of the President and Regents.</w:t>
      </w:r>
    </w:p>
    <w:p w:rsidR="00E151CF" w:rsidRPr="000476D6" w:rsidRDefault="00E151CF" w:rsidP="00737504">
      <w:pPr>
        <w:pStyle w:val="3"/>
        <w:spacing w:before="0" w:line="240" w:lineRule="auto"/>
        <w:jc w:val="both"/>
        <w:rPr>
          <w:rFonts w:ascii="Times New Roman" w:hAnsi="Times New Roman" w:cs="Times New Roman"/>
          <w:b w:val="0"/>
          <w:color w:val="auto"/>
          <w:sz w:val="28"/>
          <w:szCs w:val="28"/>
          <w:lang w:val="en-US"/>
        </w:rPr>
      </w:pPr>
      <w:r w:rsidRPr="000476D6">
        <w:rPr>
          <w:rFonts w:ascii="Times New Roman" w:hAnsi="Times New Roman" w:cs="Times New Roman"/>
          <w:b w:val="0"/>
          <w:color w:val="auto"/>
          <w:sz w:val="28"/>
          <w:szCs w:val="28"/>
          <w:lang w:val="en-US"/>
        </w:rPr>
        <w:t>RESULTS LEADERSHIP</w:t>
      </w:r>
    </w:p>
    <w:p w:rsidR="00E151CF" w:rsidRPr="000476D6" w:rsidRDefault="00E151CF" w:rsidP="000476D6">
      <w:pPr>
        <w:pStyle w:val="5"/>
        <w:spacing w:before="0"/>
        <w:ind w:firstLine="0"/>
        <w:jc w:val="both"/>
        <w:rPr>
          <w:b w:val="0"/>
          <w:sz w:val="28"/>
          <w:szCs w:val="28"/>
          <w:lang w:val="en-US"/>
        </w:rPr>
      </w:pPr>
      <w:r w:rsidRPr="000476D6">
        <w:rPr>
          <w:b w:val="0"/>
          <w:sz w:val="28"/>
          <w:szCs w:val="28"/>
          <w:lang w:val="en-US"/>
        </w:rPr>
        <w:t>Ensures Execution</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Anticipates change, conveys clear priorities, and aligns efforts across functions; addresses barriers, takes action, and holds self and others accountable for results.</w:t>
      </w:r>
    </w:p>
    <w:p w:rsidR="00E151CF" w:rsidRPr="00737504" w:rsidRDefault="00E151CF" w:rsidP="00705DFB">
      <w:pPr>
        <w:numPr>
          <w:ilvl w:val="0"/>
          <w:numId w:val="21"/>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Creates or modifies enterprise infrastructures to support strategic objectives.</w:t>
      </w:r>
    </w:p>
    <w:p w:rsidR="00E151CF" w:rsidRPr="00737504" w:rsidRDefault="00E151CF" w:rsidP="00705DFB">
      <w:pPr>
        <w:numPr>
          <w:ilvl w:val="0"/>
          <w:numId w:val="21"/>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Takes action, even when risk is great, and balances tradeoffs appropriately.</w:t>
      </w:r>
    </w:p>
    <w:p w:rsidR="00E151CF" w:rsidRPr="00737504" w:rsidRDefault="00E151CF" w:rsidP="00705DFB">
      <w:pPr>
        <w:numPr>
          <w:ilvl w:val="0"/>
          <w:numId w:val="21"/>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lastRenderedPageBreak/>
        <w:t>Balances the achievement of day-to-day results with the accomplishment of key initiatives.</w:t>
      </w:r>
    </w:p>
    <w:p w:rsidR="00E151CF" w:rsidRPr="00737504" w:rsidRDefault="00E151CF" w:rsidP="00705DFB">
      <w:pPr>
        <w:numPr>
          <w:ilvl w:val="0"/>
          <w:numId w:val="21"/>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Ensures that others have the resources, information, authority, and support needed to achieve objectives.</w:t>
      </w:r>
    </w:p>
    <w:p w:rsidR="00E151CF" w:rsidRPr="00737504" w:rsidRDefault="00E151CF" w:rsidP="00705DFB">
      <w:pPr>
        <w:numPr>
          <w:ilvl w:val="0"/>
          <w:numId w:val="21"/>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Holds self accountable and ensures accountability in others for achieving results.</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Leads Change</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Uses data-driven decision-making to generate insights, alternatives, and opportunities for success; fosters a continuous improvement environment; makes novel use of existing ideas, approaches, technologies, or products.</w:t>
      </w:r>
    </w:p>
    <w:p w:rsidR="00E151CF" w:rsidRPr="00737504" w:rsidRDefault="00E151CF" w:rsidP="00705DFB">
      <w:pPr>
        <w:numPr>
          <w:ilvl w:val="0"/>
          <w:numId w:val="22"/>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Fosters an environment that promotes innovation, continuous improvement, and managed risk-taking.</w:t>
      </w:r>
    </w:p>
    <w:p w:rsidR="00E151CF" w:rsidRPr="00737504" w:rsidRDefault="00E151CF" w:rsidP="00705DFB">
      <w:pPr>
        <w:numPr>
          <w:ilvl w:val="0"/>
          <w:numId w:val="22"/>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Anticipates and then addresses the impact of large scale changes on morale and productivity.</w:t>
      </w:r>
    </w:p>
    <w:p w:rsidR="00E151CF" w:rsidRPr="00737504" w:rsidRDefault="00E151CF" w:rsidP="00705DFB">
      <w:pPr>
        <w:numPr>
          <w:ilvl w:val="0"/>
          <w:numId w:val="22"/>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Champions the integration of process improvement efforts within and across functions, colleges, and units.</w:t>
      </w:r>
    </w:p>
    <w:p w:rsidR="00E151CF" w:rsidRPr="00737504" w:rsidRDefault="00E151CF" w:rsidP="00705DFB">
      <w:pPr>
        <w:numPr>
          <w:ilvl w:val="0"/>
          <w:numId w:val="22"/>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Ensures integration of relevant policies and regulatory factors in implementing improvement efforts.</w:t>
      </w:r>
    </w:p>
    <w:p w:rsidR="00E151CF" w:rsidRPr="000476D6" w:rsidRDefault="007D792D" w:rsidP="00737504">
      <w:pPr>
        <w:pStyle w:val="3"/>
        <w:spacing w:before="0" w:line="240" w:lineRule="auto"/>
        <w:jc w:val="both"/>
        <w:rPr>
          <w:rFonts w:ascii="Times New Roman" w:hAnsi="Times New Roman" w:cs="Times New Roman"/>
          <w:b w:val="0"/>
          <w:color w:val="auto"/>
          <w:sz w:val="28"/>
          <w:szCs w:val="28"/>
          <w:lang w:val="en-US"/>
        </w:rPr>
      </w:pPr>
      <w:r>
        <w:rPr>
          <w:rFonts w:ascii="Times New Roman" w:hAnsi="Times New Roman" w:cs="Times New Roman"/>
          <w:b w:val="0"/>
          <w:color w:val="auto"/>
          <w:sz w:val="28"/>
          <w:szCs w:val="28"/>
          <w:lang w:val="kk-KZ"/>
        </w:rPr>
        <w:t>3.</w:t>
      </w:r>
      <w:r w:rsidR="00E151CF" w:rsidRPr="000476D6">
        <w:rPr>
          <w:rFonts w:ascii="Times New Roman" w:hAnsi="Times New Roman" w:cs="Times New Roman"/>
          <w:b w:val="0"/>
          <w:color w:val="auto"/>
          <w:sz w:val="28"/>
          <w:szCs w:val="28"/>
          <w:lang w:val="en-US"/>
        </w:rPr>
        <w:t>PEOPLE LEADERSHIP</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Communicates Openly and Listens</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Presents ideas effectively gauging the needs of the audience; actively listens and incorporates input from others.</w:t>
      </w:r>
    </w:p>
    <w:p w:rsidR="00E151CF" w:rsidRPr="00737504" w:rsidRDefault="00E151CF" w:rsidP="00705DFB">
      <w:pPr>
        <w:numPr>
          <w:ilvl w:val="0"/>
          <w:numId w:val="23"/>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Communicates effectively to a wide variety of audiences.</w:t>
      </w:r>
    </w:p>
    <w:p w:rsidR="00E151CF" w:rsidRPr="00737504" w:rsidRDefault="00E151CF" w:rsidP="00705DFB">
      <w:pPr>
        <w:numPr>
          <w:ilvl w:val="0"/>
          <w:numId w:val="23"/>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Effectively translates concepts and information related to the functional area.</w:t>
      </w:r>
    </w:p>
    <w:p w:rsidR="00E151CF" w:rsidRPr="00737504" w:rsidRDefault="00E151CF" w:rsidP="00705DFB">
      <w:pPr>
        <w:numPr>
          <w:ilvl w:val="0"/>
          <w:numId w:val="23"/>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Listens attentively and with empathy to concerns expressed by others.</w:t>
      </w:r>
    </w:p>
    <w:p w:rsidR="00E151CF" w:rsidRPr="00737504" w:rsidRDefault="00E151CF" w:rsidP="00705DFB">
      <w:pPr>
        <w:numPr>
          <w:ilvl w:val="0"/>
          <w:numId w:val="23"/>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Ensures others have access to the information necessary to do their work and contribute to the functional area's goals.</w:t>
      </w:r>
    </w:p>
    <w:p w:rsidR="00E151CF" w:rsidRPr="00737504" w:rsidRDefault="00E151CF" w:rsidP="00705DFB">
      <w:pPr>
        <w:numPr>
          <w:ilvl w:val="0"/>
          <w:numId w:val="23"/>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Probes past initial responses to get to underlying issues.</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Influences and Inspires</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Promotes ideas and proposals persuasively to shape stakeholder opinion; creates a climate that fosters personal investment and nurtures commitment to a common vision and shared values; inspires action without relying solely on authority.</w:t>
      </w:r>
    </w:p>
    <w:p w:rsidR="00E151CF" w:rsidRPr="00737504" w:rsidRDefault="00E151CF" w:rsidP="00705DFB">
      <w:pPr>
        <w:numPr>
          <w:ilvl w:val="0"/>
          <w:numId w:val="24"/>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Fosters commitment to the University's and functional area's vision, values, mission, and aspirations.</w:t>
      </w:r>
    </w:p>
    <w:p w:rsidR="00E151CF" w:rsidRPr="00737504" w:rsidRDefault="00E151CF" w:rsidP="00705DFB">
      <w:pPr>
        <w:numPr>
          <w:ilvl w:val="0"/>
          <w:numId w:val="24"/>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Generates energy and enthusiasm in others by appealing to their personal values and goals.</w:t>
      </w:r>
    </w:p>
    <w:p w:rsidR="00E151CF" w:rsidRPr="00737504" w:rsidRDefault="00E151CF" w:rsidP="00705DFB">
      <w:pPr>
        <w:numPr>
          <w:ilvl w:val="0"/>
          <w:numId w:val="24"/>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Establishes credibility by demonstrating broad knowledge, good judgment, and deep expertise.</w:t>
      </w:r>
    </w:p>
    <w:p w:rsidR="00E151CF" w:rsidRPr="00737504" w:rsidRDefault="00E151CF" w:rsidP="00705DFB">
      <w:pPr>
        <w:numPr>
          <w:ilvl w:val="0"/>
          <w:numId w:val="24"/>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Positions ideas and proposals to address the needs, interests, and concerns of stakeholders.</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Builds Relationships and Fosters Collaboration</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Cultivates an active network of relationships inside and outside functional area; fosters collaboration and teamwork by being inclusive, supportive, cooperative, and sharing power.</w:t>
      </w:r>
    </w:p>
    <w:p w:rsidR="00E151CF" w:rsidRPr="00737504" w:rsidRDefault="00E151CF" w:rsidP="00705DFB">
      <w:pPr>
        <w:numPr>
          <w:ilvl w:val="0"/>
          <w:numId w:val="25"/>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Promotes a culture of collaboration and teamwork across institutional boundaries.</w:t>
      </w:r>
    </w:p>
    <w:p w:rsidR="00E151CF" w:rsidRPr="00737504" w:rsidRDefault="00E151CF" w:rsidP="00705DFB">
      <w:pPr>
        <w:numPr>
          <w:ilvl w:val="0"/>
          <w:numId w:val="25"/>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lastRenderedPageBreak/>
        <w:t>Connects people from across functional, institutional, and external boundaries to form productive alliances.</w:t>
      </w:r>
    </w:p>
    <w:p w:rsidR="00E151CF" w:rsidRPr="00737504" w:rsidRDefault="00E151CF" w:rsidP="00705DFB">
      <w:pPr>
        <w:numPr>
          <w:ilvl w:val="0"/>
          <w:numId w:val="25"/>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Is accessible and invests the time necessary to build relationships.</w:t>
      </w:r>
    </w:p>
    <w:p w:rsidR="00E151CF" w:rsidRPr="00737504" w:rsidRDefault="00E151CF" w:rsidP="00705DFB">
      <w:pPr>
        <w:numPr>
          <w:ilvl w:val="0"/>
          <w:numId w:val="25"/>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Establishes a norm where conflicts are managed and resolved in a constructive manner.</w:t>
      </w:r>
    </w:p>
    <w:p w:rsidR="00E151CF" w:rsidRPr="00737504" w:rsidRDefault="00E151CF" w:rsidP="00705DFB">
      <w:pPr>
        <w:numPr>
          <w:ilvl w:val="0"/>
          <w:numId w:val="25"/>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Cultivates networks in order to strengthen expertise and build professional reputation.</w:t>
      </w:r>
    </w:p>
    <w:p w:rsidR="00E151CF" w:rsidRPr="000476D6" w:rsidRDefault="00E151CF" w:rsidP="000476D6">
      <w:pPr>
        <w:pStyle w:val="5"/>
        <w:spacing w:before="0"/>
        <w:ind w:firstLine="0"/>
        <w:jc w:val="both"/>
        <w:rPr>
          <w:b w:val="0"/>
          <w:sz w:val="28"/>
          <w:szCs w:val="28"/>
          <w:lang w:val="en-US"/>
        </w:rPr>
      </w:pPr>
      <w:r w:rsidRPr="000476D6">
        <w:rPr>
          <w:b w:val="0"/>
          <w:sz w:val="28"/>
          <w:szCs w:val="28"/>
          <w:lang w:val="en-US"/>
        </w:rPr>
        <w:t>Builds Talent</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Attracts and retains high caliber people; develops a leadership team with diverse capabilities; accurately assesses the strengths and weaknesses of staff; develops successors.</w:t>
      </w:r>
    </w:p>
    <w:p w:rsidR="00E151CF" w:rsidRPr="00737504" w:rsidRDefault="00E151CF" w:rsidP="00705DFB">
      <w:pPr>
        <w:numPr>
          <w:ilvl w:val="0"/>
          <w:numId w:val="26"/>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Creates a culture that values, supports, and reflects diversity.</w:t>
      </w:r>
    </w:p>
    <w:p w:rsidR="00E151CF" w:rsidRPr="00737504" w:rsidRDefault="00E151CF" w:rsidP="00705DFB">
      <w:pPr>
        <w:numPr>
          <w:ilvl w:val="0"/>
          <w:numId w:val="26"/>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Recruits, selects, and develops a highly functioning leadership team.</w:t>
      </w:r>
    </w:p>
    <w:p w:rsidR="00E151CF" w:rsidRPr="00737504" w:rsidRDefault="00E151CF" w:rsidP="00705DFB">
      <w:pPr>
        <w:numPr>
          <w:ilvl w:val="0"/>
          <w:numId w:val="26"/>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Builds a functional area in which strong performance is recognized and poor performance is addressed.</w:t>
      </w:r>
    </w:p>
    <w:p w:rsidR="00E151CF" w:rsidRPr="00737504" w:rsidRDefault="00E151CF" w:rsidP="00705DFB">
      <w:pPr>
        <w:numPr>
          <w:ilvl w:val="0"/>
          <w:numId w:val="26"/>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Ensures that development plans and processes are in place to build the necessary talent for today and the future.</w:t>
      </w:r>
    </w:p>
    <w:p w:rsidR="00E151CF" w:rsidRPr="00737504" w:rsidRDefault="00E151CF" w:rsidP="00705DFB">
      <w:pPr>
        <w:numPr>
          <w:ilvl w:val="0"/>
          <w:numId w:val="26"/>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Provides insightful, motivating, and constructive feedback, coaching, and guidance.</w:t>
      </w:r>
    </w:p>
    <w:p w:rsidR="00E151CF" w:rsidRPr="000476D6" w:rsidRDefault="007D792D" w:rsidP="00737504">
      <w:pPr>
        <w:pStyle w:val="3"/>
        <w:spacing w:before="0" w:line="240" w:lineRule="auto"/>
        <w:jc w:val="both"/>
        <w:rPr>
          <w:rFonts w:ascii="Times New Roman" w:hAnsi="Times New Roman" w:cs="Times New Roman"/>
          <w:b w:val="0"/>
          <w:color w:val="auto"/>
          <w:sz w:val="28"/>
          <w:szCs w:val="28"/>
          <w:lang w:val="en-US"/>
        </w:rPr>
      </w:pPr>
      <w:r>
        <w:rPr>
          <w:rFonts w:ascii="Times New Roman" w:hAnsi="Times New Roman" w:cs="Times New Roman"/>
          <w:b w:val="0"/>
          <w:color w:val="auto"/>
          <w:sz w:val="28"/>
          <w:szCs w:val="28"/>
          <w:lang w:val="kk-KZ"/>
        </w:rPr>
        <w:t>4.</w:t>
      </w:r>
      <w:r w:rsidR="00E151CF" w:rsidRPr="000476D6">
        <w:rPr>
          <w:rFonts w:ascii="Times New Roman" w:hAnsi="Times New Roman" w:cs="Times New Roman"/>
          <w:b w:val="0"/>
          <w:color w:val="auto"/>
          <w:sz w:val="28"/>
          <w:szCs w:val="28"/>
          <w:lang w:val="en-US"/>
        </w:rPr>
        <w:t>PERSONAL LEADERSHIP</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Establishes Trust</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Respects all individuals and treats them fairly; honors commitments to others; models high ethical standards and integrity.</w:t>
      </w:r>
    </w:p>
    <w:p w:rsidR="00E151CF" w:rsidRPr="00737504" w:rsidRDefault="00E151CF" w:rsidP="00705DFB">
      <w:pPr>
        <w:numPr>
          <w:ilvl w:val="0"/>
          <w:numId w:val="2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Establishes an environment in which integrity and ethics are the norm.</w:t>
      </w:r>
    </w:p>
    <w:p w:rsidR="00E151CF" w:rsidRPr="00737504" w:rsidRDefault="00E151CF" w:rsidP="00705DFB">
      <w:pPr>
        <w:numPr>
          <w:ilvl w:val="0"/>
          <w:numId w:val="27"/>
        </w:numPr>
        <w:spacing w:after="0" w:line="240" w:lineRule="auto"/>
        <w:ind w:left="0"/>
        <w:jc w:val="both"/>
        <w:rPr>
          <w:rFonts w:ascii="Times New Roman" w:hAnsi="Times New Roman" w:cs="Times New Roman"/>
          <w:sz w:val="28"/>
          <w:szCs w:val="28"/>
        </w:rPr>
      </w:pPr>
      <w:r w:rsidRPr="00737504">
        <w:rPr>
          <w:rFonts w:ascii="Times New Roman" w:hAnsi="Times New Roman" w:cs="Times New Roman"/>
          <w:sz w:val="28"/>
          <w:szCs w:val="28"/>
        </w:rPr>
        <w:t>Delivers on commitments.</w:t>
      </w:r>
    </w:p>
    <w:p w:rsidR="00E151CF" w:rsidRPr="00737504" w:rsidRDefault="00E151CF" w:rsidP="00705DFB">
      <w:pPr>
        <w:numPr>
          <w:ilvl w:val="0"/>
          <w:numId w:val="2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Engages in decision-making processes that are appropriately transparent, well-defined, and understood.</w:t>
      </w:r>
    </w:p>
    <w:p w:rsidR="00E151CF" w:rsidRPr="00737504" w:rsidRDefault="00E151CF" w:rsidP="00705DFB">
      <w:pPr>
        <w:numPr>
          <w:ilvl w:val="0"/>
          <w:numId w:val="27"/>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Makes courageous or unpopular decisions, as appropriate.</w:t>
      </w:r>
    </w:p>
    <w:p w:rsidR="00E151CF" w:rsidRPr="000476D6" w:rsidRDefault="00E151CF" w:rsidP="00737504">
      <w:pPr>
        <w:pStyle w:val="5"/>
        <w:spacing w:before="0"/>
        <w:ind w:firstLine="0"/>
        <w:jc w:val="both"/>
        <w:rPr>
          <w:b w:val="0"/>
          <w:sz w:val="28"/>
          <w:szCs w:val="28"/>
          <w:lang w:val="en-US"/>
        </w:rPr>
      </w:pPr>
      <w:r w:rsidRPr="000476D6">
        <w:rPr>
          <w:b w:val="0"/>
          <w:sz w:val="28"/>
          <w:szCs w:val="28"/>
          <w:lang w:val="en-US"/>
        </w:rPr>
        <w:t>Demonstrates Emotional Acuity</w:t>
      </w:r>
    </w:p>
    <w:p w:rsidR="00E151CF" w:rsidRPr="00737504" w:rsidRDefault="00E151CF" w:rsidP="00737504">
      <w:pPr>
        <w:pStyle w:val="af6"/>
        <w:spacing w:before="0" w:beforeAutospacing="0" w:after="0" w:afterAutospacing="0"/>
        <w:jc w:val="both"/>
        <w:rPr>
          <w:sz w:val="28"/>
          <w:szCs w:val="28"/>
          <w:lang w:val="en-US"/>
        </w:rPr>
      </w:pPr>
      <w:r w:rsidRPr="00737504">
        <w:rPr>
          <w:sz w:val="28"/>
          <w:szCs w:val="28"/>
          <w:lang w:val="en-US"/>
        </w:rPr>
        <w:t>Considers and responds appropriately to the needs and feelings of others; understands impact of own behavior; has a realistic understanding of own strengths and development needs; is committed to continuous learning.</w:t>
      </w:r>
    </w:p>
    <w:p w:rsidR="00E151CF" w:rsidRPr="00737504" w:rsidRDefault="00E151CF" w:rsidP="00705DFB">
      <w:pPr>
        <w:numPr>
          <w:ilvl w:val="0"/>
          <w:numId w:val="2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Models openness to feedback and a desire for learning new things.</w:t>
      </w:r>
    </w:p>
    <w:p w:rsidR="00E151CF" w:rsidRPr="00737504" w:rsidRDefault="00E151CF" w:rsidP="00705DFB">
      <w:pPr>
        <w:numPr>
          <w:ilvl w:val="0"/>
          <w:numId w:val="2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Exhibits an awareness of one's own capabilities and development needs.</w:t>
      </w:r>
    </w:p>
    <w:p w:rsidR="00E151CF" w:rsidRPr="00737504" w:rsidRDefault="00E151CF" w:rsidP="00705DFB">
      <w:pPr>
        <w:numPr>
          <w:ilvl w:val="0"/>
          <w:numId w:val="2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Demonstrates flexibility and comfort with ambiguity.</w:t>
      </w:r>
    </w:p>
    <w:p w:rsidR="00E151CF" w:rsidRPr="00737504" w:rsidRDefault="00E151CF" w:rsidP="00705DFB">
      <w:pPr>
        <w:numPr>
          <w:ilvl w:val="0"/>
          <w:numId w:val="2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Recognizes the feelings of others and exhibits appropriate level of composure, patience, and diplomacy.</w:t>
      </w:r>
    </w:p>
    <w:p w:rsidR="00E151CF" w:rsidRPr="00737504" w:rsidRDefault="00E151CF" w:rsidP="00705DFB">
      <w:pPr>
        <w:numPr>
          <w:ilvl w:val="0"/>
          <w:numId w:val="28"/>
        </w:numPr>
        <w:spacing w:after="0" w:line="240" w:lineRule="auto"/>
        <w:ind w:left="0"/>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Demonstrates humility while serving others.</w:t>
      </w:r>
    </w:p>
    <w:p w:rsidR="00B572B3" w:rsidRPr="00737504" w:rsidRDefault="00B572B3" w:rsidP="00737504">
      <w:pPr>
        <w:pStyle w:val="21"/>
        <w:spacing w:line="240" w:lineRule="auto"/>
        <w:rPr>
          <w:sz w:val="28"/>
          <w:szCs w:val="28"/>
          <w:highlight w:val="yellow"/>
          <w:lang w:val="en-US"/>
        </w:rPr>
      </w:pPr>
    </w:p>
    <w:p w:rsidR="00705BFA" w:rsidRPr="00737504" w:rsidRDefault="00464002" w:rsidP="00737504">
      <w:pPr>
        <w:pStyle w:val="21"/>
        <w:spacing w:line="240" w:lineRule="auto"/>
        <w:rPr>
          <w:b/>
          <w:sz w:val="28"/>
          <w:szCs w:val="28"/>
          <w:lang w:val="kk-KZ"/>
        </w:rPr>
      </w:pPr>
      <w:r>
        <w:rPr>
          <w:b/>
          <w:sz w:val="28"/>
          <w:szCs w:val="28"/>
          <w:lang w:val="kk-KZ"/>
        </w:rPr>
        <w:t xml:space="preserve">Themes of seminar classes </w:t>
      </w:r>
      <w:r w:rsidR="00705BFA" w:rsidRPr="00737504">
        <w:rPr>
          <w:b/>
          <w:sz w:val="28"/>
          <w:szCs w:val="28"/>
          <w:lang w:val="kk-KZ"/>
        </w:rPr>
        <w:t>:</w:t>
      </w:r>
    </w:p>
    <w:p w:rsidR="00B572B3" w:rsidRPr="00737504" w:rsidRDefault="00B572B3" w:rsidP="00737504">
      <w:pPr>
        <w:pStyle w:val="21"/>
        <w:spacing w:line="240" w:lineRule="auto"/>
        <w:rPr>
          <w:sz w:val="28"/>
          <w:szCs w:val="28"/>
          <w:lang w:val="kk-KZ"/>
        </w:rPr>
      </w:pPr>
      <w:r w:rsidRPr="00737504">
        <w:rPr>
          <w:sz w:val="28"/>
          <w:szCs w:val="28"/>
          <w:lang w:val="kk-KZ"/>
        </w:rPr>
        <w:t xml:space="preserve">1 </w:t>
      </w:r>
      <w:r w:rsidR="009425CA" w:rsidRPr="00737504">
        <w:rPr>
          <w:sz w:val="28"/>
          <w:szCs w:val="28"/>
          <w:lang w:val="en-US"/>
        </w:rPr>
        <w:t>Political leadership. The idea of ​​leadership in political science</w:t>
      </w:r>
      <w:r w:rsidRPr="00737504">
        <w:rPr>
          <w:sz w:val="28"/>
          <w:szCs w:val="28"/>
          <w:lang w:val="kk-KZ"/>
        </w:rPr>
        <w:t>.</w:t>
      </w:r>
    </w:p>
    <w:p w:rsidR="00B572B3" w:rsidRPr="00737504" w:rsidRDefault="00B572B3" w:rsidP="00737504">
      <w:pPr>
        <w:pStyle w:val="21"/>
        <w:spacing w:line="240" w:lineRule="auto"/>
        <w:rPr>
          <w:sz w:val="28"/>
          <w:szCs w:val="28"/>
          <w:lang w:val="kk-KZ"/>
        </w:rPr>
      </w:pPr>
      <w:r w:rsidRPr="00737504">
        <w:rPr>
          <w:sz w:val="28"/>
          <w:szCs w:val="28"/>
          <w:lang w:val="kk-KZ"/>
        </w:rPr>
        <w:t>2.</w:t>
      </w:r>
      <w:r w:rsidR="009425CA" w:rsidRPr="00737504">
        <w:rPr>
          <w:sz w:val="28"/>
          <w:szCs w:val="28"/>
          <w:lang w:val="en-US"/>
        </w:rPr>
        <w:t>Typology of political leadership</w:t>
      </w:r>
      <w:r w:rsidRPr="00737504">
        <w:rPr>
          <w:sz w:val="28"/>
          <w:szCs w:val="28"/>
          <w:lang w:val="kk-KZ"/>
        </w:rPr>
        <w:t>.</w:t>
      </w:r>
    </w:p>
    <w:p w:rsidR="009425CA" w:rsidRPr="00737504" w:rsidRDefault="009425CA" w:rsidP="00737504">
      <w:pPr>
        <w:widowControl w:val="0"/>
        <w:shd w:val="clear" w:color="auto" w:fill="FFFFFF"/>
        <w:spacing w:after="0" w:line="240" w:lineRule="auto"/>
        <w:jc w:val="both"/>
        <w:rPr>
          <w:rFonts w:ascii="Times New Roman" w:hAnsi="Times New Roman" w:cs="Times New Roman"/>
          <w:b/>
          <w:sz w:val="28"/>
          <w:szCs w:val="28"/>
          <w:lang w:val="en-US"/>
        </w:rPr>
      </w:pPr>
    </w:p>
    <w:p w:rsidR="005641E1" w:rsidRPr="00737504" w:rsidRDefault="00464002" w:rsidP="00737504">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5641E1" w:rsidRPr="00737504">
        <w:rPr>
          <w:rFonts w:ascii="Times New Roman" w:hAnsi="Times New Roman" w:cs="Times New Roman"/>
          <w:sz w:val="28"/>
          <w:szCs w:val="28"/>
          <w:lang w:val="kk-KZ"/>
        </w:rPr>
        <w:t>:</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lastRenderedPageBreak/>
        <w:t>1</w:t>
      </w:r>
      <w:r w:rsidRPr="00737504">
        <w:rPr>
          <w:rFonts w:ascii="Times New Roman" w:hAnsi="Times New Roman" w:cs="Times New Roman"/>
          <w:sz w:val="28"/>
          <w:szCs w:val="28"/>
          <w:lang w:val="kk-KZ"/>
        </w:rPr>
        <w:t>. The problem of theoretical bases and methodological tools in the study of political leadership.</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t>2</w:t>
      </w:r>
      <w:r w:rsidRPr="00737504">
        <w:rPr>
          <w:rFonts w:ascii="Times New Roman" w:hAnsi="Times New Roman" w:cs="Times New Roman"/>
          <w:sz w:val="28"/>
          <w:szCs w:val="28"/>
          <w:lang w:val="kk-KZ"/>
        </w:rPr>
        <w:t>. The problem of alternative</w:t>
      </w:r>
      <w:r w:rsidRPr="00737504">
        <w:rPr>
          <w:rFonts w:ascii="Times New Roman" w:hAnsi="Times New Roman" w:cs="Times New Roman"/>
          <w:sz w:val="28"/>
          <w:szCs w:val="28"/>
          <w:lang w:val="en-US"/>
        </w:rPr>
        <w:t>ness</w:t>
      </w:r>
      <w:r w:rsidRPr="00737504">
        <w:rPr>
          <w:rFonts w:ascii="Times New Roman" w:hAnsi="Times New Roman" w:cs="Times New Roman"/>
          <w:sz w:val="28"/>
          <w:szCs w:val="28"/>
          <w:lang w:val="kk-KZ"/>
        </w:rPr>
        <w:t xml:space="preserve"> and unification of research positions and methodological approaches in the study of political leadership.</w:t>
      </w:r>
    </w:p>
    <w:p w:rsidR="00895656" w:rsidRPr="00737504" w:rsidRDefault="00895656" w:rsidP="00737504">
      <w:pPr>
        <w:spacing w:after="0" w:line="240" w:lineRule="auto"/>
        <w:jc w:val="both"/>
        <w:rPr>
          <w:rFonts w:ascii="Times New Roman" w:hAnsi="Times New Roman" w:cs="Times New Roman"/>
          <w:bCs/>
          <w:sz w:val="28"/>
          <w:szCs w:val="28"/>
          <w:lang w:val="en-US"/>
        </w:rPr>
      </w:pPr>
    </w:p>
    <w:p w:rsidR="003953C9" w:rsidRPr="000476D6" w:rsidRDefault="003953C9" w:rsidP="00737504">
      <w:pPr>
        <w:spacing w:after="0" w:line="240" w:lineRule="auto"/>
        <w:jc w:val="both"/>
        <w:rPr>
          <w:rFonts w:ascii="Times New Roman" w:hAnsi="Times New Roman" w:cs="Times New Roman"/>
          <w:b/>
          <w:bCs/>
          <w:sz w:val="28"/>
          <w:szCs w:val="28"/>
          <w:lang w:val="kk-KZ"/>
        </w:rPr>
      </w:pPr>
      <w:r w:rsidRPr="000476D6">
        <w:rPr>
          <w:rFonts w:ascii="Times New Roman" w:hAnsi="Times New Roman" w:cs="Times New Roman"/>
          <w:b/>
          <w:bCs/>
          <w:sz w:val="28"/>
          <w:szCs w:val="28"/>
          <w:lang w:val="en-US"/>
        </w:rPr>
        <w:t>Literature</w:t>
      </w:r>
      <w:r w:rsidRPr="000476D6">
        <w:rPr>
          <w:rFonts w:ascii="Times New Roman" w:hAnsi="Times New Roman" w:cs="Times New Roman"/>
          <w:b/>
          <w:bCs/>
          <w:sz w:val="28"/>
          <w:szCs w:val="28"/>
          <w:lang w:val="kk-KZ"/>
        </w:rPr>
        <w:t>:</w:t>
      </w:r>
    </w:p>
    <w:p w:rsidR="003953C9" w:rsidRPr="00737504" w:rsidRDefault="003953C9" w:rsidP="00705DFB">
      <w:pPr>
        <w:pStyle w:val="af5"/>
        <w:numPr>
          <w:ilvl w:val="0"/>
          <w:numId w:val="3"/>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37504" w:rsidRDefault="003953C9" w:rsidP="00705DFB">
      <w:pPr>
        <w:pStyle w:val="af5"/>
        <w:numPr>
          <w:ilvl w:val="0"/>
          <w:numId w:val="3"/>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bCs/>
          <w:sz w:val="28"/>
          <w:szCs w:val="28"/>
          <w:lang w:val="kk-KZ"/>
        </w:rPr>
        <w:t>Торкунова А.В. М.Современные международные отношения / Под ред.</w:t>
      </w:r>
      <w:r w:rsidRPr="0073750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37504">
        <w:rPr>
          <w:rFonts w:ascii="Times New Roman" w:hAnsi="Times New Roman" w:cs="Times New Roman"/>
          <w:bCs/>
          <w:sz w:val="28"/>
          <w:szCs w:val="28"/>
          <w:lang w:val="kk-KZ"/>
        </w:rPr>
        <w:t>, 2001</w:t>
      </w:r>
      <w:r w:rsidRPr="00737504">
        <w:rPr>
          <w:rFonts w:ascii="Times New Roman" w:hAnsi="Times New Roman" w:cs="Times New Roman"/>
          <w:sz w:val="28"/>
          <w:szCs w:val="28"/>
        </w:rPr>
        <w:t>.</w:t>
      </w:r>
    </w:p>
    <w:p w:rsidR="003953C9" w:rsidRPr="00737504" w:rsidRDefault="003953C9" w:rsidP="00705DFB">
      <w:pPr>
        <w:pStyle w:val="af5"/>
        <w:numPr>
          <w:ilvl w:val="0"/>
          <w:numId w:val="3"/>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shd w:val="clear" w:color="auto" w:fill="FFFFFF"/>
          <w:lang w:val="en-US"/>
        </w:rPr>
        <w:t xml:space="preserve">Rejai M., Phillips K. Leaders and Leadership. </w:t>
      </w:r>
      <w:r w:rsidRPr="00737504">
        <w:rPr>
          <w:rFonts w:ascii="Times New Roman" w:hAnsi="Times New Roman" w:cs="Times New Roman"/>
          <w:sz w:val="28"/>
          <w:szCs w:val="28"/>
          <w:shd w:val="clear" w:color="auto" w:fill="FFFFFF"/>
        </w:rPr>
        <w:t>Westport, 1997</w:t>
      </w:r>
      <w:r w:rsidRPr="00737504">
        <w:rPr>
          <w:rFonts w:ascii="Times New Roman" w:hAnsi="Times New Roman" w:cs="Times New Roman"/>
          <w:sz w:val="28"/>
          <w:szCs w:val="28"/>
        </w:rPr>
        <w:t>.</w:t>
      </w:r>
    </w:p>
    <w:p w:rsidR="003953C9" w:rsidRPr="000476D6" w:rsidRDefault="003953C9" w:rsidP="00705DFB">
      <w:pPr>
        <w:pStyle w:val="af5"/>
        <w:numPr>
          <w:ilvl w:val="0"/>
          <w:numId w:val="3"/>
        </w:numPr>
        <w:spacing w:after="0" w:line="240" w:lineRule="auto"/>
        <w:ind w:left="0"/>
        <w:contextualSpacing/>
        <w:jc w:val="both"/>
        <w:rPr>
          <w:rFonts w:ascii="Times New Roman" w:hAnsi="Times New Roman" w:cs="Times New Roman"/>
          <w:sz w:val="28"/>
          <w:szCs w:val="28"/>
          <w:lang w:val="en-US"/>
        </w:rPr>
      </w:pPr>
      <w:r w:rsidRPr="0073750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0476D6" w:rsidRPr="00737504" w:rsidRDefault="000476D6" w:rsidP="000476D6">
      <w:pPr>
        <w:pStyle w:val="af5"/>
        <w:spacing w:after="0" w:line="240" w:lineRule="auto"/>
        <w:ind w:left="0"/>
        <w:contextualSpacing/>
        <w:jc w:val="both"/>
        <w:rPr>
          <w:rFonts w:ascii="Times New Roman" w:hAnsi="Times New Roman" w:cs="Times New Roman"/>
          <w:sz w:val="28"/>
          <w:szCs w:val="28"/>
          <w:lang w:val="en-US"/>
        </w:rPr>
      </w:pPr>
    </w:p>
    <w:p w:rsidR="006E2FC4" w:rsidRPr="00737504" w:rsidRDefault="006E2FC4" w:rsidP="00737504">
      <w:pPr>
        <w:spacing w:after="0" w:line="240" w:lineRule="auto"/>
        <w:ind w:firstLine="709"/>
        <w:jc w:val="both"/>
        <w:rPr>
          <w:rFonts w:ascii="Times New Roman" w:hAnsi="Times New Roman" w:cs="Times New Roman"/>
          <w:bCs/>
          <w:sz w:val="28"/>
          <w:szCs w:val="28"/>
          <w:lang w:val="kk-KZ"/>
        </w:rPr>
      </w:pPr>
    </w:p>
    <w:p w:rsidR="00EC5FFC" w:rsidRPr="00737504" w:rsidRDefault="00EC5FFC" w:rsidP="0073750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737504">
        <w:rPr>
          <w:rFonts w:ascii="Times New Roman" w:hAnsi="Times New Roman" w:cs="Times New Roman"/>
          <w:b/>
          <w:bCs/>
          <w:sz w:val="28"/>
          <w:szCs w:val="28"/>
          <w:lang w:val="kk-KZ"/>
        </w:rPr>
        <w:t>3-</w:t>
      </w:r>
      <w:r w:rsidRPr="00737504">
        <w:rPr>
          <w:rFonts w:ascii="Times New Roman" w:hAnsi="Times New Roman" w:cs="Times New Roman"/>
          <w:b/>
          <w:bCs/>
          <w:sz w:val="28"/>
          <w:szCs w:val="28"/>
          <w:lang w:val="en-US"/>
        </w:rPr>
        <w:t>Theme</w:t>
      </w:r>
      <w:r w:rsidR="006E2FC4" w:rsidRPr="00737504">
        <w:rPr>
          <w:rFonts w:ascii="Times New Roman" w:hAnsi="Times New Roman" w:cs="Times New Roman"/>
          <w:b/>
          <w:bCs/>
          <w:sz w:val="28"/>
          <w:szCs w:val="28"/>
          <w:lang w:val="kk-KZ"/>
        </w:rPr>
        <w:t xml:space="preserve">. </w:t>
      </w:r>
      <w:r w:rsidRPr="00737504">
        <w:rPr>
          <w:rFonts w:ascii="Times New Roman" w:hAnsi="Times New Roman" w:cs="Times New Roman"/>
          <w:b/>
          <w:bCs/>
          <w:sz w:val="28"/>
          <w:szCs w:val="28"/>
          <w:shd w:val="clear" w:color="auto" w:fill="FFFFFF"/>
          <w:lang w:val="kk-KZ"/>
        </w:rPr>
        <w:t>Political leaders as individuals and actors of international relations</w:t>
      </w:r>
    </w:p>
    <w:p w:rsidR="00EC5FFC" w:rsidRPr="00737504" w:rsidRDefault="00EC5FFC" w:rsidP="00737504">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1.</w:t>
      </w:r>
      <w:r w:rsidRPr="00737504">
        <w:rPr>
          <w:rFonts w:ascii="Times New Roman" w:hAnsi="Times New Roman" w:cs="Times New Roman"/>
          <w:bCs/>
          <w:sz w:val="28"/>
          <w:szCs w:val="28"/>
          <w:shd w:val="clear" w:color="auto" w:fill="FFFFFF"/>
          <w:lang w:val="kk-KZ"/>
        </w:rPr>
        <w:t>Defini</w:t>
      </w:r>
      <w:r w:rsidRPr="00737504">
        <w:rPr>
          <w:rFonts w:ascii="Times New Roman" w:hAnsi="Times New Roman" w:cs="Times New Roman"/>
          <w:bCs/>
          <w:sz w:val="28"/>
          <w:szCs w:val="28"/>
          <w:shd w:val="clear" w:color="auto" w:fill="FFFFFF"/>
          <w:lang w:val="en-US"/>
        </w:rPr>
        <w:t>tion of</w:t>
      </w:r>
      <w:r w:rsidRPr="00737504">
        <w:rPr>
          <w:rFonts w:ascii="Times New Roman" w:hAnsi="Times New Roman" w:cs="Times New Roman"/>
          <w:bCs/>
          <w:sz w:val="28"/>
          <w:szCs w:val="28"/>
          <w:shd w:val="clear" w:color="auto" w:fill="FFFFFF"/>
          <w:lang w:val="kk-KZ"/>
        </w:rPr>
        <w:t xml:space="preserve"> the concept of a political leader.</w:t>
      </w:r>
    </w:p>
    <w:p w:rsidR="006E2FC4" w:rsidRPr="00737504" w:rsidRDefault="00EC5FFC" w:rsidP="00737504">
      <w:pPr>
        <w:spacing w:after="0" w:line="240" w:lineRule="auto"/>
        <w:jc w:val="both"/>
        <w:rPr>
          <w:rFonts w:ascii="Times New Roman" w:hAnsi="Times New Roman" w:cs="Times New Roman"/>
          <w:b/>
          <w:sz w:val="28"/>
          <w:szCs w:val="28"/>
          <w:lang w:val="en-US"/>
        </w:rPr>
      </w:pPr>
      <w:r w:rsidRPr="00737504">
        <w:rPr>
          <w:rFonts w:ascii="Times New Roman" w:hAnsi="Times New Roman" w:cs="Times New Roman"/>
          <w:bCs/>
          <w:sz w:val="28"/>
          <w:szCs w:val="28"/>
          <w:shd w:val="clear" w:color="auto" w:fill="FFFFFF"/>
          <w:lang w:val="en-US"/>
        </w:rPr>
        <w:t>2.</w:t>
      </w:r>
      <w:r w:rsidRPr="00737504">
        <w:rPr>
          <w:rFonts w:ascii="Times New Roman" w:hAnsi="Times New Roman" w:cs="Times New Roman"/>
          <w:bCs/>
          <w:sz w:val="28"/>
          <w:szCs w:val="28"/>
          <w:shd w:val="clear" w:color="auto" w:fill="FFFFFF"/>
          <w:lang w:val="kk-KZ"/>
        </w:rPr>
        <w:t xml:space="preserve"> Political Leadership </w:t>
      </w:r>
      <w:r w:rsidRPr="00737504">
        <w:rPr>
          <w:rFonts w:ascii="Times New Roman" w:hAnsi="Times New Roman" w:cs="Times New Roman"/>
          <w:bCs/>
          <w:sz w:val="28"/>
          <w:szCs w:val="28"/>
          <w:shd w:val="clear" w:color="auto" w:fill="FFFFFF"/>
          <w:lang w:val="en-US"/>
        </w:rPr>
        <w:t>c</w:t>
      </w:r>
      <w:r w:rsidRPr="00737504">
        <w:rPr>
          <w:rFonts w:ascii="Times New Roman" w:hAnsi="Times New Roman" w:cs="Times New Roman"/>
          <w:bCs/>
          <w:sz w:val="28"/>
          <w:szCs w:val="28"/>
          <w:shd w:val="clear" w:color="auto" w:fill="FFFFFF"/>
          <w:lang w:val="kk-KZ"/>
        </w:rPr>
        <w:t>oncept</w:t>
      </w:r>
      <w:r w:rsidRPr="00737504">
        <w:rPr>
          <w:rFonts w:ascii="Times New Roman" w:hAnsi="Times New Roman" w:cs="Times New Roman"/>
          <w:bCs/>
          <w:sz w:val="28"/>
          <w:szCs w:val="28"/>
          <w:shd w:val="clear" w:color="auto" w:fill="FFFFFF"/>
          <w:lang w:val="en-US"/>
        </w:rPr>
        <w:t>s</w:t>
      </w:r>
      <w:r w:rsidRPr="00737504">
        <w:rPr>
          <w:rFonts w:ascii="Times New Roman" w:hAnsi="Times New Roman" w:cs="Times New Roman"/>
          <w:bCs/>
          <w:sz w:val="28"/>
          <w:szCs w:val="28"/>
          <w:shd w:val="clear" w:color="auto" w:fill="FFFFFF"/>
          <w:lang w:val="kk-KZ"/>
        </w:rPr>
        <w:t>.</w:t>
      </w:r>
    </w:p>
    <w:p w:rsidR="00EC5FFC" w:rsidRPr="00737504" w:rsidRDefault="00EC5FFC" w:rsidP="00737504">
      <w:pPr>
        <w:spacing w:after="0" w:line="240" w:lineRule="auto"/>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3. L</w:t>
      </w:r>
      <w:r w:rsidRPr="00737504">
        <w:rPr>
          <w:rFonts w:ascii="Times New Roman" w:hAnsi="Times New Roman" w:cs="Times New Roman"/>
          <w:bCs/>
          <w:sz w:val="28"/>
          <w:szCs w:val="28"/>
          <w:shd w:val="clear" w:color="auto" w:fill="FFFFFF"/>
          <w:lang w:val="kk-KZ"/>
        </w:rPr>
        <w:t>eadership typologies.</w:t>
      </w:r>
    </w:p>
    <w:p w:rsidR="00EC5FFC" w:rsidRPr="00737504" w:rsidRDefault="00EC5FFC" w:rsidP="00737504">
      <w:pPr>
        <w:spacing w:after="0" w:line="240" w:lineRule="auto"/>
        <w:jc w:val="both"/>
        <w:rPr>
          <w:rFonts w:ascii="Times New Roman" w:hAnsi="Times New Roman" w:cs="Times New Roman"/>
          <w:b/>
          <w:sz w:val="28"/>
          <w:szCs w:val="28"/>
          <w:lang w:val="en-US"/>
        </w:rPr>
      </w:pPr>
      <w:r w:rsidRPr="00737504">
        <w:rPr>
          <w:rFonts w:ascii="Times New Roman" w:hAnsi="Times New Roman" w:cs="Times New Roman"/>
          <w:bCs/>
          <w:sz w:val="28"/>
          <w:szCs w:val="28"/>
          <w:shd w:val="clear" w:color="auto" w:fill="FFFFFF"/>
          <w:lang w:val="en-US"/>
        </w:rPr>
        <w:t>4.</w:t>
      </w:r>
      <w:r w:rsidRPr="00737504">
        <w:rPr>
          <w:rFonts w:ascii="Times New Roman" w:hAnsi="Times New Roman" w:cs="Times New Roman"/>
          <w:bCs/>
          <w:sz w:val="28"/>
          <w:szCs w:val="28"/>
          <w:shd w:val="clear" w:color="auto" w:fill="FFFFFF"/>
          <w:lang w:val="kk-KZ"/>
        </w:rPr>
        <w:t xml:space="preserve"> Influence of the objective situation in the leader's behavior</w:t>
      </w:r>
      <w:r w:rsidRPr="00737504">
        <w:rPr>
          <w:rFonts w:ascii="Times New Roman" w:hAnsi="Times New Roman" w:cs="Times New Roman"/>
          <w:bCs/>
          <w:sz w:val="28"/>
          <w:szCs w:val="28"/>
          <w:shd w:val="clear" w:color="auto" w:fill="FFFFFF"/>
          <w:lang w:val="en-US"/>
        </w:rPr>
        <w:t>.</w:t>
      </w:r>
    </w:p>
    <w:p w:rsidR="006E2FC4" w:rsidRPr="00737504" w:rsidRDefault="006E2FC4" w:rsidP="00737504">
      <w:pPr>
        <w:spacing w:after="0" w:line="240" w:lineRule="auto"/>
        <w:ind w:firstLine="283"/>
        <w:jc w:val="both"/>
        <w:rPr>
          <w:rFonts w:ascii="Times New Roman" w:hAnsi="Times New Roman" w:cs="Times New Roman"/>
          <w:sz w:val="28"/>
          <w:szCs w:val="28"/>
          <w:lang w:val="kk-KZ"/>
        </w:rPr>
      </w:pPr>
    </w:p>
    <w:p w:rsidR="00E151CF" w:rsidRPr="000476D6" w:rsidRDefault="007D792D" w:rsidP="007D792D">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1.</w:t>
      </w:r>
      <w:r w:rsidR="00E151CF" w:rsidRPr="000476D6">
        <w:rPr>
          <w:rFonts w:ascii="Times New Roman" w:eastAsia="Times New Roman" w:hAnsi="Times New Roman" w:cs="Times New Roman"/>
          <w:sz w:val="28"/>
          <w:szCs w:val="28"/>
          <w:lang w:val="en-US"/>
        </w:rPr>
        <w:t xml:space="preserve">Political leaders are vitally important – through the authority of government, they assess the distribution of power and resources, build relationships with other stakeholders and make decisions that can have great impact on the well-being of a nation and its people. </w:t>
      </w:r>
    </w:p>
    <w:p w:rsidR="00E151CF" w:rsidRPr="000476D6" w:rsidRDefault="00E151CF" w:rsidP="000476D6">
      <w:pPr>
        <w:spacing w:after="0" w:line="240" w:lineRule="auto"/>
        <w:jc w:val="both"/>
        <w:rPr>
          <w:rFonts w:ascii="Times New Roman" w:eastAsia="Times New Roman" w:hAnsi="Times New Roman" w:cs="Times New Roman"/>
          <w:sz w:val="28"/>
          <w:szCs w:val="28"/>
          <w:lang w:val="en-US"/>
        </w:rPr>
      </w:pPr>
      <w:r w:rsidRPr="000476D6">
        <w:rPr>
          <w:rFonts w:ascii="Times New Roman" w:eastAsia="Times New Roman" w:hAnsi="Times New Roman" w:cs="Times New Roman"/>
          <w:sz w:val="28"/>
          <w:szCs w:val="28"/>
          <w:lang w:val="en-US"/>
        </w:rPr>
        <w:t>Leadership in the political framework requires a focus on the long-term good of a country, above and ahead of any personal short-term gains. Good political leadership requires a combination of charisma and integrity, as well as the ability to assess a situation and make a decision based on what would be best for the greatest number of people. Most of all, leadership in a political framework requires ‘statesmanship’ – as opposed to just being a ‘politician’ – this means having the integrity and willingness to stand up for what is right, even if it means resigning a position in government or losing an election.</w:t>
      </w:r>
    </w:p>
    <w:p w:rsidR="00E151CF" w:rsidRPr="000476D6" w:rsidRDefault="00E151CF" w:rsidP="000476D6">
      <w:pPr>
        <w:pStyle w:val="4"/>
        <w:spacing w:before="0" w:line="240" w:lineRule="auto"/>
        <w:jc w:val="both"/>
        <w:rPr>
          <w:rFonts w:ascii="Times New Roman" w:hAnsi="Times New Roman" w:cs="Times New Roman"/>
          <w:b w:val="0"/>
          <w:i w:val="0"/>
          <w:color w:val="auto"/>
          <w:sz w:val="28"/>
          <w:szCs w:val="28"/>
          <w:lang w:val="en-US"/>
        </w:rPr>
      </w:pPr>
      <w:r w:rsidRPr="000476D6">
        <w:rPr>
          <w:rFonts w:ascii="Times New Roman" w:hAnsi="Times New Roman" w:cs="Times New Roman"/>
          <w:b w:val="0"/>
          <w:i w:val="0"/>
          <w:color w:val="auto"/>
          <w:sz w:val="28"/>
          <w:szCs w:val="28"/>
          <w:lang w:val="en-US"/>
        </w:rPr>
        <w:t>What Makes A Good Political Leader?</w:t>
      </w:r>
    </w:p>
    <w:p w:rsidR="00E151CF" w:rsidRPr="000476D6" w:rsidRDefault="00E151CF" w:rsidP="000476D6">
      <w:pPr>
        <w:spacing w:after="0" w:line="240" w:lineRule="auto"/>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Ironically, those who make good political leaders are often those who least want the position in the first place! These are individuals who do not seek power but who have authority conferred upon them by others who value their judgement.</w:t>
      </w:r>
    </w:p>
    <w:p w:rsidR="00E151CF" w:rsidRPr="000476D6" w:rsidRDefault="00E151CF" w:rsidP="000476D6">
      <w:pPr>
        <w:pStyle w:val="af6"/>
        <w:spacing w:before="0" w:beforeAutospacing="0" w:after="0" w:afterAutospacing="0"/>
        <w:jc w:val="both"/>
        <w:rPr>
          <w:sz w:val="28"/>
          <w:szCs w:val="28"/>
          <w:lang w:val="en-US"/>
        </w:rPr>
      </w:pPr>
      <w:r w:rsidRPr="000476D6">
        <w:rPr>
          <w:sz w:val="28"/>
          <w:szCs w:val="28"/>
          <w:lang w:val="en-US"/>
        </w:rPr>
        <w:t>So what makes a good political leader? A good political leader is:</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who serves as an example of integrity and loyalty to the people they represent, both to the public and to other political leaders .</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with good communication and inter-personal skills, who can work with a range of other people, regardless of political party or opinion, to achieve the greatest good for the general population.</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who can resist the various temptations and lures of the political arena</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lastRenderedPageBreak/>
        <w:t>someone of strong character, with both conscience and charisma</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willing to listen to the needs of the common people and to represent them faithfully</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with the courage to stand up and say what needs to be said – rather than just tell the general public what it wants to hear</w:t>
      </w:r>
    </w:p>
    <w:p w:rsidR="00E151CF" w:rsidRPr="000476D6" w:rsidRDefault="00E151CF" w:rsidP="00705DFB">
      <w:pPr>
        <w:numPr>
          <w:ilvl w:val="0"/>
          <w:numId w:val="29"/>
        </w:numPr>
        <w:spacing w:after="0" w:line="240" w:lineRule="auto"/>
        <w:ind w:left="0"/>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someone who is willing to make difficult (and possibly unpopular) decisions for the greater good.</w:t>
      </w:r>
    </w:p>
    <w:p w:rsidR="006E2FC4" w:rsidRPr="000476D6" w:rsidRDefault="007D792D" w:rsidP="000476D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E151CF" w:rsidRPr="000476D6">
        <w:rPr>
          <w:rFonts w:ascii="Times New Roman" w:hAnsi="Times New Roman" w:cs="Times New Roman"/>
          <w:sz w:val="28"/>
          <w:szCs w:val="28"/>
          <w:lang w:val="en-US"/>
        </w:rPr>
        <w:t>An effective political leader will have a leadership style that focuses on coalition and building, while an ineffective leadership situation results from a leader who is a “hustler” – i.e..who uses manipulation to get what they want, instead of inspiration and motivation. While negotiation and even coercion are sometimes necessary, a good political leader will always try to use persuasion first.</w:t>
      </w:r>
    </w:p>
    <w:p w:rsidR="00E151CF" w:rsidRPr="000476D6" w:rsidRDefault="00E151CF" w:rsidP="000476D6">
      <w:pPr>
        <w:spacing w:after="0" w:line="240" w:lineRule="auto"/>
        <w:jc w:val="both"/>
        <w:rPr>
          <w:rFonts w:ascii="Times New Roman" w:eastAsia="Times New Roman" w:hAnsi="Times New Roman" w:cs="Times New Roman"/>
          <w:sz w:val="28"/>
          <w:szCs w:val="28"/>
          <w:lang w:val="en-US"/>
        </w:rPr>
      </w:pPr>
      <w:r w:rsidRPr="000476D6">
        <w:rPr>
          <w:rFonts w:ascii="Times New Roman" w:eastAsia="Times New Roman" w:hAnsi="Times New Roman" w:cs="Times New Roman"/>
          <w:sz w:val="28"/>
          <w:szCs w:val="28"/>
          <w:lang w:val="en-US"/>
        </w:rPr>
        <w:t xml:space="preserve">One of the key leadership qualities many political leaders lack is ability to take responsibility. A lot of political leaders are very adept at pointing the finger at everyone else and few seem able to accept responsibility for their mistakes, admit their political failures and acknowledge their own contribution to a problem. </w:t>
      </w:r>
    </w:p>
    <w:p w:rsidR="00E151CF" w:rsidRPr="000476D6" w:rsidRDefault="00E151CF" w:rsidP="000476D6">
      <w:pPr>
        <w:spacing w:after="0" w:line="240" w:lineRule="auto"/>
        <w:jc w:val="both"/>
        <w:rPr>
          <w:rFonts w:ascii="Times New Roman" w:eastAsia="Times New Roman" w:hAnsi="Times New Roman" w:cs="Times New Roman"/>
          <w:sz w:val="28"/>
          <w:szCs w:val="28"/>
          <w:lang w:val="en-US"/>
        </w:rPr>
      </w:pPr>
      <w:r w:rsidRPr="000476D6">
        <w:rPr>
          <w:rFonts w:ascii="Times New Roman" w:eastAsia="Times New Roman" w:hAnsi="Times New Roman" w:cs="Times New Roman"/>
          <w:sz w:val="28"/>
          <w:szCs w:val="28"/>
          <w:lang w:val="en-US"/>
        </w:rPr>
        <w:t>Accountability is crucial to effective political leadership, as without this, there will be no respect from the followers. A good political leader is someone who will be honest and responsible for their own actions and decisions and who is willing to admit when they have made a mistake. They will focus their energies and time on representing the people rather than spending all the time “covering their backs” and criticising others.</w:t>
      </w:r>
    </w:p>
    <w:p w:rsidR="00E151CF" w:rsidRPr="000476D6" w:rsidRDefault="00E151CF" w:rsidP="000476D6">
      <w:pPr>
        <w:pStyle w:val="af6"/>
        <w:spacing w:before="0" w:beforeAutospacing="0" w:after="0" w:afterAutospacing="0"/>
        <w:jc w:val="both"/>
        <w:rPr>
          <w:sz w:val="28"/>
          <w:szCs w:val="28"/>
          <w:lang w:val="en-US"/>
        </w:rPr>
      </w:pPr>
      <w:r w:rsidRPr="000476D6">
        <w:rPr>
          <w:sz w:val="28"/>
          <w:szCs w:val="28"/>
          <w:lang w:val="en-US"/>
        </w:rPr>
        <w:t>Team work is a great way to build confidence and teach leadership to teenagers and youths but for many, the thought of leading a group of teenagers can be a daunting one. However, teenagers respond to the same principles of respect, integrity and communication that defines good leadership in other arenas so by applying the same skills when dealing with a group of youths, it is possible to achieve success.</w:t>
      </w:r>
    </w:p>
    <w:p w:rsidR="00E151CF" w:rsidRPr="000476D6" w:rsidRDefault="00E151CF" w:rsidP="000476D6">
      <w:pPr>
        <w:pStyle w:val="af6"/>
        <w:spacing w:before="0" w:beforeAutospacing="0" w:after="0" w:afterAutospacing="0"/>
        <w:jc w:val="both"/>
        <w:rPr>
          <w:sz w:val="28"/>
          <w:szCs w:val="28"/>
          <w:lang w:val="en-US"/>
        </w:rPr>
      </w:pPr>
      <w:r w:rsidRPr="000476D6">
        <w:rPr>
          <w:sz w:val="28"/>
          <w:szCs w:val="28"/>
          <w:lang w:val="en-US"/>
        </w:rPr>
        <w:t xml:space="preserve">Well-organised groups and teams with good leaders provide a much-needed healthy community and environment where teenagers and youths can learn about themselves, their relationships with others and their place in the world. Here they can build on the skills and traits which will enable them to achieve success in the rest of their lives and also form significant relationships with caring adults who can model leadership qualities for them. </w:t>
      </w:r>
    </w:p>
    <w:p w:rsidR="00E151CF" w:rsidRPr="000476D6" w:rsidRDefault="007D792D" w:rsidP="000476D6">
      <w:pPr>
        <w:pStyle w:val="4"/>
        <w:spacing w:before="0" w:line="240" w:lineRule="auto"/>
        <w:jc w:val="both"/>
        <w:rPr>
          <w:rFonts w:ascii="Times New Roman" w:hAnsi="Times New Roman" w:cs="Times New Roman"/>
          <w:b w:val="0"/>
          <w:i w:val="0"/>
          <w:color w:val="auto"/>
          <w:sz w:val="28"/>
          <w:szCs w:val="28"/>
          <w:lang w:val="en-US"/>
        </w:rPr>
      </w:pPr>
      <w:r>
        <w:rPr>
          <w:rFonts w:ascii="Times New Roman" w:hAnsi="Times New Roman" w:cs="Times New Roman"/>
          <w:b w:val="0"/>
          <w:i w:val="0"/>
          <w:color w:val="auto"/>
          <w:sz w:val="28"/>
          <w:szCs w:val="28"/>
          <w:lang w:val="kk-KZ"/>
        </w:rPr>
        <w:t>3.</w:t>
      </w:r>
      <w:r w:rsidR="00E151CF" w:rsidRPr="000476D6">
        <w:rPr>
          <w:rFonts w:ascii="Times New Roman" w:hAnsi="Times New Roman" w:cs="Times New Roman"/>
          <w:b w:val="0"/>
          <w:i w:val="0"/>
          <w:color w:val="auto"/>
          <w:sz w:val="28"/>
          <w:szCs w:val="28"/>
          <w:lang w:val="en-US"/>
        </w:rPr>
        <w:t>Qualities Of A Good Youth Leader</w:t>
      </w:r>
    </w:p>
    <w:p w:rsidR="00E151CF" w:rsidRPr="000476D6" w:rsidRDefault="00E151CF" w:rsidP="000476D6">
      <w:pPr>
        <w:spacing w:after="0" w:line="240" w:lineRule="auto"/>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 xml:space="preserve">Youth leaders require many of the same qualities and skills as leaders in other arenas, even though they may not be managing projects in the corporate business world or discussing world politics. In fact, they could be considered as having an even more important responsibility as their decisions and actions are potentially influencing and shaping the future lives of many young adults. They have even greater responsibilities as a role model than leaders in many other fields and their communication and inter-personal skills have to be even more sophisticated than in many other leadership positions. </w:t>
      </w:r>
    </w:p>
    <w:p w:rsidR="00E151CF" w:rsidRPr="000476D6" w:rsidRDefault="00E151CF" w:rsidP="000476D6">
      <w:pPr>
        <w:pStyle w:val="af6"/>
        <w:spacing w:before="0" w:beforeAutospacing="0" w:after="0" w:afterAutospacing="0"/>
        <w:jc w:val="both"/>
        <w:rPr>
          <w:sz w:val="28"/>
          <w:szCs w:val="28"/>
          <w:lang w:val="en-US"/>
        </w:rPr>
      </w:pPr>
      <w:r w:rsidRPr="000476D6">
        <w:rPr>
          <w:sz w:val="28"/>
          <w:szCs w:val="28"/>
          <w:lang w:val="en-US"/>
        </w:rPr>
        <w:t>Here are two traits that are very important for a youth leader:</w:t>
      </w:r>
    </w:p>
    <w:p w:rsidR="00E151CF" w:rsidRPr="000476D6" w:rsidRDefault="00E151CF" w:rsidP="000476D6">
      <w:pPr>
        <w:pStyle w:val="4"/>
        <w:spacing w:before="0" w:line="240" w:lineRule="auto"/>
        <w:jc w:val="both"/>
        <w:rPr>
          <w:rFonts w:ascii="Times New Roman" w:hAnsi="Times New Roman" w:cs="Times New Roman"/>
          <w:b w:val="0"/>
          <w:i w:val="0"/>
          <w:color w:val="auto"/>
          <w:sz w:val="28"/>
          <w:szCs w:val="28"/>
          <w:lang w:val="en-US"/>
        </w:rPr>
      </w:pPr>
      <w:r w:rsidRPr="000476D6">
        <w:rPr>
          <w:rFonts w:ascii="Times New Roman" w:hAnsi="Times New Roman" w:cs="Times New Roman"/>
          <w:b w:val="0"/>
          <w:i w:val="0"/>
          <w:color w:val="auto"/>
          <w:sz w:val="28"/>
          <w:szCs w:val="28"/>
          <w:lang w:val="en-US"/>
        </w:rPr>
        <w:lastRenderedPageBreak/>
        <w:t>Great Communication Skills</w:t>
      </w:r>
    </w:p>
    <w:p w:rsidR="00E151CF" w:rsidRPr="000476D6" w:rsidRDefault="00E151CF" w:rsidP="000476D6">
      <w:pPr>
        <w:spacing w:after="0" w:line="240" w:lineRule="auto"/>
        <w:jc w:val="both"/>
        <w:rPr>
          <w:rFonts w:ascii="Times New Roman" w:hAnsi="Times New Roman" w:cs="Times New Roman"/>
          <w:sz w:val="28"/>
          <w:szCs w:val="28"/>
          <w:lang w:val="en-US"/>
        </w:rPr>
      </w:pPr>
      <w:r w:rsidRPr="000476D6">
        <w:rPr>
          <w:rFonts w:ascii="Times New Roman" w:hAnsi="Times New Roman" w:cs="Times New Roman"/>
          <w:sz w:val="28"/>
          <w:szCs w:val="28"/>
          <w:lang w:val="en-US"/>
        </w:rPr>
        <w:t xml:space="preserve">A well-known cartoon by Gary Larson shows a human giving a dog lengthy instructions and the dog not hearing a word except his name! Communicating with teenagers can seem like this scenario if you don’t make the effort to express yourself clearly and persuasively, and if you don’t command enough respect for the teenagers to want to listen to you. </w:t>
      </w:r>
    </w:p>
    <w:p w:rsidR="00E151CF" w:rsidRPr="000476D6" w:rsidRDefault="007D792D" w:rsidP="000476D6">
      <w:pPr>
        <w:pStyle w:val="af6"/>
        <w:spacing w:before="0" w:beforeAutospacing="0" w:after="0" w:afterAutospacing="0"/>
        <w:jc w:val="both"/>
        <w:rPr>
          <w:sz w:val="28"/>
          <w:szCs w:val="28"/>
          <w:lang w:val="en-US"/>
        </w:rPr>
      </w:pPr>
      <w:r>
        <w:rPr>
          <w:sz w:val="28"/>
          <w:szCs w:val="28"/>
          <w:lang w:val="kk-KZ"/>
        </w:rPr>
        <w:t>4.</w:t>
      </w:r>
      <w:r w:rsidR="00E151CF" w:rsidRPr="000476D6">
        <w:rPr>
          <w:sz w:val="28"/>
          <w:szCs w:val="28"/>
          <w:lang w:val="en-US"/>
        </w:rPr>
        <w:t xml:space="preserve">However, beware of talking too much! Some youth leaders – in their enthusiasm to impart wisdom and advice on their charges – never give their group members a chance to talk as well. This kind of leader will often give long, personal anecdotes and even when he finally pauses to ask a question, may interrupt any answers offered to give the answer himself. This will lead to resentment from the teenagers at being ‘talked at’ rather than ‘talked to’ – and could well lead to the above scenario of them shutting themselves off and ultimately, not hearing anything that is being said. </w:t>
      </w:r>
    </w:p>
    <w:p w:rsidR="00E151CF" w:rsidRPr="009D17AE" w:rsidRDefault="00E151CF" w:rsidP="000476D6">
      <w:pPr>
        <w:pStyle w:val="4"/>
        <w:spacing w:before="0" w:line="240" w:lineRule="auto"/>
        <w:jc w:val="both"/>
        <w:rPr>
          <w:rFonts w:ascii="Times New Roman" w:hAnsi="Times New Roman" w:cs="Times New Roman"/>
          <w:b w:val="0"/>
          <w:i w:val="0"/>
          <w:color w:val="auto"/>
          <w:sz w:val="28"/>
          <w:szCs w:val="28"/>
          <w:lang w:val="en-US"/>
        </w:rPr>
      </w:pPr>
      <w:r w:rsidRPr="009D17AE">
        <w:rPr>
          <w:rFonts w:ascii="Times New Roman" w:hAnsi="Times New Roman" w:cs="Times New Roman"/>
          <w:b w:val="0"/>
          <w:i w:val="0"/>
          <w:color w:val="auto"/>
          <w:sz w:val="28"/>
          <w:szCs w:val="28"/>
          <w:lang w:val="en-US"/>
        </w:rPr>
        <w:t>Confident Authority</w:t>
      </w:r>
    </w:p>
    <w:p w:rsidR="00E151CF" w:rsidRPr="000476D6" w:rsidRDefault="00E151CF" w:rsidP="000476D6">
      <w:pPr>
        <w:spacing w:after="0" w:line="240" w:lineRule="auto"/>
        <w:jc w:val="both"/>
        <w:rPr>
          <w:rFonts w:ascii="Times New Roman" w:eastAsia="Times New Roman" w:hAnsi="Times New Roman" w:cs="Times New Roman"/>
          <w:sz w:val="28"/>
          <w:szCs w:val="28"/>
          <w:lang w:val="en-US"/>
        </w:rPr>
      </w:pPr>
      <w:r w:rsidRPr="000476D6">
        <w:rPr>
          <w:rFonts w:ascii="Times New Roman" w:hAnsi="Times New Roman" w:cs="Times New Roman"/>
          <w:sz w:val="28"/>
          <w:szCs w:val="28"/>
          <w:lang w:val="en-US"/>
        </w:rPr>
        <w:t xml:space="preserve">At the other end of the spectrum is the youth leader who lets his charges walk all over him. Often because he is too worried about being popular and getting the group members to like him, such a leader is weak and ineffective: his group does not follow directions, they are disrespectful to him and to each other – and whenever he makes a weak attempt at asserting leadership, they either laugh at him or ignore him. </w:t>
      </w:r>
      <w:r w:rsidRPr="000476D6">
        <w:rPr>
          <w:rFonts w:ascii="Times New Roman" w:eastAsia="Times New Roman" w:hAnsi="Times New Roman" w:cs="Times New Roman"/>
          <w:sz w:val="28"/>
          <w:szCs w:val="28"/>
          <w:lang w:val="en-US"/>
        </w:rPr>
        <w:t xml:space="preserve">Finally, be prepared for members who may not have finished the book – focus the discussion on initial reactions to the book and characters. Sometimes members will not finish a book due to lack of time or interest and while this can be frustrating for other members, remember that reading groups are meant to be fun, not a test, so make allowances accordingly. </w:t>
      </w:r>
    </w:p>
    <w:p w:rsidR="00E151CF" w:rsidRDefault="00E151CF" w:rsidP="000476D6">
      <w:pPr>
        <w:spacing w:after="0" w:line="240" w:lineRule="auto"/>
        <w:jc w:val="both"/>
        <w:rPr>
          <w:rFonts w:ascii="Times New Roman" w:eastAsia="Times New Roman" w:hAnsi="Times New Roman" w:cs="Times New Roman"/>
          <w:sz w:val="28"/>
          <w:szCs w:val="28"/>
          <w:lang w:val="en-US"/>
        </w:rPr>
      </w:pPr>
      <w:r w:rsidRPr="000476D6">
        <w:rPr>
          <w:rFonts w:ascii="Times New Roman" w:eastAsia="Times New Roman" w:hAnsi="Times New Roman" w:cs="Times New Roman"/>
          <w:sz w:val="28"/>
          <w:szCs w:val="28"/>
          <w:lang w:val="en-US"/>
        </w:rPr>
        <w:t>Naturally, it is fair to expect all members to read the books assigned and if a member regularly neglects their reading, you might need to question their commitment to the club. On the other hand, if several members are struggling to finish a book, then you might need to reassess the time between meetings or even look at the type of books assigned.</w:t>
      </w:r>
    </w:p>
    <w:p w:rsidR="000476D6" w:rsidRPr="000476D6" w:rsidRDefault="000476D6" w:rsidP="000476D6">
      <w:pPr>
        <w:spacing w:after="0" w:line="240" w:lineRule="auto"/>
        <w:jc w:val="both"/>
        <w:rPr>
          <w:rFonts w:ascii="Times New Roman" w:eastAsia="Times New Roman" w:hAnsi="Times New Roman" w:cs="Times New Roman"/>
          <w:sz w:val="28"/>
          <w:szCs w:val="28"/>
          <w:lang w:val="en-US"/>
        </w:rPr>
      </w:pPr>
    </w:p>
    <w:p w:rsidR="005A6ABD" w:rsidRPr="000476D6" w:rsidRDefault="00464002" w:rsidP="000476D6">
      <w:pPr>
        <w:pStyle w:val="21"/>
        <w:spacing w:line="240" w:lineRule="auto"/>
        <w:rPr>
          <w:b/>
          <w:sz w:val="28"/>
          <w:szCs w:val="28"/>
          <w:lang w:val="kk-KZ"/>
        </w:rPr>
      </w:pPr>
      <w:r>
        <w:rPr>
          <w:b/>
          <w:sz w:val="28"/>
          <w:szCs w:val="28"/>
          <w:lang w:val="kk-KZ"/>
        </w:rPr>
        <w:t xml:space="preserve">Themes of seminar classes </w:t>
      </w:r>
      <w:r w:rsidR="00705BFA" w:rsidRPr="000476D6">
        <w:rPr>
          <w:b/>
          <w:sz w:val="28"/>
          <w:szCs w:val="28"/>
          <w:lang w:val="kk-KZ"/>
        </w:rPr>
        <w:t>:</w:t>
      </w:r>
    </w:p>
    <w:p w:rsidR="005A6ABD" w:rsidRPr="000476D6" w:rsidRDefault="009425CA" w:rsidP="000476D6">
      <w:pPr>
        <w:pStyle w:val="21"/>
        <w:spacing w:line="240" w:lineRule="auto"/>
        <w:rPr>
          <w:sz w:val="28"/>
          <w:szCs w:val="28"/>
          <w:lang w:val="en-US"/>
        </w:rPr>
      </w:pPr>
      <w:r w:rsidRPr="000476D6">
        <w:rPr>
          <w:sz w:val="28"/>
          <w:szCs w:val="28"/>
          <w:lang w:val="en-US"/>
        </w:rPr>
        <w:t>1. Influence of personality traits on the political leadership</w:t>
      </w:r>
    </w:p>
    <w:p w:rsidR="009425CA" w:rsidRDefault="009425CA" w:rsidP="000476D6">
      <w:pPr>
        <w:pStyle w:val="21"/>
        <w:spacing w:line="240" w:lineRule="auto"/>
        <w:rPr>
          <w:sz w:val="28"/>
          <w:szCs w:val="28"/>
          <w:lang w:val="en-US"/>
        </w:rPr>
      </w:pPr>
      <w:r w:rsidRPr="000476D6">
        <w:rPr>
          <w:sz w:val="28"/>
          <w:szCs w:val="28"/>
          <w:lang w:val="en-US"/>
        </w:rPr>
        <w:t>2. The needs and motives of leaders influencing their political behavior</w:t>
      </w:r>
    </w:p>
    <w:p w:rsidR="000476D6" w:rsidRPr="000476D6" w:rsidRDefault="000476D6" w:rsidP="000476D6">
      <w:pPr>
        <w:pStyle w:val="21"/>
        <w:spacing w:line="240" w:lineRule="auto"/>
        <w:rPr>
          <w:sz w:val="28"/>
          <w:szCs w:val="28"/>
          <w:lang w:val="kk-KZ"/>
        </w:rPr>
      </w:pPr>
    </w:p>
    <w:p w:rsidR="005641E1" w:rsidRPr="000476D6" w:rsidRDefault="00464002" w:rsidP="000476D6">
      <w:pPr>
        <w:widowControl w:val="0"/>
        <w:shd w:val="clear" w:color="auto" w:fill="FFFFFF"/>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Themes and tasks for SIW</w:t>
      </w:r>
      <w:r w:rsidR="005641E1" w:rsidRPr="000476D6">
        <w:rPr>
          <w:rFonts w:ascii="Times New Roman" w:hAnsi="Times New Roman" w:cs="Times New Roman"/>
          <w:b/>
          <w:sz w:val="28"/>
          <w:szCs w:val="28"/>
          <w:lang w:val="kk-KZ"/>
        </w:rPr>
        <w:t>:</w:t>
      </w:r>
    </w:p>
    <w:p w:rsidR="00895656" w:rsidRPr="000476D6" w:rsidRDefault="00895656" w:rsidP="000476D6">
      <w:pPr>
        <w:widowControl w:val="0"/>
        <w:shd w:val="clear" w:color="auto" w:fill="FFFFFF"/>
        <w:spacing w:after="0" w:line="240" w:lineRule="auto"/>
        <w:jc w:val="both"/>
        <w:rPr>
          <w:rFonts w:ascii="Times New Roman" w:hAnsi="Times New Roman" w:cs="Times New Roman"/>
          <w:sz w:val="28"/>
          <w:szCs w:val="28"/>
          <w:lang w:val="kk-KZ"/>
        </w:rPr>
      </w:pPr>
      <w:r w:rsidRPr="000476D6">
        <w:rPr>
          <w:rFonts w:ascii="Times New Roman" w:hAnsi="Times New Roman" w:cs="Times New Roman"/>
          <w:sz w:val="28"/>
          <w:szCs w:val="28"/>
          <w:lang w:val="en-US"/>
        </w:rPr>
        <w:t>1</w:t>
      </w:r>
      <w:r w:rsidRPr="000476D6">
        <w:rPr>
          <w:rFonts w:ascii="Times New Roman" w:hAnsi="Times New Roman" w:cs="Times New Roman"/>
          <w:sz w:val="28"/>
          <w:szCs w:val="28"/>
          <w:lang w:val="kk-KZ"/>
        </w:rPr>
        <w:t xml:space="preserve">. The problem of competition </w:t>
      </w:r>
      <w:r w:rsidRPr="000476D6">
        <w:rPr>
          <w:rFonts w:ascii="Times New Roman" w:hAnsi="Times New Roman" w:cs="Times New Roman"/>
          <w:sz w:val="28"/>
          <w:szCs w:val="28"/>
          <w:lang w:val="en-US"/>
        </w:rPr>
        <w:t>between S</w:t>
      </w:r>
      <w:r w:rsidRPr="000476D6">
        <w:rPr>
          <w:rFonts w:ascii="Times New Roman" w:hAnsi="Times New Roman" w:cs="Times New Roman"/>
          <w:sz w:val="28"/>
          <w:szCs w:val="28"/>
          <w:lang w:val="kk-KZ"/>
        </w:rPr>
        <w:t xml:space="preserve">ociology and </w:t>
      </w:r>
      <w:r w:rsidRPr="000476D6">
        <w:rPr>
          <w:rFonts w:ascii="Times New Roman" w:hAnsi="Times New Roman" w:cs="Times New Roman"/>
          <w:sz w:val="28"/>
          <w:szCs w:val="28"/>
          <w:lang w:val="en-US"/>
        </w:rPr>
        <w:t>P</w:t>
      </w:r>
      <w:r w:rsidRPr="000476D6">
        <w:rPr>
          <w:rFonts w:ascii="Times New Roman" w:hAnsi="Times New Roman" w:cs="Times New Roman"/>
          <w:sz w:val="28"/>
          <w:szCs w:val="28"/>
          <w:lang w:val="kk-KZ"/>
        </w:rPr>
        <w:t xml:space="preserve">olitical </w:t>
      </w:r>
      <w:r w:rsidRPr="000476D6">
        <w:rPr>
          <w:rFonts w:ascii="Times New Roman" w:hAnsi="Times New Roman" w:cs="Times New Roman"/>
          <w:sz w:val="28"/>
          <w:szCs w:val="28"/>
          <w:lang w:val="en-US"/>
        </w:rPr>
        <w:t>S</w:t>
      </w:r>
      <w:r w:rsidRPr="000476D6">
        <w:rPr>
          <w:rFonts w:ascii="Times New Roman" w:hAnsi="Times New Roman" w:cs="Times New Roman"/>
          <w:sz w:val="28"/>
          <w:szCs w:val="28"/>
          <w:lang w:val="kk-KZ"/>
        </w:rPr>
        <w:t xml:space="preserve">cience in the first decades of the XX century and the </w:t>
      </w:r>
      <w:r w:rsidRPr="000476D6">
        <w:rPr>
          <w:rFonts w:ascii="Times New Roman" w:hAnsi="Times New Roman" w:cs="Times New Roman"/>
          <w:sz w:val="28"/>
          <w:szCs w:val="28"/>
          <w:lang w:val="en-US"/>
        </w:rPr>
        <w:t>basic</w:t>
      </w:r>
      <w:r w:rsidRPr="000476D6">
        <w:rPr>
          <w:rFonts w:ascii="Times New Roman" w:hAnsi="Times New Roman" w:cs="Times New Roman"/>
          <w:sz w:val="28"/>
          <w:szCs w:val="28"/>
          <w:lang w:val="kk-KZ"/>
        </w:rPr>
        <w:t xml:space="preserve">s of modern </w:t>
      </w:r>
      <w:r w:rsidRPr="000476D6">
        <w:rPr>
          <w:rFonts w:ascii="Times New Roman" w:hAnsi="Times New Roman" w:cs="Times New Roman"/>
          <w:sz w:val="28"/>
          <w:szCs w:val="28"/>
          <w:lang w:val="en-US"/>
        </w:rPr>
        <w:t>P</w:t>
      </w:r>
      <w:r w:rsidRPr="000476D6">
        <w:rPr>
          <w:rFonts w:ascii="Times New Roman" w:hAnsi="Times New Roman" w:cs="Times New Roman"/>
          <w:sz w:val="28"/>
          <w:szCs w:val="28"/>
          <w:lang w:val="kk-KZ"/>
        </w:rPr>
        <w:t xml:space="preserve">olitical </w:t>
      </w:r>
      <w:r w:rsidRPr="000476D6">
        <w:rPr>
          <w:rFonts w:ascii="Times New Roman" w:hAnsi="Times New Roman" w:cs="Times New Roman"/>
          <w:sz w:val="28"/>
          <w:szCs w:val="28"/>
          <w:lang w:val="en-US"/>
        </w:rPr>
        <w:t>S</w:t>
      </w:r>
      <w:r w:rsidRPr="000476D6">
        <w:rPr>
          <w:rFonts w:ascii="Times New Roman" w:hAnsi="Times New Roman" w:cs="Times New Roman"/>
          <w:sz w:val="28"/>
          <w:szCs w:val="28"/>
          <w:lang w:val="kk-KZ"/>
        </w:rPr>
        <w:t>ociology.</w:t>
      </w:r>
    </w:p>
    <w:p w:rsidR="00895656" w:rsidRPr="000476D6" w:rsidRDefault="00895656" w:rsidP="000476D6">
      <w:pPr>
        <w:widowControl w:val="0"/>
        <w:shd w:val="clear" w:color="auto" w:fill="FFFFFF"/>
        <w:spacing w:after="0" w:line="240" w:lineRule="auto"/>
        <w:jc w:val="both"/>
        <w:rPr>
          <w:rFonts w:ascii="Times New Roman" w:hAnsi="Times New Roman" w:cs="Times New Roman"/>
          <w:sz w:val="28"/>
          <w:szCs w:val="28"/>
          <w:lang w:val="kk-KZ"/>
        </w:rPr>
      </w:pPr>
      <w:r w:rsidRPr="000476D6">
        <w:rPr>
          <w:rFonts w:ascii="Times New Roman" w:hAnsi="Times New Roman" w:cs="Times New Roman"/>
          <w:sz w:val="28"/>
          <w:szCs w:val="28"/>
          <w:lang w:val="en-US"/>
        </w:rPr>
        <w:t>2</w:t>
      </w:r>
      <w:r w:rsidRPr="000476D6">
        <w:rPr>
          <w:rFonts w:ascii="Times New Roman" w:hAnsi="Times New Roman" w:cs="Times New Roman"/>
          <w:sz w:val="28"/>
          <w:szCs w:val="28"/>
          <w:lang w:val="kk-KZ"/>
        </w:rPr>
        <w:t>. Formation of the institutional aspects</w:t>
      </w:r>
      <w:r w:rsidRPr="000476D6">
        <w:rPr>
          <w:rFonts w:ascii="Times New Roman" w:hAnsi="Times New Roman" w:cs="Times New Roman"/>
          <w:sz w:val="28"/>
          <w:szCs w:val="28"/>
          <w:lang w:val="en-US"/>
        </w:rPr>
        <w:t xml:space="preserve"> ofS</w:t>
      </w:r>
      <w:r w:rsidRPr="000476D6">
        <w:rPr>
          <w:rFonts w:ascii="Times New Roman" w:hAnsi="Times New Roman" w:cs="Times New Roman"/>
          <w:sz w:val="28"/>
          <w:szCs w:val="28"/>
          <w:lang w:val="kk-KZ"/>
        </w:rPr>
        <w:t xml:space="preserve">ociology of the first half of XX century that have become fundamental </w:t>
      </w:r>
      <w:r w:rsidRPr="000476D6">
        <w:rPr>
          <w:rFonts w:ascii="Times New Roman" w:hAnsi="Times New Roman" w:cs="Times New Roman"/>
          <w:sz w:val="28"/>
          <w:szCs w:val="28"/>
          <w:lang w:val="en-US"/>
        </w:rPr>
        <w:t>in</w:t>
      </w:r>
      <w:r w:rsidRPr="000476D6">
        <w:rPr>
          <w:rFonts w:ascii="Times New Roman" w:hAnsi="Times New Roman" w:cs="Times New Roman"/>
          <w:sz w:val="28"/>
          <w:szCs w:val="28"/>
          <w:lang w:val="kk-KZ"/>
        </w:rPr>
        <w:t xml:space="preserve"> the study of political leadership.</w:t>
      </w:r>
    </w:p>
    <w:p w:rsidR="005A6ABD" w:rsidRPr="000476D6" w:rsidRDefault="005A6ABD" w:rsidP="000476D6">
      <w:pPr>
        <w:pStyle w:val="21"/>
        <w:spacing w:line="240" w:lineRule="auto"/>
        <w:rPr>
          <w:bCs/>
          <w:sz w:val="28"/>
          <w:szCs w:val="28"/>
          <w:lang w:val="kk-KZ"/>
        </w:rPr>
      </w:pPr>
    </w:p>
    <w:p w:rsidR="003953C9" w:rsidRPr="000476D6" w:rsidRDefault="003953C9" w:rsidP="000476D6">
      <w:pPr>
        <w:spacing w:after="0" w:line="240" w:lineRule="auto"/>
        <w:jc w:val="both"/>
        <w:rPr>
          <w:rFonts w:ascii="Times New Roman" w:hAnsi="Times New Roman" w:cs="Times New Roman"/>
          <w:b/>
          <w:bCs/>
          <w:sz w:val="28"/>
          <w:szCs w:val="28"/>
          <w:lang w:val="kk-KZ"/>
        </w:rPr>
      </w:pPr>
      <w:r w:rsidRPr="000476D6">
        <w:rPr>
          <w:rFonts w:ascii="Times New Roman" w:hAnsi="Times New Roman" w:cs="Times New Roman"/>
          <w:b/>
          <w:bCs/>
          <w:sz w:val="28"/>
          <w:szCs w:val="28"/>
          <w:lang w:val="en-US"/>
        </w:rPr>
        <w:t>Literature</w:t>
      </w:r>
      <w:r w:rsidRPr="000476D6">
        <w:rPr>
          <w:rFonts w:ascii="Times New Roman" w:hAnsi="Times New Roman" w:cs="Times New Roman"/>
          <w:b/>
          <w:bCs/>
          <w:sz w:val="28"/>
          <w:szCs w:val="28"/>
          <w:lang w:val="kk-KZ"/>
        </w:rPr>
        <w:t>:</w:t>
      </w:r>
    </w:p>
    <w:p w:rsidR="003953C9" w:rsidRPr="000476D6" w:rsidRDefault="003953C9" w:rsidP="00705DFB">
      <w:pPr>
        <w:pStyle w:val="af5"/>
        <w:numPr>
          <w:ilvl w:val="0"/>
          <w:numId w:val="4"/>
        </w:numPr>
        <w:spacing w:after="0" w:line="240" w:lineRule="auto"/>
        <w:ind w:left="0"/>
        <w:contextualSpacing/>
        <w:jc w:val="both"/>
        <w:rPr>
          <w:rFonts w:ascii="Times New Roman" w:hAnsi="Times New Roman" w:cs="Times New Roman"/>
          <w:sz w:val="28"/>
          <w:szCs w:val="28"/>
        </w:rPr>
      </w:pPr>
      <w:r w:rsidRPr="000476D6">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0476D6" w:rsidRDefault="003953C9" w:rsidP="00705DFB">
      <w:pPr>
        <w:pStyle w:val="af5"/>
        <w:numPr>
          <w:ilvl w:val="0"/>
          <w:numId w:val="4"/>
        </w:numPr>
        <w:spacing w:after="0" w:line="240" w:lineRule="auto"/>
        <w:ind w:left="0"/>
        <w:contextualSpacing/>
        <w:jc w:val="both"/>
        <w:rPr>
          <w:rFonts w:ascii="Times New Roman" w:hAnsi="Times New Roman" w:cs="Times New Roman"/>
          <w:sz w:val="28"/>
          <w:szCs w:val="28"/>
        </w:rPr>
      </w:pPr>
      <w:r w:rsidRPr="000476D6">
        <w:rPr>
          <w:rFonts w:ascii="Times New Roman" w:hAnsi="Times New Roman" w:cs="Times New Roman"/>
          <w:bCs/>
          <w:sz w:val="28"/>
          <w:szCs w:val="28"/>
          <w:lang w:val="kk-KZ"/>
        </w:rPr>
        <w:lastRenderedPageBreak/>
        <w:t>Торкунова А.В. М.Современные международные отношения / Под ред.</w:t>
      </w:r>
      <w:r w:rsidRPr="000476D6">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0476D6">
        <w:rPr>
          <w:rFonts w:ascii="Times New Roman" w:hAnsi="Times New Roman" w:cs="Times New Roman"/>
          <w:bCs/>
          <w:sz w:val="28"/>
          <w:szCs w:val="28"/>
          <w:lang w:val="kk-KZ"/>
        </w:rPr>
        <w:t>, 2001</w:t>
      </w:r>
      <w:r w:rsidRPr="000476D6">
        <w:rPr>
          <w:rFonts w:ascii="Times New Roman" w:hAnsi="Times New Roman" w:cs="Times New Roman"/>
          <w:sz w:val="28"/>
          <w:szCs w:val="28"/>
        </w:rPr>
        <w:t>.</w:t>
      </w:r>
    </w:p>
    <w:p w:rsidR="003953C9" w:rsidRPr="000476D6" w:rsidRDefault="003953C9" w:rsidP="00705DFB">
      <w:pPr>
        <w:pStyle w:val="af5"/>
        <w:numPr>
          <w:ilvl w:val="0"/>
          <w:numId w:val="4"/>
        </w:numPr>
        <w:spacing w:after="0" w:line="240" w:lineRule="auto"/>
        <w:ind w:left="0"/>
        <w:contextualSpacing/>
        <w:jc w:val="both"/>
        <w:rPr>
          <w:rFonts w:ascii="Times New Roman" w:hAnsi="Times New Roman" w:cs="Times New Roman"/>
          <w:sz w:val="28"/>
          <w:szCs w:val="28"/>
        </w:rPr>
      </w:pPr>
      <w:r w:rsidRPr="000476D6">
        <w:rPr>
          <w:rFonts w:ascii="Times New Roman" w:hAnsi="Times New Roman" w:cs="Times New Roman"/>
          <w:sz w:val="28"/>
          <w:szCs w:val="28"/>
          <w:shd w:val="clear" w:color="auto" w:fill="FFFFFF"/>
          <w:lang w:val="en-US"/>
        </w:rPr>
        <w:t xml:space="preserve">Rejai M., Phillips K. Leaders and Leadership. </w:t>
      </w:r>
      <w:r w:rsidRPr="000476D6">
        <w:rPr>
          <w:rFonts w:ascii="Times New Roman" w:hAnsi="Times New Roman" w:cs="Times New Roman"/>
          <w:sz w:val="28"/>
          <w:szCs w:val="28"/>
          <w:shd w:val="clear" w:color="auto" w:fill="FFFFFF"/>
        </w:rPr>
        <w:t>Westport, 1997</w:t>
      </w:r>
      <w:r w:rsidRPr="000476D6">
        <w:rPr>
          <w:rFonts w:ascii="Times New Roman" w:hAnsi="Times New Roman" w:cs="Times New Roman"/>
          <w:sz w:val="28"/>
          <w:szCs w:val="28"/>
        </w:rPr>
        <w:t>.</w:t>
      </w:r>
    </w:p>
    <w:p w:rsidR="003953C9" w:rsidRPr="000476D6" w:rsidRDefault="003953C9" w:rsidP="00705DFB">
      <w:pPr>
        <w:pStyle w:val="af5"/>
        <w:numPr>
          <w:ilvl w:val="0"/>
          <w:numId w:val="4"/>
        </w:numPr>
        <w:spacing w:after="0" w:line="240" w:lineRule="auto"/>
        <w:ind w:left="0"/>
        <w:contextualSpacing/>
        <w:jc w:val="both"/>
        <w:rPr>
          <w:rFonts w:ascii="Times New Roman" w:hAnsi="Times New Roman" w:cs="Times New Roman"/>
          <w:sz w:val="28"/>
          <w:szCs w:val="28"/>
          <w:lang w:val="en-US"/>
        </w:rPr>
      </w:pPr>
      <w:r w:rsidRPr="000476D6">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735051" w:rsidRPr="00737504" w:rsidRDefault="00735051" w:rsidP="00737504">
      <w:pPr>
        <w:widowControl w:val="0"/>
        <w:tabs>
          <w:tab w:val="left" w:pos="360"/>
        </w:tabs>
        <w:spacing w:after="0" w:line="240" w:lineRule="auto"/>
        <w:jc w:val="both"/>
        <w:rPr>
          <w:rFonts w:ascii="Times New Roman" w:hAnsi="Times New Roman" w:cs="Times New Roman"/>
          <w:sz w:val="28"/>
          <w:szCs w:val="28"/>
          <w:lang w:val="kk-KZ"/>
        </w:rPr>
      </w:pPr>
    </w:p>
    <w:p w:rsidR="00BC3B0F" w:rsidRPr="00737504" w:rsidRDefault="006E2FC4" w:rsidP="0073750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737504">
        <w:rPr>
          <w:rFonts w:ascii="Times New Roman" w:hAnsi="Times New Roman" w:cs="Times New Roman"/>
          <w:b/>
          <w:bCs/>
          <w:sz w:val="28"/>
          <w:szCs w:val="28"/>
          <w:lang w:val="kk-KZ"/>
        </w:rPr>
        <w:t>4-</w:t>
      </w:r>
      <w:r w:rsidR="00BC3B0F" w:rsidRPr="00737504">
        <w:rPr>
          <w:rFonts w:ascii="Times New Roman" w:hAnsi="Times New Roman" w:cs="Times New Roman"/>
          <w:b/>
          <w:bCs/>
          <w:sz w:val="28"/>
          <w:szCs w:val="28"/>
          <w:lang w:val="en-US"/>
        </w:rPr>
        <w:t>Theme.</w:t>
      </w:r>
      <w:r w:rsidR="00BC3B0F" w:rsidRPr="00737504">
        <w:rPr>
          <w:rFonts w:ascii="Times New Roman" w:hAnsi="Times New Roman" w:cs="Times New Roman"/>
          <w:b/>
          <w:bCs/>
          <w:sz w:val="28"/>
          <w:szCs w:val="28"/>
          <w:shd w:val="clear" w:color="auto" w:fill="FFFFFF"/>
          <w:lang w:val="kk-KZ"/>
        </w:rPr>
        <w:t>The image of a political leader</w:t>
      </w:r>
    </w:p>
    <w:p w:rsidR="00BC3B0F" w:rsidRPr="00737504" w:rsidRDefault="00BC3B0F" w:rsidP="00737504">
      <w:pPr>
        <w:framePr w:hSpace="180" w:wrap="around" w:vAnchor="text" w:hAnchor="text" w:x="-34" w:y="1"/>
        <w:widowControl w:val="0"/>
        <w:spacing w:after="0" w:line="240" w:lineRule="auto"/>
        <w:suppressOverlap/>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 xml:space="preserve">1. </w:t>
      </w:r>
      <w:r w:rsidRPr="00737504">
        <w:rPr>
          <w:rFonts w:ascii="Times New Roman" w:hAnsi="Times New Roman" w:cs="Times New Roman"/>
          <w:bCs/>
          <w:sz w:val="28"/>
          <w:szCs w:val="28"/>
          <w:shd w:val="clear" w:color="auto" w:fill="FFFFFF"/>
          <w:lang w:val="kk-KZ"/>
        </w:rPr>
        <w:t>The political leader and his image.</w:t>
      </w:r>
    </w:p>
    <w:p w:rsidR="006E2FC4" w:rsidRPr="00737504" w:rsidRDefault="00BC3B0F" w:rsidP="00737504">
      <w:pPr>
        <w:pStyle w:val="21"/>
        <w:spacing w:line="240" w:lineRule="auto"/>
        <w:rPr>
          <w:sz w:val="28"/>
          <w:szCs w:val="28"/>
          <w:lang w:val="kk-KZ"/>
        </w:rPr>
      </w:pPr>
      <w:r w:rsidRPr="00737504">
        <w:rPr>
          <w:bCs/>
          <w:sz w:val="28"/>
          <w:szCs w:val="28"/>
          <w:shd w:val="clear" w:color="auto" w:fill="FFFFFF"/>
          <w:lang w:val="en-US"/>
        </w:rPr>
        <w:t xml:space="preserve">2. </w:t>
      </w:r>
      <w:r w:rsidRPr="00737504">
        <w:rPr>
          <w:bCs/>
          <w:sz w:val="28"/>
          <w:szCs w:val="28"/>
          <w:shd w:val="clear" w:color="auto" w:fill="FFFFFF"/>
          <w:lang w:val="kk-KZ"/>
        </w:rPr>
        <w:t>Formation of image of the power structures: the challenges and problems</w:t>
      </w:r>
      <w:r w:rsidR="006E2FC4" w:rsidRPr="00737504">
        <w:rPr>
          <w:sz w:val="28"/>
          <w:szCs w:val="28"/>
          <w:lang w:val="kk-KZ"/>
        </w:rPr>
        <w:t xml:space="preserve">.      </w:t>
      </w:r>
    </w:p>
    <w:p w:rsidR="00BC3B0F" w:rsidRPr="00737504" w:rsidRDefault="00BC3B0F" w:rsidP="00737504">
      <w:pPr>
        <w:widowControl w:val="0"/>
        <w:spacing w:after="0" w:line="240" w:lineRule="auto"/>
        <w:jc w:val="both"/>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 xml:space="preserve">3. </w:t>
      </w:r>
      <w:r w:rsidRPr="00737504">
        <w:rPr>
          <w:rFonts w:ascii="Times New Roman" w:hAnsi="Times New Roman" w:cs="Times New Roman"/>
          <w:bCs/>
          <w:sz w:val="28"/>
          <w:szCs w:val="28"/>
          <w:shd w:val="clear" w:color="auto" w:fill="FFFFFF"/>
          <w:lang w:val="kk-KZ"/>
        </w:rPr>
        <w:t xml:space="preserve">The role of the political image in the development of political leadership. </w:t>
      </w:r>
    </w:p>
    <w:p w:rsidR="00BC3B0F" w:rsidRPr="00737504" w:rsidRDefault="00BC3B0F"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bCs/>
          <w:sz w:val="28"/>
          <w:szCs w:val="28"/>
          <w:shd w:val="clear" w:color="auto" w:fill="FFFFFF"/>
          <w:lang w:val="en-US"/>
        </w:rPr>
        <w:t xml:space="preserve">4. </w:t>
      </w:r>
      <w:r w:rsidRPr="00737504">
        <w:rPr>
          <w:rFonts w:ascii="Times New Roman" w:hAnsi="Times New Roman" w:cs="Times New Roman"/>
          <w:bCs/>
          <w:sz w:val="28"/>
          <w:szCs w:val="28"/>
          <w:shd w:val="clear" w:color="auto" w:fill="FFFFFF"/>
          <w:lang w:val="kk-KZ"/>
        </w:rPr>
        <w:t>Technology of formation of a political leader's image</w:t>
      </w:r>
    </w:p>
    <w:p w:rsidR="00BC3B0F" w:rsidRPr="00737504" w:rsidRDefault="00BC3B0F" w:rsidP="00737504">
      <w:pPr>
        <w:spacing w:after="0" w:line="240" w:lineRule="auto"/>
        <w:jc w:val="both"/>
        <w:rPr>
          <w:rFonts w:ascii="Times New Roman" w:hAnsi="Times New Roman" w:cs="Times New Roman"/>
          <w:sz w:val="28"/>
          <w:szCs w:val="28"/>
          <w:lang w:val="en-US"/>
        </w:rPr>
      </w:pPr>
    </w:p>
    <w:p w:rsidR="00A14DA7" w:rsidRPr="00737504" w:rsidRDefault="007D792D" w:rsidP="007D792D">
      <w:pPr>
        <w:pStyle w:val="p"/>
        <w:spacing w:before="0" w:beforeAutospacing="0" w:after="0" w:afterAutospacing="0"/>
        <w:jc w:val="both"/>
        <w:rPr>
          <w:sz w:val="28"/>
          <w:szCs w:val="28"/>
          <w:lang w:val="en-US"/>
        </w:rPr>
      </w:pPr>
      <w:r>
        <w:rPr>
          <w:sz w:val="28"/>
          <w:szCs w:val="28"/>
          <w:lang w:val="kk-KZ"/>
        </w:rPr>
        <w:t>1.</w:t>
      </w:r>
      <w:r w:rsidR="00A14DA7" w:rsidRPr="00737504">
        <w:rPr>
          <w:sz w:val="28"/>
          <w:szCs w:val="28"/>
          <w:lang w:val="en-US"/>
        </w:rPr>
        <w:t>Political leadership matters. For decades, scholars have examined the topic and most researchers show that political leaders have an impact on voters when they cast a ballot. The often-studied personalization thesis argues, firstly, that the focus (for instance in the media) is changing from parties to party leaders. Secondly, it argues that the content of media coverage on politicians has changed and that more attention is paid to non-political personality characteristics and the private lives of politicians. Thirdly, and most importantly, it argues that party leaders are increasingly important for citizens in their vote choice and, thus, that leader effects have become stronger over the years.</w:t>
      </w:r>
    </w:p>
    <w:p w:rsidR="00A14DA7" w:rsidRPr="00737504" w:rsidRDefault="00A14DA7" w:rsidP="00737504">
      <w:pPr>
        <w:pStyle w:val="af6"/>
        <w:spacing w:before="0" w:beforeAutospacing="0" w:after="0" w:afterAutospacing="0"/>
        <w:jc w:val="both"/>
        <w:rPr>
          <w:sz w:val="28"/>
          <w:szCs w:val="28"/>
          <w:lang w:val="en-US"/>
        </w:rPr>
      </w:pPr>
      <w:r w:rsidRPr="00737504">
        <w:rPr>
          <w:sz w:val="28"/>
          <w:szCs w:val="28"/>
          <w:lang w:val="en-US"/>
        </w:rPr>
        <w:t>To study the consequences of political leaders on society, it is a prerequisite to validly measure leadership images. This paper proposes a novel measure for leadership images in media coverage. Political leaders do not operate in a vacuum but in a mediatized environment, where media are citizens’ principal source of political information. Voters do hardly meet political leaders in real life and form their opinions on leaders mostly based on information in newspapers, on television and on the internet. However, despite the academic interest in political leadership in modern democracies, leadership images in the mass media have received remarkable little systematic attention. The goal of this study is, first, to develop a measurement instrument for leadership images in the media, based on a large-scale computer-aided content analysis of newspaper articles. To systematically test the quality of this instrument, we assess the relationship between the images, the variance in the measurement, the over-time development of images for two specific party leaders and by comparison with manual coding. Thus, this paper presents not only a computerized measurement instrument for leadership images, but also evidence that it produces valid results in analyzing Dutch newspapers.</w:t>
      </w:r>
    </w:p>
    <w:p w:rsidR="00A14DA7" w:rsidRPr="00737504" w:rsidRDefault="00A14DA7" w:rsidP="00737504">
      <w:pPr>
        <w:pStyle w:val="af6"/>
        <w:spacing w:before="0" w:beforeAutospacing="0" w:after="0" w:afterAutospacing="0"/>
        <w:jc w:val="both"/>
        <w:rPr>
          <w:sz w:val="28"/>
          <w:szCs w:val="28"/>
          <w:lang w:val="en-US"/>
        </w:rPr>
      </w:pPr>
      <w:r w:rsidRPr="00737504">
        <w:rPr>
          <w:sz w:val="28"/>
          <w:szCs w:val="28"/>
          <w:lang w:val="en-US"/>
        </w:rPr>
        <w:t xml:space="preserve">In order to develop a valid measurement instrument of leadership images in mass media, it is necessary to decide which leader character dimensions are included. </w:t>
      </w:r>
      <w:r w:rsidR="007D792D">
        <w:rPr>
          <w:sz w:val="28"/>
          <w:szCs w:val="28"/>
          <w:lang w:val="kk-KZ"/>
        </w:rPr>
        <w:t>2.</w:t>
      </w:r>
      <w:r w:rsidRPr="00737504">
        <w:rPr>
          <w:sz w:val="28"/>
          <w:szCs w:val="28"/>
          <w:lang w:val="en-US"/>
        </w:rPr>
        <w:t xml:space="preserve">However, in spite of the magnitude of research on the topic of leadership characteristics, the literature is inconclusive not only in the character traits political leaders possess (the political type), but also in the traits that are perceived by and matter to voters. The different perspectives on leadership characteristics are insufficiently integrated, which results in the absence of a widely accepted </w:t>
      </w:r>
      <w:r w:rsidRPr="00737504">
        <w:rPr>
          <w:sz w:val="28"/>
          <w:szCs w:val="28"/>
          <w:lang w:val="en-US"/>
        </w:rPr>
        <w:lastRenderedPageBreak/>
        <w:t>framework or coherent conceptualization of leader character dimensions. The second aim of this paper is, therefore, to provide a conceptualization of leadership character dimensions that is on the one hand comprehensive enough to integrate the different perspectives in the field and sufficiently extensive to differentiate between different dimensions and on the other hand is parsimonious enough to be feasible in empirical studies. Based on an extensive literature review, we propose an integrated conceptualization of mediatized political leadership characteristics that consists of six character dimensions: political craftsmanship, vigorousness, integrity, responsiveness, communicative performances and consistency. Thus, this study measures twelve leadership images: the positive and negative images on the aforementioned character dimensions.</w:t>
      </w:r>
    </w:p>
    <w:p w:rsidR="00BE3632" w:rsidRPr="00737504" w:rsidRDefault="007D792D" w:rsidP="00737504">
      <w:pPr>
        <w:pStyle w:val="p"/>
        <w:spacing w:before="0" w:beforeAutospacing="0" w:after="0" w:afterAutospacing="0"/>
        <w:jc w:val="both"/>
        <w:rPr>
          <w:sz w:val="28"/>
          <w:szCs w:val="28"/>
          <w:lang w:val="en-US"/>
        </w:rPr>
      </w:pPr>
      <w:r>
        <w:rPr>
          <w:sz w:val="28"/>
          <w:szCs w:val="28"/>
          <w:lang w:val="kk-KZ"/>
        </w:rPr>
        <w:t>3.</w:t>
      </w:r>
      <w:r w:rsidR="00BE3632" w:rsidRPr="00737504">
        <w:rPr>
          <w:sz w:val="28"/>
          <w:szCs w:val="28"/>
          <w:lang w:val="en-US"/>
        </w:rPr>
        <w:t>Leadership characteristics are studied from multiple perspectives, for instance by open-ended or close-ended survey questions that measure voter’s perspective on real or ideal leaders, experts trait evaluation of successful leaders or content analysis of leader’s biographies or speeches. Despite the scholarly attention for leaders’ character traits, current literature is still ambiguous about the amount and nature of the character dimensions that matter for political leaders, which results in the absence of a widely accepted framework or coherent conceptualization of leadership characteristics. Although there is disagreement about the number of dimensions and their specific content, most scholars accept the notion that the number of dimensions is limited, usually no more than six.</w:t>
      </w:r>
    </w:p>
    <w:p w:rsidR="00BE3632" w:rsidRPr="00737504" w:rsidRDefault="00BE3632" w:rsidP="00737504">
      <w:pPr>
        <w:pStyle w:val="af6"/>
        <w:spacing w:before="0" w:beforeAutospacing="0" w:after="0" w:afterAutospacing="0"/>
        <w:jc w:val="both"/>
        <w:rPr>
          <w:sz w:val="28"/>
          <w:szCs w:val="28"/>
          <w:lang w:val="en-US"/>
        </w:rPr>
      </w:pPr>
      <w:r w:rsidRPr="00737504">
        <w:rPr>
          <w:sz w:val="28"/>
          <w:szCs w:val="28"/>
          <w:lang w:val="en-US"/>
        </w:rPr>
        <w:t>There is a large strand in research that suggests that only two dimensions in leaders’ personality characteristics exist, mostly referred to as competence and trustworthiness or competence and character. However, a two-dimensional conceptualization is only plausible if the two character dimensions are so broadly defined that in fact multiple character traits fall into one dimension. We choose not to restrict the conceptualization of leadership characteristics to two character dimensions a priori and provide deductively,i.e. based on an extensive literature study of the field of leadership characteristics, an integrated conceptualization of leadership character traits, including six dimensions.</w:t>
      </w:r>
    </w:p>
    <w:p w:rsidR="00BE3632" w:rsidRPr="00737504" w:rsidRDefault="00BE3632" w:rsidP="00737504">
      <w:pPr>
        <w:pStyle w:val="af6"/>
        <w:spacing w:before="0" w:beforeAutospacing="0" w:after="0" w:afterAutospacing="0"/>
        <w:jc w:val="both"/>
        <w:rPr>
          <w:sz w:val="28"/>
          <w:szCs w:val="28"/>
          <w:lang w:val="en-US"/>
        </w:rPr>
      </w:pPr>
      <w:r w:rsidRPr="00737504">
        <w:rPr>
          <w:sz w:val="28"/>
          <w:szCs w:val="28"/>
          <w:lang w:val="en-US"/>
        </w:rPr>
        <w:t xml:space="preserve">In addition, this study focusses on the content of the character dimensions. Current research has not yet resulted in a common understanding of the character traits, which results in conceptual unclarity and leaves room for ambiguous interpretations. This paper contributes to the political leadership literature by providing a conceptualization of six leadership traits that include extensive definitions of the dimensions and clear descriptions of the personality characteristics belonging to them. The six leadership dimensions are political craftsmanship, vigorousness, integrity, communicative performance, consistency and responsiveness. </w:t>
      </w:r>
    </w:p>
    <w:p w:rsidR="00BE3632" w:rsidRPr="00737504" w:rsidRDefault="007D792D" w:rsidP="00737504">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4.</w:t>
      </w:r>
      <w:r w:rsidR="00BE3632" w:rsidRPr="00737504">
        <w:rPr>
          <w:rFonts w:ascii="Times New Roman" w:eastAsia="Times New Roman" w:hAnsi="Times New Roman" w:cs="Times New Roman"/>
          <w:sz w:val="28"/>
          <w:szCs w:val="28"/>
          <w:lang w:val="en-US"/>
        </w:rPr>
        <w:t xml:space="preserve">Political culture is the set of attitudes, beliefs, and sentiments which give order and meaning to a political process and which provide the underlying assumptions and rules that govern behavior in the political system. It encompasses both the political ideals and the operating norms of a polity. Political culture is thus the manifestation in aggregate form of the psychological and subjective dimensions of </w:t>
      </w:r>
      <w:r w:rsidR="00BE3632" w:rsidRPr="00737504">
        <w:rPr>
          <w:rFonts w:ascii="Times New Roman" w:eastAsia="Times New Roman" w:hAnsi="Times New Roman" w:cs="Times New Roman"/>
          <w:sz w:val="28"/>
          <w:szCs w:val="28"/>
          <w:lang w:val="en-US"/>
        </w:rPr>
        <w:lastRenderedPageBreak/>
        <w:t>politics. A political culture is the product of both the collective history of a political system and the life histories of the members of that system, and thus it is rooted equally in public events and private experiences.</w:t>
      </w:r>
    </w:p>
    <w:p w:rsidR="00BE3632" w:rsidRPr="00737504" w:rsidRDefault="00BE3632"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eastAsia="Times New Roman" w:hAnsi="Times New Roman" w:cs="Times New Roman"/>
          <w:sz w:val="28"/>
          <w:szCs w:val="28"/>
          <w:lang w:val="en-US"/>
        </w:rPr>
        <w:t>Political culture is a recent term which seeks to make more explicit and systematic much of the understanding associated with such long-standing concepts as political ideology, national ethos and spirit, national political psychology, and the fundamental values of a people. Political culture, by embracing the political orientations of both leaders and citizens, is more inclusive than such terms as political style or operational code, which focus on elite behavior. On the other hand, the term is more explicitly political and hence more restrictive than such concepts as public opinion and national character.</w:t>
      </w:r>
    </w:p>
    <w:p w:rsidR="00BE3632" w:rsidRPr="00737504" w:rsidRDefault="00BE3632" w:rsidP="00737504">
      <w:pPr>
        <w:pStyle w:val="af6"/>
        <w:spacing w:before="0" w:beforeAutospacing="0" w:after="0" w:afterAutospacing="0"/>
        <w:jc w:val="both"/>
        <w:rPr>
          <w:sz w:val="28"/>
          <w:szCs w:val="28"/>
          <w:lang w:val="en-US"/>
        </w:rPr>
      </w:pPr>
      <w:r w:rsidRPr="00737504">
        <w:rPr>
          <w:sz w:val="28"/>
          <w:szCs w:val="28"/>
          <w:lang w:val="en-US"/>
        </w:rPr>
        <w:t>The concept of political culture can be seen as a natural evolution in the growth of the behavioral approach in political analysis, for it represents an attempt to apply to problems of aggregate or systemic analysis the kinds of insights and knowledge which were developed initially by studying the political behavior of individuals and small groups.</w:t>
      </w:r>
    </w:p>
    <w:p w:rsidR="00BE3632" w:rsidRPr="00737504" w:rsidRDefault="00BE3632" w:rsidP="00737504">
      <w:pPr>
        <w:pStyle w:val="21"/>
        <w:spacing w:line="240" w:lineRule="auto"/>
        <w:rPr>
          <w:b/>
          <w:sz w:val="28"/>
          <w:szCs w:val="28"/>
          <w:lang w:val="en-US"/>
        </w:rPr>
      </w:pPr>
    </w:p>
    <w:p w:rsidR="00D014A9" w:rsidRPr="00737504" w:rsidRDefault="00464002" w:rsidP="00737504">
      <w:pPr>
        <w:pStyle w:val="21"/>
        <w:spacing w:line="240" w:lineRule="auto"/>
        <w:rPr>
          <w:sz w:val="28"/>
          <w:szCs w:val="28"/>
          <w:lang w:val="kk-KZ"/>
        </w:rPr>
      </w:pPr>
      <w:r>
        <w:rPr>
          <w:b/>
          <w:sz w:val="28"/>
          <w:szCs w:val="28"/>
          <w:lang w:val="kk-KZ"/>
        </w:rPr>
        <w:t xml:space="preserve">Themes of seminar classes </w:t>
      </w:r>
      <w:r w:rsidR="00705BFA" w:rsidRPr="00737504">
        <w:rPr>
          <w:b/>
          <w:sz w:val="28"/>
          <w:szCs w:val="28"/>
          <w:lang w:val="kk-KZ"/>
        </w:rPr>
        <w:t>:</w:t>
      </w:r>
    </w:p>
    <w:p w:rsidR="00D014A9" w:rsidRPr="00737504" w:rsidRDefault="00D014A9" w:rsidP="00737504">
      <w:pPr>
        <w:pStyle w:val="21"/>
        <w:spacing w:line="240" w:lineRule="auto"/>
        <w:rPr>
          <w:sz w:val="28"/>
          <w:szCs w:val="28"/>
          <w:lang w:val="kk-KZ"/>
        </w:rPr>
      </w:pPr>
      <w:r w:rsidRPr="00737504">
        <w:rPr>
          <w:sz w:val="28"/>
          <w:szCs w:val="28"/>
          <w:lang w:val="kk-KZ"/>
        </w:rPr>
        <w:t>1.</w:t>
      </w:r>
      <w:r w:rsidR="009425CA" w:rsidRPr="00737504">
        <w:rPr>
          <w:sz w:val="28"/>
          <w:szCs w:val="28"/>
          <w:lang w:val="en-US"/>
        </w:rPr>
        <w:t>Political technologies in the struggle for the lead</w:t>
      </w:r>
      <w:r w:rsidRPr="00737504">
        <w:rPr>
          <w:sz w:val="28"/>
          <w:szCs w:val="28"/>
          <w:lang w:val="kk-KZ"/>
        </w:rPr>
        <w:t>.</w:t>
      </w:r>
    </w:p>
    <w:p w:rsidR="00D014A9" w:rsidRDefault="00D014A9" w:rsidP="00737504">
      <w:pPr>
        <w:pStyle w:val="21"/>
        <w:spacing w:line="240" w:lineRule="auto"/>
        <w:rPr>
          <w:sz w:val="28"/>
          <w:szCs w:val="28"/>
          <w:lang w:val="en-US"/>
        </w:rPr>
      </w:pPr>
      <w:r w:rsidRPr="00737504">
        <w:rPr>
          <w:sz w:val="28"/>
          <w:szCs w:val="28"/>
          <w:lang w:val="kk-KZ"/>
        </w:rPr>
        <w:t xml:space="preserve">2. </w:t>
      </w:r>
      <w:r w:rsidR="003067B7" w:rsidRPr="00737504">
        <w:rPr>
          <w:sz w:val="28"/>
          <w:szCs w:val="28"/>
          <w:lang w:val="en-US"/>
        </w:rPr>
        <w:t>The nature and essence of political power</w:t>
      </w:r>
    </w:p>
    <w:p w:rsidR="00544AA1" w:rsidRPr="00737504" w:rsidRDefault="00544AA1" w:rsidP="00737504">
      <w:pPr>
        <w:pStyle w:val="21"/>
        <w:spacing w:line="240" w:lineRule="auto"/>
        <w:rPr>
          <w:sz w:val="28"/>
          <w:szCs w:val="28"/>
          <w:lang w:val="kk-KZ"/>
        </w:rPr>
      </w:pPr>
    </w:p>
    <w:p w:rsidR="005641E1" w:rsidRPr="00737504" w:rsidRDefault="00464002" w:rsidP="00737504">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5641E1" w:rsidRPr="00737504">
        <w:rPr>
          <w:rFonts w:ascii="Times New Roman" w:hAnsi="Times New Roman" w:cs="Times New Roman"/>
          <w:sz w:val="28"/>
          <w:szCs w:val="28"/>
          <w:lang w:val="kk-KZ"/>
        </w:rPr>
        <w:t>:</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1</w:t>
      </w:r>
      <w:r w:rsidRPr="00737504">
        <w:rPr>
          <w:rFonts w:ascii="Times New Roman" w:hAnsi="Times New Roman" w:cs="Times New Roman"/>
          <w:sz w:val="28"/>
          <w:szCs w:val="28"/>
          <w:lang w:val="kk-KZ"/>
        </w:rPr>
        <w:t xml:space="preserve">. Formation of the basic principles of the sociological approach </w:t>
      </w:r>
      <w:r w:rsidRPr="00737504">
        <w:rPr>
          <w:rFonts w:ascii="Times New Roman" w:hAnsi="Times New Roman" w:cs="Times New Roman"/>
          <w:sz w:val="28"/>
          <w:szCs w:val="28"/>
          <w:lang w:val="en-US"/>
        </w:rPr>
        <w:t>in</w:t>
      </w:r>
      <w:r w:rsidRPr="00737504">
        <w:rPr>
          <w:rFonts w:ascii="Times New Roman" w:hAnsi="Times New Roman" w:cs="Times New Roman"/>
          <w:sz w:val="28"/>
          <w:szCs w:val="28"/>
          <w:lang w:val="kk-KZ"/>
        </w:rPr>
        <w:t xml:space="preserve"> the study of political leadership.</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t>2</w:t>
      </w:r>
      <w:r w:rsidRPr="00737504">
        <w:rPr>
          <w:rFonts w:ascii="Times New Roman" w:hAnsi="Times New Roman" w:cs="Times New Roman"/>
          <w:sz w:val="28"/>
          <w:szCs w:val="28"/>
          <w:lang w:val="kk-KZ"/>
        </w:rPr>
        <w:t>. The contribution of scientists in the sociological study of political leadership.</w:t>
      </w:r>
    </w:p>
    <w:p w:rsidR="00895656" w:rsidRPr="00737504" w:rsidRDefault="00895656" w:rsidP="00737504">
      <w:pPr>
        <w:spacing w:after="0" w:line="240" w:lineRule="auto"/>
        <w:rPr>
          <w:rFonts w:ascii="Times New Roman" w:hAnsi="Times New Roman" w:cs="Times New Roman"/>
          <w:bCs/>
          <w:sz w:val="28"/>
          <w:szCs w:val="28"/>
          <w:lang w:val="en-US"/>
        </w:rPr>
      </w:pPr>
    </w:p>
    <w:p w:rsidR="003953C9" w:rsidRPr="000476D6" w:rsidRDefault="003953C9" w:rsidP="00737504">
      <w:pPr>
        <w:spacing w:after="0" w:line="240" w:lineRule="auto"/>
        <w:rPr>
          <w:rFonts w:ascii="Times New Roman" w:hAnsi="Times New Roman" w:cs="Times New Roman"/>
          <w:b/>
          <w:bCs/>
          <w:sz w:val="28"/>
          <w:szCs w:val="28"/>
          <w:lang w:val="kk-KZ"/>
        </w:rPr>
      </w:pPr>
      <w:r w:rsidRPr="000476D6">
        <w:rPr>
          <w:rFonts w:ascii="Times New Roman" w:hAnsi="Times New Roman" w:cs="Times New Roman"/>
          <w:b/>
          <w:bCs/>
          <w:sz w:val="28"/>
          <w:szCs w:val="28"/>
          <w:lang w:val="en-US"/>
        </w:rPr>
        <w:t>Literature</w:t>
      </w:r>
      <w:r w:rsidRPr="000476D6">
        <w:rPr>
          <w:rFonts w:ascii="Times New Roman" w:hAnsi="Times New Roman" w:cs="Times New Roman"/>
          <w:b/>
          <w:bCs/>
          <w:sz w:val="28"/>
          <w:szCs w:val="28"/>
          <w:lang w:val="kk-KZ"/>
        </w:rPr>
        <w:t>:</w:t>
      </w:r>
    </w:p>
    <w:p w:rsidR="003953C9" w:rsidRPr="00737504" w:rsidRDefault="003953C9" w:rsidP="00705DFB">
      <w:pPr>
        <w:pStyle w:val="af5"/>
        <w:numPr>
          <w:ilvl w:val="0"/>
          <w:numId w:val="5"/>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37504" w:rsidRDefault="003953C9" w:rsidP="00705DFB">
      <w:pPr>
        <w:pStyle w:val="af5"/>
        <w:numPr>
          <w:ilvl w:val="0"/>
          <w:numId w:val="5"/>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bCs/>
          <w:sz w:val="28"/>
          <w:szCs w:val="28"/>
          <w:lang w:val="kk-KZ"/>
        </w:rPr>
        <w:t>Торкунова А.В. М.Современные международные отношения / Под ред.</w:t>
      </w:r>
      <w:r w:rsidRPr="0073750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37504">
        <w:rPr>
          <w:rFonts w:ascii="Times New Roman" w:hAnsi="Times New Roman" w:cs="Times New Roman"/>
          <w:bCs/>
          <w:sz w:val="28"/>
          <w:szCs w:val="28"/>
          <w:lang w:val="kk-KZ"/>
        </w:rPr>
        <w:t>, 2001</w:t>
      </w:r>
      <w:r w:rsidRPr="00737504">
        <w:rPr>
          <w:rFonts w:ascii="Times New Roman" w:hAnsi="Times New Roman" w:cs="Times New Roman"/>
          <w:sz w:val="28"/>
          <w:szCs w:val="28"/>
        </w:rPr>
        <w:t>.</w:t>
      </w:r>
    </w:p>
    <w:p w:rsidR="003953C9" w:rsidRPr="00737504" w:rsidRDefault="003953C9" w:rsidP="00705DFB">
      <w:pPr>
        <w:pStyle w:val="af5"/>
        <w:numPr>
          <w:ilvl w:val="0"/>
          <w:numId w:val="5"/>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shd w:val="clear" w:color="auto" w:fill="FFFFFF"/>
          <w:lang w:val="en-US"/>
        </w:rPr>
        <w:t xml:space="preserve">Rejai M., Phillips K. Leaders and Leadership. </w:t>
      </w:r>
      <w:r w:rsidRPr="00737504">
        <w:rPr>
          <w:rFonts w:ascii="Times New Roman" w:hAnsi="Times New Roman" w:cs="Times New Roman"/>
          <w:sz w:val="28"/>
          <w:szCs w:val="28"/>
          <w:shd w:val="clear" w:color="auto" w:fill="FFFFFF"/>
        </w:rPr>
        <w:t>Westport, 1997</w:t>
      </w:r>
      <w:r w:rsidRPr="00737504">
        <w:rPr>
          <w:rFonts w:ascii="Times New Roman" w:hAnsi="Times New Roman" w:cs="Times New Roman"/>
          <w:sz w:val="28"/>
          <w:szCs w:val="28"/>
        </w:rPr>
        <w:t>.</w:t>
      </w:r>
    </w:p>
    <w:p w:rsidR="003953C9" w:rsidRPr="00737504" w:rsidRDefault="003953C9" w:rsidP="00705DFB">
      <w:pPr>
        <w:pStyle w:val="af5"/>
        <w:numPr>
          <w:ilvl w:val="0"/>
          <w:numId w:val="5"/>
        </w:numPr>
        <w:spacing w:after="0" w:line="240" w:lineRule="auto"/>
        <w:ind w:left="0"/>
        <w:contextualSpacing/>
        <w:jc w:val="both"/>
        <w:rPr>
          <w:rFonts w:ascii="Times New Roman" w:hAnsi="Times New Roman" w:cs="Times New Roman"/>
          <w:sz w:val="28"/>
          <w:szCs w:val="28"/>
          <w:lang w:val="en-US"/>
        </w:rPr>
      </w:pPr>
      <w:r w:rsidRPr="0073750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6E2FC4" w:rsidRPr="00737504" w:rsidRDefault="006E2FC4" w:rsidP="00737504">
      <w:pPr>
        <w:spacing w:after="0" w:line="240" w:lineRule="auto"/>
        <w:jc w:val="both"/>
        <w:rPr>
          <w:rFonts w:ascii="Times New Roman" w:hAnsi="Times New Roman" w:cs="Times New Roman"/>
          <w:sz w:val="28"/>
          <w:szCs w:val="28"/>
          <w:lang w:val="kk-KZ"/>
        </w:rPr>
      </w:pPr>
    </w:p>
    <w:p w:rsidR="00BC3B0F" w:rsidRPr="00737504" w:rsidRDefault="006E2FC4" w:rsidP="0073750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737504">
        <w:rPr>
          <w:rFonts w:ascii="Times New Roman" w:hAnsi="Times New Roman" w:cs="Times New Roman"/>
          <w:b/>
          <w:bCs/>
          <w:sz w:val="28"/>
          <w:szCs w:val="28"/>
          <w:lang w:val="kk-KZ"/>
        </w:rPr>
        <w:t>5-</w:t>
      </w:r>
      <w:r w:rsidR="00BC3B0F" w:rsidRPr="00737504">
        <w:rPr>
          <w:rFonts w:ascii="Times New Roman" w:hAnsi="Times New Roman" w:cs="Times New Roman"/>
          <w:b/>
          <w:bCs/>
          <w:sz w:val="28"/>
          <w:szCs w:val="28"/>
          <w:lang w:val="en-US"/>
        </w:rPr>
        <w:t>Theme</w:t>
      </w:r>
      <w:r w:rsidRPr="00737504">
        <w:rPr>
          <w:rFonts w:ascii="Times New Roman" w:hAnsi="Times New Roman" w:cs="Times New Roman"/>
          <w:b/>
          <w:sz w:val="28"/>
          <w:szCs w:val="28"/>
          <w:lang w:val="kk-KZ"/>
        </w:rPr>
        <w:t xml:space="preserve">. </w:t>
      </w:r>
      <w:r w:rsidR="00BC3B0F" w:rsidRPr="00737504">
        <w:rPr>
          <w:rFonts w:ascii="Times New Roman" w:hAnsi="Times New Roman" w:cs="Times New Roman"/>
          <w:b/>
          <w:bCs/>
          <w:sz w:val="28"/>
          <w:szCs w:val="28"/>
          <w:shd w:val="clear" w:color="auto" w:fill="FFFFFF"/>
          <w:lang w:val="kk-KZ"/>
        </w:rPr>
        <w:t>The role of Nursultan Nazarbayev in world politics</w:t>
      </w:r>
    </w:p>
    <w:p w:rsidR="00BC3B0F" w:rsidRPr="00737504" w:rsidRDefault="00BC3B0F" w:rsidP="00737504">
      <w:pPr>
        <w:pStyle w:val="2"/>
        <w:framePr w:hSpace="180" w:wrap="around" w:vAnchor="text" w:hAnchor="text" w:x="-34" w:y="1"/>
        <w:tabs>
          <w:tab w:val="left" w:pos="180"/>
        </w:tabs>
        <w:spacing w:before="0" w:line="240" w:lineRule="auto"/>
        <w:suppressOverlap/>
        <w:jc w:val="both"/>
        <w:rPr>
          <w:rFonts w:ascii="Times New Roman" w:hAnsi="Times New Roman" w:cs="Times New Roman"/>
          <w:b w:val="0"/>
          <w:bCs w:val="0"/>
          <w:color w:val="auto"/>
          <w:sz w:val="28"/>
          <w:szCs w:val="28"/>
          <w:shd w:val="clear" w:color="auto" w:fill="FFFFFF"/>
          <w:lang w:val="en-US"/>
        </w:rPr>
      </w:pPr>
      <w:r w:rsidRPr="00737504">
        <w:rPr>
          <w:rFonts w:ascii="Times New Roman" w:hAnsi="Times New Roman" w:cs="Times New Roman"/>
          <w:b w:val="0"/>
          <w:bCs w:val="0"/>
          <w:color w:val="auto"/>
          <w:sz w:val="28"/>
          <w:szCs w:val="28"/>
          <w:shd w:val="clear" w:color="auto" w:fill="FFFFFF"/>
          <w:lang w:val="en-US"/>
        </w:rPr>
        <w:t xml:space="preserve">1. </w:t>
      </w:r>
      <w:r w:rsidRPr="00737504">
        <w:rPr>
          <w:rFonts w:ascii="Times New Roman" w:hAnsi="Times New Roman" w:cs="Times New Roman"/>
          <w:b w:val="0"/>
          <w:bCs w:val="0"/>
          <w:color w:val="auto"/>
          <w:sz w:val="28"/>
          <w:szCs w:val="28"/>
          <w:shd w:val="clear" w:color="auto" w:fill="FFFFFF"/>
          <w:lang w:val="kk-KZ"/>
        </w:rPr>
        <w:t>The role of Nursultan Nazarbayev in the formation of the statehood of the Republic of Kazakhstan.</w:t>
      </w:r>
    </w:p>
    <w:p w:rsidR="006E2FC4" w:rsidRPr="00737504" w:rsidRDefault="00BC3B0F" w:rsidP="00737504">
      <w:pPr>
        <w:pStyle w:val="21"/>
        <w:spacing w:line="240" w:lineRule="auto"/>
        <w:rPr>
          <w:sz w:val="28"/>
          <w:szCs w:val="28"/>
          <w:lang w:val="kk-KZ"/>
        </w:rPr>
      </w:pPr>
      <w:r w:rsidRPr="00737504">
        <w:rPr>
          <w:bCs/>
          <w:sz w:val="28"/>
          <w:szCs w:val="28"/>
          <w:shd w:val="clear" w:color="auto" w:fill="FFFFFF"/>
          <w:lang w:val="en-US"/>
        </w:rPr>
        <w:t>2.</w:t>
      </w:r>
      <w:r w:rsidRPr="00737504">
        <w:rPr>
          <w:bCs/>
          <w:sz w:val="28"/>
          <w:szCs w:val="28"/>
          <w:shd w:val="clear" w:color="auto" w:fill="FFFFFF"/>
          <w:lang w:val="kk-KZ"/>
        </w:rPr>
        <w:t xml:space="preserve"> The role of the N</w:t>
      </w:r>
      <w:r w:rsidR="00BE3632" w:rsidRPr="00737504">
        <w:rPr>
          <w:bCs/>
          <w:sz w:val="28"/>
          <w:szCs w:val="28"/>
          <w:shd w:val="clear" w:color="auto" w:fill="FFFFFF"/>
          <w:lang w:val="en-US"/>
        </w:rPr>
        <w:t>.</w:t>
      </w:r>
      <w:r w:rsidRPr="00737504">
        <w:rPr>
          <w:bCs/>
          <w:sz w:val="28"/>
          <w:szCs w:val="28"/>
          <w:shd w:val="clear" w:color="auto" w:fill="FFFFFF"/>
          <w:lang w:val="kk-KZ"/>
        </w:rPr>
        <w:t>A</w:t>
      </w:r>
      <w:r w:rsidR="00BE3632" w:rsidRPr="00737504">
        <w:rPr>
          <w:bCs/>
          <w:sz w:val="28"/>
          <w:szCs w:val="28"/>
          <w:shd w:val="clear" w:color="auto" w:fill="FFFFFF"/>
          <w:lang w:val="en-US"/>
        </w:rPr>
        <w:t xml:space="preserve">. </w:t>
      </w:r>
      <w:r w:rsidRPr="00737504">
        <w:rPr>
          <w:bCs/>
          <w:sz w:val="28"/>
          <w:szCs w:val="28"/>
          <w:shd w:val="clear" w:color="auto" w:fill="FFFFFF"/>
          <w:lang w:val="kk-KZ"/>
        </w:rPr>
        <w:t>Nazarbayev in creating a positive image of the Republic of Kazakhstan in the world community</w:t>
      </w:r>
      <w:r w:rsidRPr="00737504">
        <w:rPr>
          <w:bCs/>
          <w:sz w:val="28"/>
          <w:szCs w:val="28"/>
          <w:shd w:val="clear" w:color="auto" w:fill="FFFFFF"/>
          <w:lang w:val="en-US"/>
        </w:rPr>
        <w:t>.</w:t>
      </w:r>
    </w:p>
    <w:p w:rsidR="00BC3B0F" w:rsidRPr="00737504" w:rsidRDefault="00BC3B0F" w:rsidP="00737504">
      <w:pPr>
        <w:pStyle w:val="2"/>
        <w:tabs>
          <w:tab w:val="left" w:pos="180"/>
        </w:tabs>
        <w:spacing w:before="0" w:line="240" w:lineRule="auto"/>
        <w:jc w:val="both"/>
        <w:rPr>
          <w:rFonts w:ascii="Times New Roman" w:hAnsi="Times New Roman" w:cs="Times New Roman"/>
          <w:b w:val="0"/>
          <w:bCs w:val="0"/>
          <w:color w:val="auto"/>
          <w:sz w:val="28"/>
          <w:szCs w:val="28"/>
          <w:shd w:val="clear" w:color="auto" w:fill="FFFFFF"/>
          <w:lang w:val="en-US"/>
        </w:rPr>
      </w:pPr>
      <w:r w:rsidRPr="00737504">
        <w:rPr>
          <w:rFonts w:ascii="Times New Roman" w:hAnsi="Times New Roman" w:cs="Times New Roman"/>
          <w:b w:val="0"/>
          <w:bCs w:val="0"/>
          <w:color w:val="auto"/>
          <w:sz w:val="28"/>
          <w:szCs w:val="28"/>
          <w:shd w:val="clear" w:color="auto" w:fill="FFFFFF"/>
          <w:lang w:val="en-US"/>
        </w:rPr>
        <w:t>3. A</w:t>
      </w:r>
      <w:r w:rsidRPr="00737504">
        <w:rPr>
          <w:rFonts w:ascii="Times New Roman" w:hAnsi="Times New Roman" w:cs="Times New Roman"/>
          <w:b w:val="0"/>
          <w:bCs w:val="0"/>
          <w:color w:val="auto"/>
          <w:sz w:val="28"/>
          <w:szCs w:val="28"/>
          <w:shd w:val="clear" w:color="auto" w:fill="FFFFFF"/>
          <w:lang w:val="kk-KZ"/>
        </w:rPr>
        <w:t xml:space="preserve">ctivities and role of the President of Kazakhstan N. Nazarbayev </w:t>
      </w:r>
      <w:r w:rsidRPr="00737504">
        <w:rPr>
          <w:rFonts w:ascii="Times New Roman" w:hAnsi="Times New Roman" w:cs="Times New Roman"/>
          <w:b w:val="0"/>
          <w:bCs w:val="0"/>
          <w:color w:val="auto"/>
          <w:sz w:val="28"/>
          <w:szCs w:val="28"/>
          <w:shd w:val="clear" w:color="auto" w:fill="FFFFFF"/>
          <w:lang w:val="en-US"/>
        </w:rPr>
        <w:t>in the post-</w:t>
      </w:r>
      <w:r w:rsidRPr="00737504">
        <w:rPr>
          <w:rFonts w:ascii="Times New Roman" w:hAnsi="Times New Roman" w:cs="Times New Roman"/>
          <w:b w:val="0"/>
          <w:bCs w:val="0"/>
          <w:color w:val="auto"/>
          <w:sz w:val="28"/>
          <w:szCs w:val="28"/>
          <w:shd w:val="clear" w:color="auto" w:fill="FFFFFF"/>
          <w:lang w:val="kk-KZ"/>
        </w:rPr>
        <w:t xml:space="preserve">Soviet </w:t>
      </w:r>
      <w:r w:rsidRPr="00737504">
        <w:rPr>
          <w:rFonts w:ascii="Times New Roman" w:hAnsi="Times New Roman" w:cs="Times New Roman"/>
          <w:b w:val="0"/>
          <w:bCs w:val="0"/>
          <w:color w:val="auto"/>
          <w:sz w:val="28"/>
          <w:szCs w:val="28"/>
          <w:shd w:val="clear" w:color="auto" w:fill="FFFFFF"/>
          <w:lang w:val="en-US"/>
        </w:rPr>
        <w:t xml:space="preserve">space </w:t>
      </w:r>
      <w:r w:rsidRPr="00737504">
        <w:rPr>
          <w:rFonts w:ascii="Times New Roman" w:hAnsi="Times New Roman" w:cs="Times New Roman"/>
          <w:b w:val="0"/>
          <w:bCs w:val="0"/>
          <w:color w:val="auto"/>
          <w:sz w:val="28"/>
          <w:szCs w:val="28"/>
          <w:shd w:val="clear" w:color="auto" w:fill="FFFFFF"/>
          <w:lang w:val="kk-KZ"/>
        </w:rPr>
        <w:t xml:space="preserve">and the Eurasian continent. </w:t>
      </w:r>
    </w:p>
    <w:p w:rsidR="00BC3B0F" w:rsidRPr="00737504" w:rsidRDefault="00BC3B0F"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bCs/>
          <w:sz w:val="28"/>
          <w:szCs w:val="28"/>
          <w:shd w:val="clear" w:color="auto" w:fill="FFFFFF"/>
          <w:lang w:val="en-US"/>
        </w:rPr>
        <w:t xml:space="preserve">4. </w:t>
      </w:r>
      <w:r w:rsidRPr="00737504">
        <w:rPr>
          <w:rFonts w:ascii="Times New Roman" w:hAnsi="Times New Roman" w:cs="Times New Roman"/>
          <w:bCs/>
          <w:sz w:val="28"/>
          <w:szCs w:val="28"/>
          <w:shd w:val="clear" w:color="auto" w:fill="FFFFFF"/>
          <w:lang w:val="kk-KZ"/>
        </w:rPr>
        <w:t>Global initiatives of Nursultan Nazarbayev</w:t>
      </w:r>
    </w:p>
    <w:p w:rsidR="00BC3B0F" w:rsidRPr="00737504" w:rsidRDefault="00BC3B0F" w:rsidP="00737504">
      <w:pPr>
        <w:spacing w:after="0" w:line="240" w:lineRule="auto"/>
        <w:jc w:val="both"/>
        <w:rPr>
          <w:rFonts w:ascii="Times New Roman" w:hAnsi="Times New Roman" w:cs="Times New Roman"/>
          <w:sz w:val="28"/>
          <w:szCs w:val="28"/>
          <w:lang w:val="en-US"/>
        </w:rPr>
      </w:pPr>
    </w:p>
    <w:p w:rsidR="00FE2D10" w:rsidRPr="00737504" w:rsidRDefault="007D792D" w:rsidP="007D792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lastRenderedPageBreak/>
        <w:t>1.</w:t>
      </w:r>
      <w:r w:rsidR="00FE2D10" w:rsidRPr="00737504">
        <w:rPr>
          <w:rFonts w:ascii="Times New Roman" w:hAnsi="Times New Roman" w:cs="Times New Roman"/>
          <w:sz w:val="28"/>
          <w:szCs w:val="28"/>
          <w:lang w:val="en-US"/>
        </w:rPr>
        <w:t xml:space="preserve">In the young history of independent Kazakhstan capital Astana and the President of the Republic of Kazakhstan Nursultan Nazarbayev inextricably linked. This is evident both for Kazakhstan and for the political and business circles, the general public, scientific and cultural world and abroad. Today, we can confidently say, no one can deny the fact of creation of the new capital of the country by the President N.Nazarbayev. His role in the development of the city as the capital of the young state overestimated. Successes of Kazakhstan in the socio-economic development and in the international arena, its recognition by the international community as a state leader in Central Asia are largely due to the dynamic development of the nation’s capital. Summing up an ambitious project to establish the capital, the President, in his book «Kazakhstan’s way» writes: «The transfer of the capital of Kazakhstan Tselinograd, which is now the Astana became a watershed of a new era of statehood of Kazakhstan. Astana after became the capital, opened the third epoch in its history». The enormous importance and role of Astana in the history of independent Kazakhstan becoming constantly says the President. The concept of the development of the capital received in the writings of President Nursultan Nazarbayev «In the Heart of Eurasia» and «Kazakhstan’s way." They show the experience of Kazakhstan to migrate the state capital at a critical historical juncture and investigated the phenomenon of Astana. In a unique way content works NA Nazarbayev outlined profound philosophy of building a new capital in the conditions of an independent state, justified the role of capital in the country and the people. The President always says about the enormous importance and role of Astana in the history of independent Kazakhstan. The concept of the development of the capital was received in the writings of President Nursultan Nazarbayev «In the Heart of Eurasia» and «Kazakhstan’s way." They show the experience of Kazakhstan to migrate the state capital at a critical historical juncture and investigated the phenomenon of Astana. In a unique way content works N.Nazarbayev outlined profound philosophy of building a new capital in the conditions of an independent state, justified the role of capital in the country and the people. Thinking about cities, Nazarbayev defines the city as a specific living, concrete historical education: «… the city, as people are complex» living «organisms." Urban development, their lives are determined by the specific historical situation. Cities, like people, have their own destiny, the biography of a special nature and omens. Capital as the main city and administrative center, belongs to the entire state and every citizen should therefore have a special extraterritorial status. In the context of conceptual approaches to the problem of moving the capital, the state capital relocation from one city to another as an extraordinary event in the framework of the concept of one person, as well as moving a person to a new location. But across the state transfer of the capital stands although not quite ordinary and not too extraordinary event because it has a fairly common practice, and always, as a rule, motivated and justified. Reasons for the transfer of the main city of the country there are a variety of reasons. As in the biography of the man, in the state’s history are turbulent periods when radically changing ideas about the geopolitical role of the state in the existing world. And </w:t>
      </w:r>
      <w:r w:rsidR="00FE2D10" w:rsidRPr="00737504">
        <w:rPr>
          <w:rFonts w:ascii="Times New Roman" w:hAnsi="Times New Roman" w:cs="Times New Roman"/>
          <w:sz w:val="28"/>
          <w:szCs w:val="28"/>
          <w:lang w:val="en-US"/>
        </w:rPr>
        <w:lastRenderedPageBreak/>
        <w:t>then especially acute question about the location of the capital, as a necessary and crucial to the further development of a stable state. «The realities of the present and a number of geostrategic factors forced us to take a new approach to the process of forming our own geopolitical space." Important role in the decision to postpone the country’s main city play interests of the people, as evidenced by historical experience. «Generally speaking, the process of transfer of the capital — this whole saga that deserves special attention and a detailed exposition» — President writes. He compares this process to the process of the search for scientific truth, and the relation to the transfer of the capital with the attitude to scientific discoveries, showing common algorithm of these processes, the logic of action discoverers. Analyzing the various circumstances and reasons for the delay capitals, the author turns to the world at the same historical experience and shows the diversity of this process. According to the President, the importance role for the country and its people gives the transfer of the capitalin the difficult period of the state sovereignty. It becomes an important factor in the approval of the country’s independence, strengthening its public foundations. In an interview with the newspaper «Kazakhstan Today» President of the Russian Federation v. Putin emphasized: «For Kazakhstan, Nursultan Nazarbayev — historically unique figure… it is not just the First President of Kazakhstan. He is the creator of the Kazakh, Kazakhstan’s statehood. In this sense, he has a unique historical role. «Certainly, the proposed N. Nazarbayev’s idea and realization of the project to transfer the capital of Kazakhstan played a crucial role in the development of state of the Kazakh people.</w:t>
      </w:r>
    </w:p>
    <w:p w:rsidR="000476D6" w:rsidRDefault="007D792D" w:rsidP="000476D6">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2. </w:t>
      </w:r>
      <w:r w:rsidR="00FE2D10" w:rsidRPr="00737504">
        <w:rPr>
          <w:rFonts w:ascii="Times New Roman" w:hAnsi="Times New Roman" w:cs="Times New Roman"/>
          <w:sz w:val="28"/>
          <w:szCs w:val="28"/>
          <w:lang w:val="en-US"/>
        </w:rPr>
        <w:t xml:space="preserve">The world in the twentieth century was far from stability. The First and Second World Wars brought to humanity damage equivalent to all the wars throughout the history. The bipolar system of world order resulted in the arms race between the two competing blocs. The collapse of the Soviet Union led to the U.S. victory in the Cold War but this did not bring the stability. Since independence Kazakhstan adopted a policy of developing a system of trust and security in Asia. The idea of the Conference on Interaction and Confidence Building Measures in Asia (CICA) was launched by Nursultan Nazarbayev during the 47th session of the UN General Assembly in 1992. He assumed that nowadays the principle of strategic deterrence, based on nuclear forces, can no longer serve as a guarantee of neither national nor international security. The risk that the weapons of mass destruction would turn from limiter into catalyst for conflicts was too high. Under these conditions the most important mechanism of international security has become the principle of greater confidence among States. On June 4, 2002 at the first Summit of the Conference the Almaty Act was signed. By this document the CICA has turned into a full-fledged forum for dialogue aimed to find compromise solutions to problems and conflicts in Asia. In October 2004, during the Second Meeting of Ministers of Foreign Affairs of the member states the CICA Catalogue of Confidence Building Measures, which became an important historic milestone in the development of Asian security, was adopted. Counter-terrorism was defined as one of the most important areas of the CICA’s activity. In this regard, at the </w:t>
      </w:r>
      <w:r w:rsidR="00FE2D10" w:rsidRPr="00737504">
        <w:rPr>
          <w:rFonts w:ascii="Times New Roman" w:hAnsi="Times New Roman" w:cs="Times New Roman"/>
          <w:sz w:val="28"/>
          <w:szCs w:val="28"/>
          <w:lang w:val="en-US"/>
        </w:rPr>
        <w:lastRenderedPageBreak/>
        <w:t xml:space="preserve">meeting the need for a holistic system to counter new challenges and threats in Asia had been discussed. In particular, adopted at the meeting Catalogue of Confidence Building Measures included «joint measures to suppress terrorism, exchange of information on activity against terrorism, separatism and extremism». By the decision of the heads of the CICA’s member states, in accordance with the performance of President Nursultan Nazarbayev in 1992 at the 47th session of the UN General Assembly with the idea to establish the Conference, October 5 was declared the Day of the CICA. The Conference has become a significant factor in regional and global security ensuring. Thus, Kazakhstan not only proposed the idea of CICA’s establishment but also implemented it. This can be illustrated by the election of Kazakhstan on the post of CICA’s chair in 2002–2006 and 2006–2010. The Third Summit of CICA was held in June, 2010. In the framework of the Summit the special event «Cooperation in economic and security sphere in XXI on Eurasian space» was organized. Independent Kazakhstan contributed in positive transformation and modernization of international relations in Asia. Nursultan Nazarbayev proudly underlined: «Without any exaggeration it is possible to say that the name of our country on the international scene directly linked to the proposal on creation of Conference on Interaction and Confidence Building Measures in Asia… And if in 1991 international community did not pay attention on Kazakhstan, today it sees, recognizes and respect our country. The Conference on Interaction and Confidence Building Measures in Asia, the concept of which was worked out by the Republic of Kazakhstan, demonstrated maturity of our state and its ability to occupy key places on Asian and in a whole world political arena. </w:t>
      </w:r>
      <w:r>
        <w:rPr>
          <w:rFonts w:ascii="Times New Roman" w:hAnsi="Times New Roman" w:cs="Times New Roman"/>
          <w:sz w:val="28"/>
          <w:szCs w:val="28"/>
          <w:lang w:val="kk-KZ"/>
        </w:rPr>
        <w:t xml:space="preserve">3. </w:t>
      </w:r>
      <w:r w:rsidR="00FE2D10" w:rsidRPr="00737504">
        <w:rPr>
          <w:rFonts w:ascii="Times New Roman" w:hAnsi="Times New Roman" w:cs="Times New Roman"/>
          <w:sz w:val="28"/>
          <w:szCs w:val="28"/>
          <w:lang w:val="en-US"/>
        </w:rPr>
        <w:t xml:space="preserve">Another important initiative of Nursultan Nazarbayev was the creation of Shanghai Cooperation Organization (SCO). Kazakhstan’s cooperation with other states in the framework of Shanghai Cooperation Organization is one of the most perspective directions of RK’s foreign policy. On May 26, 1996 in Shanghai an Agreement on Confidence Building Measures in the Military Sphere in the Border was signed by five states (China, Russia, Kazakhstan, Kyrgyzstan and Tajikistan), which were united by common border line. And in 1997 Presidents of five states, including Kazakhstan, Russia, China, Kyrgyzstan and Tajikistan, signed Agreement on the Mutual Reduction of Armed Forces in the Border Area. Thus, both agreements (Agreement on Confidence Building Measures in the Military Sphere in the Border and the Agreement on the Mutual Reduction of Armed Forces in the Border Area) adopted till the end of 2020 became the first military and political documents in Asian continent and started the military cooperation with the aim to maintain border stability. By 2001 there were structural changes in the Shanghai Cooperation Organization which were directly linked to escalation of terrorism threat. SCO’s transformation and establishing of new structures and mechanisms was not only quite actual decision but also very perspective step. In the middle of June, 2001 in Shanghai the participants of the Summit declared establishment of a new international organization and signed Declaration on SCO’s creation and Convention about combat against terrorism, separatism and extremism. Considering exiting backround for escalating of terrorism threat in the </w:t>
      </w:r>
      <w:r w:rsidR="00FE2D10" w:rsidRPr="00737504">
        <w:rPr>
          <w:rFonts w:ascii="Times New Roman" w:hAnsi="Times New Roman" w:cs="Times New Roman"/>
          <w:sz w:val="28"/>
          <w:szCs w:val="28"/>
          <w:lang w:val="en-US"/>
        </w:rPr>
        <w:lastRenderedPageBreak/>
        <w:t xml:space="preserve">Central Asia, China and Russia initiated the establishment of new counter-terrorism mechanism based on five. The SCO became the real segment of international security system. Member states created an effective mechanism for using of all preconditions in the sphere of suppression of terrorism, extremism and separatism. The first SCO’s military exercises, named «Cooperation-2003», was held in 2003. SCO’s development dynamics reflects not only the effectiveness of the association, but also its prospects. Topical issues of economic cooperation were incorporated into areas of cooperation. Economic cooperation was an important component of cooperation in the framework of SCO. States created mechanism of meeting of ministers of economy and trade and ministers of communications (transport), formed favourable conditions in the sphere of trade and investments as well as defined the route of practical cooperation in trade and economic area. At the meeting of heads of governments of SCO’s member states in September, 2003 in Beijing the Programme of multilateral trade and economic cooperation of SCO’s member states was adopted. All that build a bases for regional economic cooperation establishment. In December 2005 SCO’s Executive Secretary Zhang Deguang, referring to the President, stressed that the Republic of Kazakhstan on Nursultan Nazarbayev’s face stood at the very source of the SCO both at the time of the «Shanghai Five» and during the development of the SCO. «You have made and are making an invaluable contribution to the strengthening of stability and multilateral cooperation in the region in the framework of the SCO. We appreciate Kazakhstan’s policy in respect of our Organization. I sincerely wish you good health, great achievements in your noble work for the prosperity of the Republic of Kazakhstan and the benefit of its people» — Zhang Deguan said. SCO play its own role in the international relations system. By the Treaty on long-term friendship and cooperation, signed in Bishkek on August 16, 2007, SCO’s member states affirmed «readiness to broaden mutually beneficial cooperation both between each other and with all interested states and international organizations with the aim to contribute in constructing of fair and rational world order to create favorable conditions of sustainable development of SCO’s member states». The tenth anniversary SCO’s summit held in June, 2011 in Astana had a significant role in the political life of Kazakhstan. Documents signed at the summit of the Shanghai Cooperation Organization in Astana helped to strengthen an important element of international security system. Following the summit in Astana, the heads of the SCO member states signed the Astana Declaration which summed up the activities of the SCO for 10 years and identified promising development guidelines. In particular, the Astana Declaration reported that in ten years the Shanghai Cooperation Organization has successfully gone from institutionalization to the formation of effective institutions for cooperation in various spheres. Priority in the international activities of the SCO was to strengthen and develop links with the UN in the fight against new challenges and threats, economic, social, humanitarian and cultural development. The SCO member states were in favor of strict compliance with the provisions of the Treaty on the Non-Proliferation of Nuclear Weapons. «In connection with the tenth anniversary of the Shanghai Cooperation </w:t>
      </w:r>
      <w:r w:rsidR="00FE2D10" w:rsidRPr="00737504">
        <w:rPr>
          <w:rFonts w:ascii="Times New Roman" w:hAnsi="Times New Roman" w:cs="Times New Roman"/>
          <w:sz w:val="28"/>
          <w:szCs w:val="28"/>
          <w:lang w:val="en-US"/>
        </w:rPr>
        <w:lastRenderedPageBreak/>
        <w:t xml:space="preserve">Organization, we, Heads of SCO Member States, declare in this Declaration that the Shanghai Cooperation Organization will effectively carry out its goals and objectives to ensure peace, stability and prosperity in the SCO space» — noted in conclusion. In general, the anniversary meeting of heads of the SCO member states in Astana marked an important milestone in the evolution of the Shanghai Cooperation Organization. Thus, participating actively in SCO’s activity Kazakhstan has resolved many issues related to national security and reached the level of cooperation with great world powers including Russia and China. Shanghai cooperation organization is not a military and political block, acting against other states and regions, follow the principle of openness and is ready to develop contacts with other states, international and regional organizations in political, trade and economic, cultural, scientific and technical and other areas. The CICA and SCO’s aims are close: maintenance of regional stability and security. However this does not mean that the mentioned organizations are duplicates. They complement the system of collective security in Asia. If SCO is an association based on the specific rights and obligations of the participating countries, the CICA is an enlarged forum for free discussion and search of solutions to pressing topical problems. Thus, countries that are unable to integrate risked being marginalized in the world history. Kazakhstan assumed that in the long term there were no alternatives to regional cooperation. According to Nursultan Nazarbayev, «inertia of recession was stronger than our integration efforts». Some post-Soviet leaders could not respond promptly to his Eurasian initiative formulated on March 29, 1994 at the speech in Moscow State University. To be fair it should be noted that the international expert and academic community came to the idea of Eurasian Union more closely and objectively. For example, the rector of the Moscow State University Victor Sadovnichy stressed that Nursultan Nazarbayev was an outstanding statesman and scholar who had made an enormous contribution to the development of friendship between peoples. «At MSU, we are proud that Nursultan Nazarbayev expressed the idea of Eurasianism and integration of former Soviet countries within these walls in 1994. Kazakhstan’s leader is outstanding, one of the most respected government officials in the world. President of Kazakhstan has established himself as a thoughtful reformer, an active supporter of idea of friendship of peoples, not only in Russia and Kazakhstan, but also the entire Eurasia» — said v. Sadovnichy. The development of interstate relations in the post-Soviet space has confirmed the relevance of the Eurasian idea. On October 10, 2000 Kazakhstan, Russia, Belarus, Kyrgyzstan and Tajikistan established the Eurasian Economic Community (EEC), which is one of the most successful and effective economic integration projects in the post-Soviet space nowadays. Largely due to the authority and influence of Nursultan Nazarbayev, Kazakhstan has become one of the locomotives of Eurasian integration. The RK initiated the reformation of the CIS undergoing a systemic crisis caused by the lack of real progress and lots of unresolved problems. Nursultan Nazarbayev emphasized: «For the objective and subjective reasons the CIS has not become the decisive structure of integration of post-Soviet space». The process of establishing of sectoral </w:t>
      </w:r>
      <w:r w:rsidR="00FE2D10" w:rsidRPr="00737504">
        <w:rPr>
          <w:rFonts w:ascii="Times New Roman" w:hAnsi="Times New Roman" w:cs="Times New Roman"/>
          <w:sz w:val="28"/>
          <w:szCs w:val="28"/>
          <w:lang w:val="en-US"/>
        </w:rPr>
        <w:lastRenderedPageBreak/>
        <w:t xml:space="preserve">integration structures of the CIS was dynamic, however the project of the Eurasian Union remained only on paper, until December 2010 when it breathed a new life at the summit of the Eurasian Economic Community. In autumn 2011 the Eurasian Union project received a new impetus after such «Izvestia» newspaper publications as «New integration project for Eurasia — a future that is born today» by the Russian Prime Minister Vladimir Putin, «On the fate of our integration» by Alexander Lukashenko and «Eurasian Union: from idea to the history of future» by Nursultan Nazarbayev. After the formation of the Customs Union in December 2010 at the summit of the Eurasian Economic Community in Moscow agreements on the creation of a Eurasian Union on the basis of CES of Belarus, Kazakhstan and Russia was reached. Since January 1, 2012 on the territory of three member states of the Customs Union the Common Economic Space (CES) has been operating. The full integration agreements on CES, adopted on November 18, 2011, came in force in July 2012. The aim of the CES establishment was to create conditions for sustainable and effective development of member states economies and to enhance the standard of living of the people. Nursultan Nazarbayev, unlike many public figures, not just put forward integration initiatives, but persistently and consistently implemented it in practice. His views on the nature and character of the integration process had evolved and enriched with new content, relevant to the new realities of the modern world. In his article «Eurasian Union: from the idea to the history of future» President outlined four principles which are bases of his approach to Eurasianism. «Firstly, while not denying the importance of cultural and civilizational factors, I offered to build integration primarily on the basis of economic pragmatism. Economic interests but not abstract geopolitical ideas and slogans are the main engine of integration processes. Secondly, I’ve always been a supporter of voluntary integration. Each state and society must independently assumed that there is no point to revel endlessly in own identity and wrap in its borders in a globalizing world. Third, primarily I saw the Eurasian Union as a union of states on the basis of equality, non-interference in the internal affairs of each other, respect for sovereignty and inviolability of state borders. Fourthly, I suggested creating a supranational bodies of the Eurasian Union, which would operate on a consensus basis, taking into account the interests of each member state, has a clear and real authority. But by no means this does not imply the transfer of political sovereignty. It is an axiom». Kazakhstan’s President gave the particular importance to the development of integration processes in Central Asia. </w:t>
      </w:r>
      <w:r>
        <w:rPr>
          <w:rFonts w:ascii="Times New Roman" w:hAnsi="Times New Roman" w:cs="Times New Roman"/>
          <w:sz w:val="28"/>
          <w:szCs w:val="28"/>
          <w:lang w:val="kk-KZ"/>
        </w:rPr>
        <w:t xml:space="preserve">4. </w:t>
      </w:r>
      <w:r w:rsidR="00FE2D10" w:rsidRPr="00737504">
        <w:rPr>
          <w:rFonts w:ascii="Times New Roman" w:hAnsi="Times New Roman" w:cs="Times New Roman"/>
          <w:sz w:val="28"/>
          <w:szCs w:val="28"/>
          <w:lang w:val="en-US"/>
        </w:rPr>
        <w:t xml:space="preserve">The region was in the process of formation of its internal architecture and finding its place in the overall global architectonics. The region is not fully developed as a geopolitical entity, hence the presence of many unresolved problems and contradictions here. At the same time, since independence the region again became economically important for the global economy. Today, according to Nursultan Nazarbayev, Central Asia faces a historic choice between remaining raw materials appendage of the global economy, waiting for the next empire, or going on a serious integration of the Central Asian region. Central Asia with its rich natural resources, transit- transport potential and fast-growing domestic market is </w:t>
      </w:r>
      <w:r w:rsidR="00FE2D10" w:rsidRPr="00737504">
        <w:rPr>
          <w:rFonts w:ascii="Times New Roman" w:hAnsi="Times New Roman" w:cs="Times New Roman"/>
          <w:sz w:val="28"/>
          <w:szCs w:val="28"/>
          <w:lang w:val="en-US"/>
        </w:rPr>
        <w:lastRenderedPageBreak/>
        <w:t xml:space="preserve">able to create a common market, meet its basic needs for food and energy resources, as well as to establish common currency. Regional integration is the shortest path to stability and progress in the region and its economic and military- political independence. «Only in this case, the region will be respected in the world. Only by these means we will ensure the security and combat effectively with terrorism and extremism. Such union, finally, is in the interest of ordinary people living in our region» — underlined Nursultan Nazarbayev. Based on this, on February 18, 2005 he put forward the idea to establish the Union of Central Asian States (UCAS) which not only received moral and political support of some countries in the region, but gradually began to move into action. «Stability and prosperity in the entire Central Asian region is in the interest of our country and the international community. That’s why there the initiative of Central Asian integration arose, — said Nursultan Nazarbayev. — There are no any Kazakhstan’s ambitions to stand out or lead. This reflects long-term interests of the fraternal peoples living in the region». It is important to note that the idea of Central Asian integration was positively received by the world powers, international organizations, well-known officials and public figures. Famous writer Chingiz Aitmatov supported and appreciated the initiative of the President of Kazakhstan. «The idea of the President of Kazakhstan about the Central Asian economic integration in the region is a strategic way for us. This is super-idea which will unite our region. Each of us have to support this idea in our environment because it is our future», — he said. So there are enough reasons to believe that soon or later all regional states, including those who now are skeptical about the prospects for regional integration, overcome their doubts and prejudices and support the idea of the UCAS. The Chairmanship of the Organization for Security and Cooperation in Europe (OSCE) in 2010 was a historic event for the Republic of Kazakhstan. This event showed the intention of Kazakhstan, in the spirit of the Helsinki Final Act in 1975, to tackle the international challenges, to participate freely in the European process and to exchange experiences. First country located primarily in Asia, served as chairman in the European organization. OSCE Chairmanship, undoubtedly shows the growing international prestige of Kazakhstan and its national leader. President of Kazakhstan in a difficult historical conditions of the beginning of 1990s made the political decision to join the ranks of such an authoritative regional forum as the Conference on Security and Cooperation in Europe. This momentous event took place at the meeting of the Foreign Ministers of the CSCE in Prague on January 30–31, 1992. Kazakhstan, among the ten countries of the former Soviet Union, became a full CSCE member state, thereby connecting to the process of ensuring European security and stability. The fact that Kazakhstan joined the CSCE before the UN and by the moment of receiving this status less than two months later from the date of the declaration of independence is remarkable. OnFebruary 24, 2000 the President of the Republic of Kazakhstan Nursultan Nazarbayev delivered a report at the OSCE Permanent Council. The Head of the State noted that the cooperation with the OSCE and Central Asian countries, in addition to political processes evaluation, particularly elective </w:t>
      </w:r>
      <w:r w:rsidR="00FE2D10" w:rsidRPr="00737504">
        <w:rPr>
          <w:rFonts w:ascii="Times New Roman" w:hAnsi="Times New Roman" w:cs="Times New Roman"/>
          <w:sz w:val="28"/>
          <w:szCs w:val="28"/>
          <w:lang w:val="en-US"/>
        </w:rPr>
        <w:lastRenderedPageBreak/>
        <w:t xml:space="preserve">procedures and human rights, should include such areas as the fight against drug trafficking and drug abuse, terrorism and extremism, reduce regional conflict potential related to the limited water resources, deepening of integration in order to create a unified economic and trade zone as well. He also urged to pay special attention to the fact that the war in Afghanistan is a major source of instability, drug trafficking and terrorism in the region. Astana began its way to the chairmanship in 2003, when at 436-th meeting of the OSCE Permanent Council Kazakhstan for the first time announced the wish to present its candidacy for the chairmanship in future. During the discussion of Kazakhstan’s application to chair the OSCE it had been convincingly demonstrated that the country as a whole complies with the European requirements: market economy was functioning, there was a middle class, democratic elections was held, human rights are respected, society was characterized by stability, non-governmental sector as well as various media was operating. The result was natural: in December 2007 foreign ministers of 56 OSCE member states decided to support Kazakhstan’s chairmanship for the OSCE in 2010. Following the meeting of heads of states of the Organization for Security and Cooperation in Europe, the parties adopted the Astana Declaration of the OSCE, in which they reaffirmed their full commitment to the Charter of the United Nations and all OSCE norms, principles and commitments, starting with the Helsinki Final Act. In particular, in the Declaration «states and organizations involved in the OSCE, marking the 35th anniversary of the Helsinki Final Act and the 20th anniversary of the Charter of Paris for a New Europe, reaffirm their commitment to the vision of a free, democratic, common and indivisible Euro-Atlantic and Eurasian security community from Vancouver to Vladivostok, based on agreed principles, shared commitments and common goals, as well as their aspirations and principles which are the bases of the organization». Kazakhstan considered the OSCE chairmanship not only as a «strategic national project» but «as an opportunity to give the organization a new breath, a new impetus» to revive and strengthen «the spirit of Helsinki» as well. As pointed out by the Head of State, there was a «lack of embeddedness of the Eurasian space» in the development potential of the OSCE. «The OSCE should increase the existing practice of positive contacts with other regional organizations such as CIS, CSTO, EurAsEC, SCO, CICA». In this case, Astana was a «reliable platform for this kind of inter-institutional and supra-regional dialogue». The President stressed that «the OSCE has turned from continental European organization into an organization which area of responsibility and specific work sites have transcontinental character». Therefore, «today it would be more correct to speak not only about European but Eurasian security as well» «without which is impossible in principle to provide a solid European security. Kazakhstan proposed the topical and real agenda for the summit including building a unified security architecture, rehabilitation and assistance to Afghanistan, the development of the Programme of Action for the interethnic and interreligious harmony. Thus, Kazakhstan’s OSCE chairmanship and the summit of this organization in Astana had a great historical significance for the republic. In general, a retrospective analysis of regional and </w:t>
      </w:r>
      <w:r w:rsidR="00FE2D10" w:rsidRPr="00737504">
        <w:rPr>
          <w:rFonts w:ascii="Times New Roman" w:hAnsi="Times New Roman" w:cs="Times New Roman"/>
          <w:sz w:val="28"/>
          <w:szCs w:val="28"/>
          <w:lang w:val="en-US"/>
        </w:rPr>
        <w:lastRenderedPageBreak/>
        <w:t>global initiatives of Kazakhstan indicates its internal unity, consistency, tendency and dynamism. Year by year Kazakhstan’s trend aimed at global security strengthening is obtaining a new dimension and measure, the content and geography of initiatives are expanding. Kazakhstan’s strategy on the arena of international security is becoming more confident as a result of increased prestige and political influence of the President.</w:t>
      </w:r>
    </w:p>
    <w:p w:rsidR="00D014A9" w:rsidRPr="00737504" w:rsidRDefault="00FE2D10" w:rsidP="000476D6">
      <w:pPr>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br/>
      </w:r>
      <w:r w:rsidR="00464002">
        <w:rPr>
          <w:rFonts w:ascii="Times New Roman" w:hAnsi="Times New Roman" w:cs="Times New Roman"/>
          <w:b/>
          <w:sz w:val="28"/>
          <w:szCs w:val="28"/>
          <w:lang w:val="kk-KZ"/>
        </w:rPr>
        <w:t xml:space="preserve">Themes of seminar classes </w:t>
      </w:r>
      <w:r w:rsidR="00705BFA" w:rsidRPr="00737504">
        <w:rPr>
          <w:rFonts w:ascii="Times New Roman" w:hAnsi="Times New Roman" w:cs="Times New Roman"/>
          <w:b/>
          <w:sz w:val="28"/>
          <w:szCs w:val="28"/>
          <w:lang w:val="kk-KZ"/>
        </w:rPr>
        <w:t>:</w:t>
      </w:r>
    </w:p>
    <w:p w:rsidR="00D014A9" w:rsidRPr="00737504" w:rsidRDefault="00D014A9" w:rsidP="00737504">
      <w:pPr>
        <w:pStyle w:val="21"/>
        <w:spacing w:line="240" w:lineRule="auto"/>
        <w:rPr>
          <w:sz w:val="28"/>
          <w:szCs w:val="28"/>
          <w:lang w:val="kk-KZ"/>
        </w:rPr>
      </w:pPr>
      <w:r w:rsidRPr="00737504">
        <w:rPr>
          <w:sz w:val="28"/>
          <w:szCs w:val="28"/>
          <w:lang w:val="kk-KZ"/>
        </w:rPr>
        <w:t>1.</w:t>
      </w:r>
      <w:r w:rsidR="003067B7" w:rsidRPr="00737504">
        <w:rPr>
          <w:sz w:val="28"/>
          <w:szCs w:val="28"/>
          <w:lang w:val="en-US"/>
        </w:rPr>
        <w:t>The problem of leadership classification and assessment of the impact of political leaders</w:t>
      </w:r>
      <w:r w:rsidRPr="00737504">
        <w:rPr>
          <w:sz w:val="28"/>
          <w:szCs w:val="28"/>
          <w:lang w:val="kk-KZ"/>
        </w:rPr>
        <w:t>.</w:t>
      </w:r>
    </w:p>
    <w:p w:rsidR="00D014A9" w:rsidRPr="00737504" w:rsidRDefault="00D014A9" w:rsidP="00737504">
      <w:pPr>
        <w:pStyle w:val="21"/>
        <w:spacing w:line="240" w:lineRule="auto"/>
        <w:rPr>
          <w:sz w:val="28"/>
          <w:szCs w:val="28"/>
          <w:lang w:val="kk-KZ"/>
        </w:rPr>
      </w:pPr>
      <w:r w:rsidRPr="00737504">
        <w:rPr>
          <w:sz w:val="28"/>
          <w:szCs w:val="28"/>
          <w:lang w:val="kk-KZ"/>
        </w:rPr>
        <w:t>2.</w:t>
      </w:r>
      <w:r w:rsidR="003067B7" w:rsidRPr="00737504">
        <w:rPr>
          <w:sz w:val="28"/>
          <w:szCs w:val="28"/>
          <w:lang w:val="en-US"/>
        </w:rPr>
        <w:t>Political leaders as individuals and actors of international relations</w:t>
      </w:r>
      <w:r w:rsidRPr="00737504">
        <w:rPr>
          <w:sz w:val="28"/>
          <w:szCs w:val="28"/>
          <w:lang w:val="kk-KZ"/>
        </w:rPr>
        <w:t>.</w:t>
      </w:r>
    </w:p>
    <w:p w:rsidR="00D014A9" w:rsidRPr="00737504" w:rsidRDefault="00D014A9" w:rsidP="00737504">
      <w:pPr>
        <w:pStyle w:val="21"/>
        <w:spacing w:line="240" w:lineRule="auto"/>
        <w:rPr>
          <w:sz w:val="28"/>
          <w:szCs w:val="28"/>
          <w:lang w:val="kk-KZ"/>
        </w:rPr>
      </w:pPr>
    </w:p>
    <w:p w:rsidR="005641E1" w:rsidRPr="00737504" w:rsidRDefault="00464002" w:rsidP="00737504">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5641E1" w:rsidRPr="00737504">
        <w:rPr>
          <w:rFonts w:ascii="Times New Roman" w:hAnsi="Times New Roman" w:cs="Times New Roman"/>
          <w:sz w:val="28"/>
          <w:szCs w:val="28"/>
          <w:lang w:val="kk-KZ"/>
        </w:rPr>
        <w:t>:</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t>1</w:t>
      </w:r>
      <w:r w:rsidRPr="00737504">
        <w:rPr>
          <w:rFonts w:ascii="Times New Roman" w:hAnsi="Times New Roman" w:cs="Times New Roman"/>
          <w:sz w:val="28"/>
          <w:szCs w:val="28"/>
          <w:lang w:val="kk-KZ"/>
        </w:rPr>
        <w:t xml:space="preserve">. Political </w:t>
      </w:r>
      <w:r w:rsidRPr="00737504">
        <w:rPr>
          <w:rFonts w:ascii="Times New Roman" w:hAnsi="Times New Roman" w:cs="Times New Roman"/>
          <w:sz w:val="28"/>
          <w:szCs w:val="28"/>
          <w:lang w:val="en-US"/>
        </w:rPr>
        <w:t>S</w:t>
      </w:r>
      <w:r w:rsidRPr="00737504">
        <w:rPr>
          <w:rFonts w:ascii="Times New Roman" w:hAnsi="Times New Roman" w:cs="Times New Roman"/>
          <w:sz w:val="28"/>
          <w:szCs w:val="28"/>
          <w:lang w:val="kk-KZ"/>
        </w:rPr>
        <w:t>cience as a "sphere-legislator" in the issue of the definition and study of political leadership.</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en-US"/>
        </w:rPr>
        <w:t>2</w:t>
      </w:r>
      <w:r w:rsidRPr="00737504">
        <w:rPr>
          <w:rFonts w:ascii="Times New Roman" w:hAnsi="Times New Roman" w:cs="Times New Roman"/>
          <w:sz w:val="28"/>
          <w:szCs w:val="28"/>
          <w:lang w:val="kk-KZ"/>
        </w:rPr>
        <w:t xml:space="preserve">. The main research approaches in </w:t>
      </w:r>
      <w:r w:rsidRPr="00737504">
        <w:rPr>
          <w:rFonts w:ascii="Times New Roman" w:hAnsi="Times New Roman" w:cs="Times New Roman"/>
          <w:sz w:val="28"/>
          <w:szCs w:val="28"/>
          <w:lang w:val="en-US"/>
        </w:rPr>
        <w:t>P</w:t>
      </w:r>
      <w:r w:rsidRPr="00737504">
        <w:rPr>
          <w:rFonts w:ascii="Times New Roman" w:hAnsi="Times New Roman" w:cs="Times New Roman"/>
          <w:sz w:val="28"/>
          <w:szCs w:val="28"/>
          <w:lang w:val="kk-KZ"/>
        </w:rPr>
        <w:t xml:space="preserve">olitical </w:t>
      </w:r>
      <w:r w:rsidRPr="00737504">
        <w:rPr>
          <w:rFonts w:ascii="Times New Roman" w:hAnsi="Times New Roman" w:cs="Times New Roman"/>
          <w:sz w:val="28"/>
          <w:szCs w:val="28"/>
          <w:lang w:val="en-US"/>
        </w:rPr>
        <w:t>S</w:t>
      </w:r>
      <w:r w:rsidRPr="00737504">
        <w:rPr>
          <w:rFonts w:ascii="Times New Roman" w:hAnsi="Times New Roman" w:cs="Times New Roman"/>
          <w:sz w:val="28"/>
          <w:szCs w:val="28"/>
          <w:lang w:val="kk-KZ"/>
        </w:rPr>
        <w:t>cience and the study of the problem of political leadership.</w:t>
      </w:r>
    </w:p>
    <w:p w:rsidR="00D014A9" w:rsidRPr="00737504" w:rsidRDefault="00D014A9" w:rsidP="00737504">
      <w:pPr>
        <w:pStyle w:val="21"/>
        <w:spacing w:line="240" w:lineRule="auto"/>
        <w:rPr>
          <w:bCs/>
          <w:sz w:val="28"/>
          <w:szCs w:val="28"/>
          <w:lang w:val="kk-KZ"/>
        </w:rPr>
      </w:pPr>
    </w:p>
    <w:p w:rsidR="003953C9" w:rsidRPr="000476D6" w:rsidRDefault="003953C9" w:rsidP="00737504">
      <w:pPr>
        <w:spacing w:after="0" w:line="240" w:lineRule="auto"/>
        <w:rPr>
          <w:rFonts w:ascii="Times New Roman" w:hAnsi="Times New Roman" w:cs="Times New Roman"/>
          <w:b/>
          <w:bCs/>
          <w:sz w:val="28"/>
          <w:szCs w:val="28"/>
          <w:lang w:val="kk-KZ"/>
        </w:rPr>
      </w:pPr>
      <w:r w:rsidRPr="000476D6">
        <w:rPr>
          <w:rFonts w:ascii="Times New Roman" w:hAnsi="Times New Roman" w:cs="Times New Roman"/>
          <w:b/>
          <w:bCs/>
          <w:sz w:val="28"/>
          <w:szCs w:val="28"/>
          <w:lang w:val="en-US"/>
        </w:rPr>
        <w:t>Literature</w:t>
      </w:r>
      <w:r w:rsidRPr="000476D6">
        <w:rPr>
          <w:rFonts w:ascii="Times New Roman" w:hAnsi="Times New Roman" w:cs="Times New Roman"/>
          <w:b/>
          <w:bCs/>
          <w:sz w:val="28"/>
          <w:szCs w:val="28"/>
          <w:lang w:val="kk-KZ"/>
        </w:rPr>
        <w:t>:</w:t>
      </w:r>
    </w:p>
    <w:p w:rsidR="003953C9" w:rsidRPr="00737504" w:rsidRDefault="003953C9" w:rsidP="00705DFB">
      <w:pPr>
        <w:pStyle w:val="af5"/>
        <w:numPr>
          <w:ilvl w:val="0"/>
          <w:numId w:val="6"/>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37504" w:rsidRDefault="003953C9" w:rsidP="00705DFB">
      <w:pPr>
        <w:pStyle w:val="af5"/>
        <w:numPr>
          <w:ilvl w:val="0"/>
          <w:numId w:val="6"/>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bCs/>
          <w:sz w:val="28"/>
          <w:szCs w:val="28"/>
          <w:lang w:val="kk-KZ"/>
        </w:rPr>
        <w:t>Торкунова А.В. М.Современные международные отношения / Под ред.</w:t>
      </w:r>
      <w:r w:rsidRPr="0073750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37504">
        <w:rPr>
          <w:rFonts w:ascii="Times New Roman" w:hAnsi="Times New Roman" w:cs="Times New Roman"/>
          <w:bCs/>
          <w:sz w:val="28"/>
          <w:szCs w:val="28"/>
          <w:lang w:val="kk-KZ"/>
        </w:rPr>
        <w:t>, 2001</w:t>
      </w:r>
      <w:r w:rsidRPr="00737504">
        <w:rPr>
          <w:rFonts w:ascii="Times New Roman" w:hAnsi="Times New Roman" w:cs="Times New Roman"/>
          <w:sz w:val="28"/>
          <w:szCs w:val="28"/>
        </w:rPr>
        <w:t>.</w:t>
      </w:r>
    </w:p>
    <w:p w:rsidR="003953C9" w:rsidRPr="00737504" w:rsidRDefault="003953C9" w:rsidP="00705DFB">
      <w:pPr>
        <w:pStyle w:val="af5"/>
        <w:numPr>
          <w:ilvl w:val="0"/>
          <w:numId w:val="6"/>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shd w:val="clear" w:color="auto" w:fill="FFFFFF"/>
          <w:lang w:val="en-US"/>
        </w:rPr>
        <w:t xml:space="preserve">Rejai M., Phillips K. Leaders and Leadership. </w:t>
      </w:r>
      <w:r w:rsidRPr="00737504">
        <w:rPr>
          <w:rFonts w:ascii="Times New Roman" w:hAnsi="Times New Roman" w:cs="Times New Roman"/>
          <w:sz w:val="28"/>
          <w:szCs w:val="28"/>
          <w:shd w:val="clear" w:color="auto" w:fill="FFFFFF"/>
        </w:rPr>
        <w:t>Westport, 1997</w:t>
      </w:r>
      <w:r w:rsidRPr="00737504">
        <w:rPr>
          <w:rFonts w:ascii="Times New Roman" w:hAnsi="Times New Roman" w:cs="Times New Roman"/>
          <w:sz w:val="28"/>
          <w:szCs w:val="28"/>
        </w:rPr>
        <w:t>.</w:t>
      </w:r>
    </w:p>
    <w:p w:rsidR="003953C9" w:rsidRPr="00737504" w:rsidRDefault="003953C9" w:rsidP="00705DFB">
      <w:pPr>
        <w:pStyle w:val="af5"/>
        <w:numPr>
          <w:ilvl w:val="0"/>
          <w:numId w:val="6"/>
        </w:numPr>
        <w:spacing w:after="0" w:line="240" w:lineRule="auto"/>
        <w:ind w:left="0"/>
        <w:contextualSpacing/>
        <w:jc w:val="both"/>
        <w:rPr>
          <w:rFonts w:ascii="Times New Roman" w:hAnsi="Times New Roman" w:cs="Times New Roman"/>
          <w:sz w:val="28"/>
          <w:szCs w:val="28"/>
          <w:lang w:val="en-US"/>
        </w:rPr>
      </w:pPr>
      <w:r w:rsidRPr="0073750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6E2FC4" w:rsidRPr="00737504" w:rsidRDefault="006E2FC4" w:rsidP="00737504">
      <w:pPr>
        <w:spacing w:after="0" w:line="240" w:lineRule="auto"/>
        <w:jc w:val="both"/>
        <w:rPr>
          <w:rFonts w:ascii="Times New Roman" w:hAnsi="Times New Roman" w:cs="Times New Roman"/>
          <w:sz w:val="28"/>
          <w:szCs w:val="28"/>
          <w:lang w:val="kk-KZ"/>
        </w:rPr>
      </w:pPr>
    </w:p>
    <w:p w:rsidR="00BC3B0F" w:rsidRPr="00737504" w:rsidRDefault="00377490" w:rsidP="0073750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737504">
        <w:rPr>
          <w:rFonts w:ascii="Times New Roman" w:hAnsi="Times New Roman" w:cs="Times New Roman"/>
          <w:b/>
          <w:sz w:val="28"/>
          <w:szCs w:val="28"/>
          <w:lang w:val="kk-KZ"/>
        </w:rPr>
        <w:t>6-</w:t>
      </w:r>
      <w:r w:rsidR="00BC3B0F" w:rsidRPr="00737504">
        <w:rPr>
          <w:rFonts w:ascii="Times New Roman" w:hAnsi="Times New Roman" w:cs="Times New Roman"/>
          <w:b/>
          <w:sz w:val="28"/>
          <w:szCs w:val="28"/>
          <w:lang w:val="en-US"/>
        </w:rPr>
        <w:t>Theme</w:t>
      </w:r>
      <w:r w:rsidR="006E2FC4" w:rsidRPr="00737504">
        <w:rPr>
          <w:rFonts w:ascii="Times New Roman" w:hAnsi="Times New Roman" w:cs="Times New Roman"/>
          <w:b/>
          <w:sz w:val="28"/>
          <w:szCs w:val="28"/>
          <w:lang w:val="kk-KZ"/>
        </w:rPr>
        <w:t xml:space="preserve">. </w:t>
      </w:r>
      <w:r w:rsidR="00BC3B0F" w:rsidRPr="00737504">
        <w:rPr>
          <w:rFonts w:ascii="Times New Roman" w:hAnsi="Times New Roman" w:cs="Times New Roman"/>
          <w:b/>
          <w:bCs/>
          <w:sz w:val="28"/>
          <w:szCs w:val="28"/>
          <w:shd w:val="clear" w:color="auto" w:fill="FFFFFF"/>
          <w:lang w:val="kk-KZ"/>
        </w:rPr>
        <w:t>Soviet style of political leadership: general characteristics and political portraits</w:t>
      </w:r>
    </w:p>
    <w:p w:rsidR="00BC3B0F" w:rsidRPr="00737504" w:rsidRDefault="00BC3B0F" w:rsidP="00737504">
      <w:pPr>
        <w:pStyle w:val="21"/>
        <w:spacing w:line="240" w:lineRule="auto"/>
        <w:rPr>
          <w:bCs/>
          <w:sz w:val="28"/>
          <w:szCs w:val="28"/>
          <w:shd w:val="clear" w:color="auto" w:fill="FFFFFF"/>
          <w:lang w:val="en-US"/>
        </w:rPr>
      </w:pPr>
      <w:r w:rsidRPr="00737504">
        <w:rPr>
          <w:bCs/>
          <w:sz w:val="28"/>
          <w:szCs w:val="28"/>
          <w:shd w:val="clear" w:color="auto" w:fill="FFFFFF"/>
          <w:lang w:val="en-US"/>
        </w:rPr>
        <w:t xml:space="preserve">1. </w:t>
      </w:r>
      <w:r w:rsidRPr="00737504">
        <w:rPr>
          <w:bCs/>
          <w:sz w:val="28"/>
          <w:szCs w:val="28"/>
          <w:shd w:val="clear" w:color="auto" w:fill="FFFFFF"/>
          <w:lang w:val="kk-KZ"/>
        </w:rPr>
        <w:t>Communist ruling elite and political leaders of the Soviet era.</w:t>
      </w:r>
    </w:p>
    <w:p w:rsidR="00BC3B0F" w:rsidRPr="00737504" w:rsidRDefault="00BC3B0F" w:rsidP="00737504">
      <w:pPr>
        <w:pStyle w:val="21"/>
        <w:spacing w:line="240" w:lineRule="auto"/>
        <w:rPr>
          <w:bCs/>
          <w:sz w:val="28"/>
          <w:szCs w:val="28"/>
          <w:shd w:val="clear" w:color="auto" w:fill="FFFFFF"/>
          <w:lang w:val="en-US"/>
        </w:rPr>
      </w:pPr>
      <w:r w:rsidRPr="00737504">
        <w:rPr>
          <w:bCs/>
          <w:sz w:val="28"/>
          <w:szCs w:val="28"/>
          <w:shd w:val="clear" w:color="auto" w:fill="FFFFFF"/>
          <w:lang w:val="en-US"/>
        </w:rPr>
        <w:t xml:space="preserve">2. </w:t>
      </w:r>
      <w:r w:rsidRPr="00737504">
        <w:rPr>
          <w:bCs/>
          <w:sz w:val="28"/>
          <w:szCs w:val="28"/>
          <w:shd w:val="clear" w:color="auto" w:fill="FFFFFF"/>
          <w:lang w:val="kk-KZ"/>
        </w:rPr>
        <w:t xml:space="preserve">Features of the structure of the ruling class in the USSR. </w:t>
      </w:r>
    </w:p>
    <w:p w:rsidR="00BC3B0F" w:rsidRPr="00737504" w:rsidRDefault="00BC3B0F" w:rsidP="00737504">
      <w:pPr>
        <w:spacing w:after="0" w:line="240" w:lineRule="auto"/>
        <w:rPr>
          <w:rFonts w:ascii="Times New Roman" w:hAnsi="Times New Roman" w:cs="Times New Roman"/>
          <w:bCs/>
          <w:sz w:val="28"/>
          <w:szCs w:val="28"/>
          <w:shd w:val="clear" w:color="auto" w:fill="FFFFFF"/>
          <w:lang w:val="en-US"/>
        </w:rPr>
      </w:pPr>
      <w:r w:rsidRPr="00737504">
        <w:rPr>
          <w:rFonts w:ascii="Times New Roman" w:hAnsi="Times New Roman" w:cs="Times New Roman"/>
          <w:bCs/>
          <w:sz w:val="28"/>
          <w:szCs w:val="28"/>
          <w:shd w:val="clear" w:color="auto" w:fill="FFFFFF"/>
          <w:lang w:val="en-US"/>
        </w:rPr>
        <w:t xml:space="preserve">3. </w:t>
      </w:r>
      <w:r w:rsidRPr="00737504">
        <w:rPr>
          <w:rFonts w:ascii="Times New Roman" w:hAnsi="Times New Roman" w:cs="Times New Roman"/>
          <w:bCs/>
          <w:sz w:val="28"/>
          <w:szCs w:val="28"/>
          <w:shd w:val="clear" w:color="auto" w:fill="FFFFFF"/>
          <w:lang w:val="kk-KZ"/>
        </w:rPr>
        <w:t>Formation of the communist elite.</w:t>
      </w:r>
    </w:p>
    <w:p w:rsidR="00BC3B0F" w:rsidRPr="00737504" w:rsidRDefault="00BC3B0F" w:rsidP="00737504">
      <w:pPr>
        <w:pStyle w:val="21"/>
        <w:spacing w:line="240" w:lineRule="auto"/>
        <w:rPr>
          <w:sz w:val="28"/>
          <w:szCs w:val="28"/>
          <w:lang w:val="en-US"/>
        </w:rPr>
      </w:pPr>
    </w:p>
    <w:p w:rsidR="00C60938" w:rsidRPr="00737504" w:rsidRDefault="007D792D" w:rsidP="007D792D">
      <w:pPr>
        <w:pStyle w:val="af6"/>
        <w:spacing w:before="0" w:beforeAutospacing="0" w:after="0" w:afterAutospacing="0"/>
        <w:jc w:val="both"/>
        <w:rPr>
          <w:sz w:val="28"/>
          <w:szCs w:val="28"/>
          <w:lang w:val="en-US"/>
        </w:rPr>
      </w:pPr>
      <w:r>
        <w:rPr>
          <w:sz w:val="28"/>
          <w:szCs w:val="28"/>
          <w:lang w:val="kk-KZ"/>
        </w:rPr>
        <w:t>1.</w:t>
      </w:r>
      <w:r w:rsidR="00C60938" w:rsidRPr="00737504">
        <w:rPr>
          <w:sz w:val="28"/>
          <w:szCs w:val="28"/>
          <w:lang w:val="en-US"/>
        </w:rPr>
        <w:t xml:space="preserve">The </w:t>
      </w:r>
      <w:r w:rsidR="00C60938" w:rsidRPr="00737504">
        <w:rPr>
          <w:bCs/>
          <w:sz w:val="28"/>
          <w:szCs w:val="28"/>
          <w:lang w:val="en-US"/>
        </w:rPr>
        <w:t>Communist Party of the Soviet Union.</w:t>
      </w:r>
      <w:r w:rsidR="00C60938" w:rsidRPr="00737504">
        <w:rPr>
          <w:sz w:val="28"/>
          <w:szCs w:val="28"/>
          <w:lang w:val="en-US"/>
        </w:rPr>
        <w:t xml:space="preserve">The CPSU was a </w:t>
      </w:r>
      <w:hyperlink r:id="rId21" w:tooltip="Communist party" w:history="1">
        <w:r w:rsidR="00C60938" w:rsidRPr="00737504">
          <w:rPr>
            <w:rStyle w:val="afb"/>
            <w:color w:val="auto"/>
            <w:sz w:val="28"/>
            <w:szCs w:val="28"/>
            <w:u w:val="none"/>
            <w:lang w:val="en-US"/>
          </w:rPr>
          <w:t>communist party</w:t>
        </w:r>
      </w:hyperlink>
      <w:r w:rsidR="00C60938" w:rsidRPr="00737504">
        <w:rPr>
          <w:sz w:val="28"/>
          <w:szCs w:val="28"/>
          <w:lang w:val="en-US"/>
        </w:rPr>
        <w:t xml:space="preserve"> organized on the basis of </w:t>
      </w:r>
      <w:hyperlink r:id="rId22" w:tooltip="Democratic centralism" w:history="1">
        <w:r w:rsidR="00C60938" w:rsidRPr="00737504">
          <w:rPr>
            <w:rStyle w:val="afb"/>
            <w:color w:val="auto"/>
            <w:sz w:val="28"/>
            <w:szCs w:val="28"/>
            <w:u w:val="none"/>
            <w:lang w:val="en-US"/>
          </w:rPr>
          <w:t>democratic centralism</w:t>
        </w:r>
      </w:hyperlink>
      <w:r w:rsidR="00C60938" w:rsidRPr="00737504">
        <w:rPr>
          <w:sz w:val="28"/>
          <w:szCs w:val="28"/>
          <w:lang w:val="en-US"/>
        </w:rPr>
        <w:t xml:space="preserve">, a principle conceived by Lenin that entails democratic and open discussion of policy issues within the party followed by the requirement of total unity in upholding the agreed policies. The highest body within the CPSU was the </w:t>
      </w:r>
      <w:hyperlink r:id="rId23" w:tooltip="Congress of the Communist Party of the Soviet Union" w:history="1">
        <w:r w:rsidR="00C60938" w:rsidRPr="00737504">
          <w:rPr>
            <w:rStyle w:val="afb"/>
            <w:color w:val="auto"/>
            <w:sz w:val="28"/>
            <w:szCs w:val="28"/>
            <w:u w:val="none"/>
            <w:lang w:val="en-US"/>
          </w:rPr>
          <w:t>party Congress</w:t>
        </w:r>
      </w:hyperlink>
      <w:r w:rsidR="00C60938" w:rsidRPr="00737504">
        <w:rPr>
          <w:sz w:val="28"/>
          <w:szCs w:val="28"/>
          <w:lang w:val="en-US"/>
        </w:rPr>
        <w:t xml:space="preserve">, which convened every five years. When the Congress was not in session, the </w:t>
      </w:r>
      <w:hyperlink r:id="rId24" w:tooltip="Central Committee of the Communist Party of the Soviet Union" w:history="1">
        <w:r w:rsidR="00C60938" w:rsidRPr="00737504">
          <w:rPr>
            <w:rStyle w:val="afb"/>
            <w:color w:val="auto"/>
            <w:sz w:val="28"/>
            <w:szCs w:val="28"/>
            <w:u w:val="none"/>
            <w:lang w:val="en-US"/>
          </w:rPr>
          <w:t>Central Committee</w:t>
        </w:r>
      </w:hyperlink>
      <w:r w:rsidR="00C60938" w:rsidRPr="00737504">
        <w:rPr>
          <w:sz w:val="28"/>
          <w:szCs w:val="28"/>
          <w:lang w:val="en-US"/>
        </w:rPr>
        <w:t xml:space="preserve"> was the highest body. Because the Central Committee met twice a year, most day-to-day duties and responsibilities were vested in the </w:t>
      </w:r>
      <w:hyperlink r:id="rId25" w:tooltip="Politburo of the Communist Party of the Soviet Union" w:history="1">
        <w:r w:rsidR="00C60938" w:rsidRPr="00737504">
          <w:rPr>
            <w:rStyle w:val="afb"/>
            <w:color w:val="auto"/>
            <w:sz w:val="28"/>
            <w:szCs w:val="28"/>
            <w:u w:val="none"/>
            <w:lang w:val="en-US"/>
          </w:rPr>
          <w:t>Politburo</w:t>
        </w:r>
      </w:hyperlink>
      <w:r w:rsidR="00C60938" w:rsidRPr="00737504">
        <w:rPr>
          <w:sz w:val="28"/>
          <w:szCs w:val="28"/>
          <w:lang w:val="en-US"/>
        </w:rPr>
        <w:t xml:space="preserve">, the </w:t>
      </w:r>
      <w:hyperlink r:id="rId26" w:tooltip="Secretariat of the Communist Party of the Soviet Union" w:history="1">
        <w:r w:rsidR="00C60938" w:rsidRPr="00737504">
          <w:rPr>
            <w:rStyle w:val="afb"/>
            <w:color w:val="auto"/>
            <w:sz w:val="28"/>
            <w:szCs w:val="28"/>
            <w:u w:val="none"/>
            <w:lang w:val="en-US"/>
          </w:rPr>
          <w:t>Secretariat</w:t>
        </w:r>
      </w:hyperlink>
      <w:r w:rsidR="00C60938" w:rsidRPr="00737504">
        <w:rPr>
          <w:sz w:val="28"/>
          <w:szCs w:val="28"/>
          <w:lang w:val="en-US"/>
        </w:rPr>
        <w:t xml:space="preserve"> and the </w:t>
      </w:r>
      <w:hyperlink r:id="rId27" w:tooltip="Orgburo" w:history="1">
        <w:r w:rsidR="00C60938" w:rsidRPr="00737504">
          <w:rPr>
            <w:rStyle w:val="afb"/>
            <w:color w:val="auto"/>
            <w:sz w:val="28"/>
            <w:szCs w:val="28"/>
            <w:u w:val="none"/>
            <w:lang w:val="en-US"/>
          </w:rPr>
          <w:t>Orgburo</w:t>
        </w:r>
      </w:hyperlink>
      <w:r w:rsidR="00C60938" w:rsidRPr="00737504">
        <w:rPr>
          <w:sz w:val="28"/>
          <w:szCs w:val="28"/>
          <w:lang w:val="en-US"/>
        </w:rPr>
        <w:t xml:space="preserve"> (until 1952). The </w:t>
      </w:r>
      <w:hyperlink r:id="rId28" w:tooltip="List of leaders of the Soviet Union" w:history="1">
        <w:r w:rsidR="00C60938" w:rsidRPr="00737504">
          <w:rPr>
            <w:rStyle w:val="afb"/>
            <w:color w:val="auto"/>
            <w:sz w:val="28"/>
            <w:szCs w:val="28"/>
            <w:u w:val="none"/>
            <w:lang w:val="en-US"/>
          </w:rPr>
          <w:t>party leader</w:t>
        </w:r>
      </w:hyperlink>
      <w:r w:rsidR="00C60938" w:rsidRPr="00737504">
        <w:rPr>
          <w:sz w:val="28"/>
          <w:szCs w:val="28"/>
          <w:lang w:val="en-US"/>
        </w:rPr>
        <w:t xml:space="preserve"> was the </w:t>
      </w:r>
      <w:hyperlink r:id="rId29" w:tooltip="List of heads of government of Russia" w:history="1">
        <w:r w:rsidR="00C60938" w:rsidRPr="00737504">
          <w:rPr>
            <w:rStyle w:val="afb"/>
            <w:color w:val="auto"/>
            <w:sz w:val="28"/>
            <w:szCs w:val="28"/>
            <w:u w:val="none"/>
            <w:lang w:val="en-US"/>
          </w:rPr>
          <w:t>head of government</w:t>
        </w:r>
      </w:hyperlink>
      <w:r w:rsidR="00C60938" w:rsidRPr="00737504">
        <w:rPr>
          <w:sz w:val="28"/>
          <w:szCs w:val="28"/>
          <w:lang w:val="en-US"/>
        </w:rPr>
        <w:t xml:space="preserve"> and held the office of either </w:t>
      </w:r>
      <w:hyperlink r:id="rId30" w:tooltip="General Secretary of the Communist Party of the Soviet Union" w:history="1">
        <w:r w:rsidR="00C60938" w:rsidRPr="00737504">
          <w:rPr>
            <w:rStyle w:val="afb"/>
            <w:color w:val="auto"/>
            <w:sz w:val="28"/>
            <w:szCs w:val="28"/>
            <w:u w:val="none"/>
            <w:lang w:val="en-US"/>
          </w:rPr>
          <w:t>General Secretary</w:t>
        </w:r>
      </w:hyperlink>
      <w:r w:rsidR="00C60938" w:rsidRPr="00737504">
        <w:rPr>
          <w:sz w:val="28"/>
          <w:szCs w:val="28"/>
          <w:lang w:val="en-US"/>
        </w:rPr>
        <w:t xml:space="preserve">, </w:t>
      </w:r>
      <w:hyperlink r:id="rId31" w:tooltip="Premier of the Soviet Union" w:history="1">
        <w:r w:rsidR="00C60938" w:rsidRPr="00737504">
          <w:rPr>
            <w:rStyle w:val="afb"/>
            <w:color w:val="auto"/>
            <w:sz w:val="28"/>
            <w:szCs w:val="28"/>
            <w:u w:val="none"/>
            <w:lang w:val="en-US"/>
          </w:rPr>
          <w:t>Premier</w:t>
        </w:r>
      </w:hyperlink>
      <w:r w:rsidR="00C60938" w:rsidRPr="00737504">
        <w:rPr>
          <w:sz w:val="28"/>
          <w:szCs w:val="28"/>
          <w:lang w:val="en-US"/>
        </w:rPr>
        <w:t xml:space="preserve"> or </w:t>
      </w:r>
      <w:hyperlink r:id="rId32" w:tooltip="List of heads of state of the Soviet Union" w:history="1">
        <w:r w:rsidR="00C60938" w:rsidRPr="00737504">
          <w:rPr>
            <w:rStyle w:val="afb"/>
            <w:color w:val="auto"/>
            <w:sz w:val="28"/>
            <w:szCs w:val="28"/>
            <w:u w:val="none"/>
            <w:lang w:val="en-US"/>
          </w:rPr>
          <w:t>head of state</w:t>
        </w:r>
      </w:hyperlink>
      <w:r w:rsidR="00C60938" w:rsidRPr="00737504">
        <w:rPr>
          <w:sz w:val="28"/>
          <w:szCs w:val="28"/>
          <w:lang w:val="en-US"/>
        </w:rPr>
        <w:t xml:space="preserve">, or some of the three offices concurrently—but never all three at the same time. The party leader was the </w:t>
      </w:r>
      <w:r w:rsidR="00C60938" w:rsidRPr="00737504">
        <w:rPr>
          <w:iCs/>
          <w:sz w:val="28"/>
          <w:szCs w:val="28"/>
          <w:lang w:val="en-US"/>
        </w:rPr>
        <w:lastRenderedPageBreak/>
        <w:t>de facto</w:t>
      </w:r>
      <w:r w:rsidR="00C60938" w:rsidRPr="00737504">
        <w:rPr>
          <w:sz w:val="28"/>
          <w:szCs w:val="28"/>
          <w:lang w:val="en-US"/>
        </w:rPr>
        <w:t xml:space="preserve"> chairman of the CPSU Politburo and chief executive of the Soviet Union. The tension between the party and the state (</w:t>
      </w:r>
      <w:hyperlink r:id="rId33" w:tooltip="Council of Ministers of the Soviet Union" w:history="1">
        <w:r w:rsidR="00C60938" w:rsidRPr="00737504">
          <w:rPr>
            <w:rStyle w:val="afb"/>
            <w:color w:val="auto"/>
            <w:sz w:val="28"/>
            <w:szCs w:val="28"/>
            <w:u w:val="none"/>
            <w:lang w:val="en-US"/>
          </w:rPr>
          <w:t>Council of Ministers of the Soviet Union</w:t>
        </w:r>
      </w:hyperlink>
      <w:r w:rsidR="00C60938" w:rsidRPr="00737504">
        <w:rPr>
          <w:sz w:val="28"/>
          <w:szCs w:val="28"/>
          <w:lang w:val="en-US"/>
        </w:rPr>
        <w:t xml:space="preserve">) for the shifting focus of power was never formally resolved, but in reality the party dominated and a </w:t>
      </w:r>
      <w:hyperlink r:id="rId34" w:tooltip="Primus inter pares" w:history="1">
        <w:r w:rsidR="00C60938" w:rsidRPr="00737504">
          <w:rPr>
            <w:rStyle w:val="afb"/>
            <w:color w:val="auto"/>
            <w:sz w:val="28"/>
            <w:szCs w:val="28"/>
            <w:u w:val="none"/>
            <w:lang w:val="en-US"/>
          </w:rPr>
          <w:t>paramount leader</w:t>
        </w:r>
      </w:hyperlink>
      <w:r w:rsidR="00C60938" w:rsidRPr="00737504">
        <w:rPr>
          <w:sz w:val="28"/>
          <w:szCs w:val="28"/>
          <w:lang w:val="en-US"/>
        </w:rPr>
        <w:t xml:space="preserve"> always existed (first Lenin and thereafter the General Secretary).</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After the founding of the Soviet Union in 1922, Lenin had introduced a </w:t>
      </w:r>
      <w:hyperlink r:id="rId35" w:tooltip="Mixed economy" w:history="1">
        <w:r w:rsidRPr="00737504">
          <w:rPr>
            <w:rStyle w:val="afb"/>
            <w:color w:val="auto"/>
            <w:sz w:val="28"/>
            <w:szCs w:val="28"/>
            <w:u w:val="none"/>
            <w:lang w:val="en-US"/>
          </w:rPr>
          <w:t>mixed economy</w:t>
        </w:r>
      </w:hyperlink>
      <w:r w:rsidRPr="00737504">
        <w:rPr>
          <w:sz w:val="28"/>
          <w:szCs w:val="28"/>
          <w:lang w:val="en-US"/>
        </w:rPr>
        <w:t xml:space="preserve">, commonly referred to as the </w:t>
      </w:r>
      <w:hyperlink r:id="rId36" w:tooltip="New Economic Policy" w:history="1">
        <w:r w:rsidRPr="00737504">
          <w:rPr>
            <w:rStyle w:val="afb"/>
            <w:color w:val="auto"/>
            <w:sz w:val="28"/>
            <w:szCs w:val="28"/>
            <w:u w:val="none"/>
            <w:lang w:val="en-US"/>
          </w:rPr>
          <w:t>New Economic Policy</w:t>
        </w:r>
      </w:hyperlink>
      <w:r w:rsidRPr="00737504">
        <w:rPr>
          <w:sz w:val="28"/>
          <w:szCs w:val="28"/>
          <w:lang w:val="en-US"/>
        </w:rPr>
        <w:t xml:space="preserve">, which allowed for capitalist practices to resume under the Communist Party dictation in order to develop the necessary conditions for socialism to become a practical pursuit in the economically undeveloped country. In 1929, as </w:t>
      </w:r>
      <w:hyperlink r:id="rId37" w:tooltip="Joseph Stalin" w:history="1">
        <w:r w:rsidRPr="00737504">
          <w:rPr>
            <w:rStyle w:val="afb"/>
            <w:color w:val="auto"/>
            <w:sz w:val="28"/>
            <w:szCs w:val="28"/>
            <w:u w:val="none"/>
            <w:lang w:val="en-US"/>
          </w:rPr>
          <w:t>Joseph Stalin</w:t>
        </w:r>
      </w:hyperlink>
      <w:r w:rsidRPr="00737504">
        <w:rPr>
          <w:sz w:val="28"/>
          <w:szCs w:val="28"/>
          <w:lang w:val="en-US"/>
        </w:rPr>
        <w:t xml:space="preserve"> became the leader of the party, </w:t>
      </w:r>
      <w:hyperlink r:id="rId38" w:tooltip="Marxism–Leninism" w:history="1">
        <w:r w:rsidRPr="00737504">
          <w:rPr>
            <w:rStyle w:val="afb"/>
            <w:color w:val="auto"/>
            <w:sz w:val="28"/>
            <w:szCs w:val="28"/>
            <w:u w:val="none"/>
            <w:lang w:val="en-US"/>
          </w:rPr>
          <w:t>Marxism–Leninism</w:t>
        </w:r>
      </w:hyperlink>
      <w:r w:rsidRPr="00737504">
        <w:rPr>
          <w:sz w:val="28"/>
          <w:szCs w:val="28"/>
          <w:lang w:val="en-US"/>
        </w:rPr>
        <w:t xml:space="preserve">, a fusion of the original ideas of </w:t>
      </w:r>
      <w:hyperlink r:id="rId39" w:tooltip="Karl Marx" w:history="1">
        <w:r w:rsidRPr="00737504">
          <w:rPr>
            <w:rStyle w:val="afb"/>
            <w:color w:val="auto"/>
            <w:sz w:val="28"/>
            <w:szCs w:val="28"/>
            <w:u w:val="none"/>
            <w:lang w:val="en-US"/>
          </w:rPr>
          <w:t>Karl Marx</w:t>
        </w:r>
      </w:hyperlink>
      <w:r w:rsidRPr="00737504">
        <w:rPr>
          <w:sz w:val="28"/>
          <w:szCs w:val="28"/>
          <w:lang w:val="en-US"/>
        </w:rPr>
        <w:t xml:space="preserve"> and Lenin, became formalized as the party's guiding ideology and would remain so throughout the rest of its existence. The party pursued </w:t>
      </w:r>
      <w:hyperlink r:id="rId40" w:tooltip="State socialism" w:history="1">
        <w:r w:rsidRPr="00737504">
          <w:rPr>
            <w:rStyle w:val="afb"/>
            <w:color w:val="auto"/>
            <w:sz w:val="28"/>
            <w:szCs w:val="28"/>
            <w:u w:val="none"/>
            <w:lang w:val="en-US"/>
          </w:rPr>
          <w:t>state socialism</w:t>
        </w:r>
      </w:hyperlink>
      <w:r w:rsidRPr="00737504">
        <w:rPr>
          <w:sz w:val="28"/>
          <w:szCs w:val="28"/>
          <w:lang w:val="en-US"/>
        </w:rPr>
        <w:t xml:space="preserve">, under which all industries were nationalized and a </w:t>
      </w:r>
      <w:hyperlink r:id="rId41" w:tooltip="Planned economy" w:history="1">
        <w:r w:rsidRPr="00737504">
          <w:rPr>
            <w:rStyle w:val="afb"/>
            <w:color w:val="auto"/>
            <w:sz w:val="28"/>
            <w:szCs w:val="28"/>
            <w:u w:val="none"/>
            <w:lang w:val="en-US"/>
          </w:rPr>
          <w:t>planned economy</w:t>
        </w:r>
      </w:hyperlink>
      <w:r w:rsidRPr="00737504">
        <w:rPr>
          <w:sz w:val="28"/>
          <w:szCs w:val="28"/>
          <w:lang w:val="en-US"/>
        </w:rPr>
        <w:t xml:space="preserve"> was implemented. After recovering from the </w:t>
      </w:r>
      <w:hyperlink r:id="rId42" w:tooltip="Second World War" w:history="1">
        <w:r w:rsidRPr="00737504">
          <w:rPr>
            <w:rStyle w:val="afb"/>
            <w:color w:val="auto"/>
            <w:sz w:val="28"/>
            <w:szCs w:val="28"/>
            <w:u w:val="none"/>
            <w:lang w:val="en-US"/>
          </w:rPr>
          <w:t>Second World War</w:t>
        </w:r>
      </w:hyperlink>
      <w:r w:rsidRPr="00737504">
        <w:rPr>
          <w:sz w:val="28"/>
          <w:szCs w:val="28"/>
          <w:lang w:val="en-US"/>
        </w:rPr>
        <w:t xml:space="preserve">, </w:t>
      </w:r>
      <w:hyperlink r:id="rId43" w:tooltip="De-Stalinization" w:history="1">
        <w:r w:rsidRPr="00737504">
          <w:rPr>
            <w:rStyle w:val="afb"/>
            <w:color w:val="auto"/>
            <w:sz w:val="28"/>
            <w:szCs w:val="28"/>
            <w:u w:val="none"/>
            <w:lang w:val="en-US"/>
          </w:rPr>
          <w:t>reforms were implemented</w:t>
        </w:r>
      </w:hyperlink>
      <w:r w:rsidRPr="00737504">
        <w:rPr>
          <w:sz w:val="28"/>
          <w:szCs w:val="28"/>
          <w:lang w:val="en-US"/>
        </w:rPr>
        <w:t xml:space="preserve"> which </w:t>
      </w:r>
      <w:hyperlink r:id="rId44" w:tooltip="1965 Soviet economic reform" w:history="1">
        <w:r w:rsidRPr="00737504">
          <w:rPr>
            <w:rStyle w:val="afb"/>
            <w:color w:val="auto"/>
            <w:sz w:val="28"/>
            <w:szCs w:val="28"/>
            <w:u w:val="none"/>
            <w:lang w:val="en-US"/>
          </w:rPr>
          <w:t>decentralized economic planning</w:t>
        </w:r>
      </w:hyperlink>
      <w:r w:rsidRPr="00737504">
        <w:rPr>
          <w:sz w:val="28"/>
          <w:szCs w:val="28"/>
          <w:lang w:val="en-US"/>
        </w:rPr>
        <w:t xml:space="preserve"> and </w:t>
      </w:r>
      <w:hyperlink r:id="rId45" w:tooltip="Khrushchev thaw" w:history="1">
        <w:r w:rsidRPr="00737504">
          <w:rPr>
            <w:rStyle w:val="afb"/>
            <w:color w:val="auto"/>
            <w:sz w:val="28"/>
            <w:szCs w:val="28"/>
            <w:u w:val="none"/>
            <w:lang w:val="en-US"/>
          </w:rPr>
          <w:t>liberalized Soviet society in general</w:t>
        </w:r>
      </w:hyperlink>
      <w:r w:rsidRPr="00737504">
        <w:rPr>
          <w:sz w:val="28"/>
          <w:szCs w:val="28"/>
          <w:lang w:val="en-US"/>
        </w:rPr>
        <w:t xml:space="preserve">. By 1980, various factors, including the ongoing </w:t>
      </w:r>
      <w:hyperlink r:id="rId46" w:tooltip="Nuclear arms race" w:history="1">
        <w:r w:rsidRPr="00737504">
          <w:rPr>
            <w:rStyle w:val="afb"/>
            <w:color w:val="auto"/>
            <w:sz w:val="28"/>
            <w:szCs w:val="28"/>
            <w:u w:val="none"/>
            <w:lang w:val="en-US"/>
          </w:rPr>
          <w:t>nuclear arms race</w:t>
        </w:r>
      </w:hyperlink>
      <w:r w:rsidRPr="00737504">
        <w:rPr>
          <w:sz w:val="28"/>
          <w:szCs w:val="28"/>
          <w:lang w:val="en-US"/>
        </w:rPr>
        <w:t xml:space="preserve"> with the </w:t>
      </w:r>
      <w:hyperlink r:id="rId47" w:tooltip="United States" w:history="1">
        <w:r w:rsidRPr="00737504">
          <w:rPr>
            <w:rStyle w:val="afb"/>
            <w:color w:val="auto"/>
            <w:sz w:val="28"/>
            <w:szCs w:val="28"/>
            <w:u w:val="none"/>
            <w:lang w:val="en-US"/>
          </w:rPr>
          <w:t>United States</w:t>
        </w:r>
      </w:hyperlink>
      <w:r w:rsidRPr="00737504">
        <w:rPr>
          <w:sz w:val="28"/>
          <w:szCs w:val="28"/>
          <w:lang w:val="en-US"/>
        </w:rPr>
        <w:t xml:space="preserve"> and unaddressed inefficiencies in the economy, led to </w:t>
      </w:r>
      <w:hyperlink r:id="rId48" w:tooltip="Era of Stagnation" w:history="1">
        <w:r w:rsidRPr="00737504">
          <w:rPr>
            <w:rStyle w:val="afb"/>
            <w:color w:val="auto"/>
            <w:sz w:val="28"/>
            <w:szCs w:val="28"/>
            <w:u w:val="none"/>
            <w:lang w:val="en-US"/>
          </w:rPr>
          <w:t>stagnant economic growth</w:t>
        </w:r>
      </w:hyperlink>
      <w:r w:rsidRPr="00737504">
        <w:rPr>
          <w:sz w:val="28"/>
          <w:szCs w:val="28"/>
          <w:lang w:val="en-US"/>
        </w:rPr>
        <w:t xml:space="preserve"> and growing disillusionment. After </w:t>
      </w:r>
      <w:hyperlink r:id="rId49" w:tooltip="Mikhail Gorbachev" w:history="1">
        <w:r w:rsidRPr="00737504">
          <w:rPr>
            <w:rStyle w:val="afb"/>
            <w:color w:val="auto"/>
            <w:sz w:val="28"/>
            <w:szCs w:val="28"/>
            <w:u w:val="none"/>
            <w:lang w:val="en-US"/>
          </w:rPr>
          <w:t>Mikhail Gorbachev</w:t>
        </w:r>
      </w:hyperlink>
      <w:r w:rsidRPr="00737504">
        <w:rPr>
          <w:sz w:val="28"/>
          <w:szCs w:val="28"/>
          <w:lang w:val="en-US"/>
        </w:rPr>
        <w:t xml:space="preserve"> assumed leadership in 1985, rapid steps were taken to transform the economic system in the direction of a </w:t>
      </w:r>
      <w:hyperlink r:id="rId50" w:tooltip="Market economy" w:history="1">
        <w:r w:rsidRPr="00737504">
          <w:rPr>
            <w:rStyle w:val="afb"/>
            <w:color w:val="auto"/>
            <w:sz w:val="28"/>
            <w:szCs w:val="28"/>
            <w:u w:val="none"/>
            <w:lang w:val="en-US"/>
          </w:rPr>
          <w:t>market economy</w:t>
        </w:r>
      </w:hyperlink>
      <w:r w:rsidRPr="00737504">
        <w:rPr>
          <w:sz w:val="28"/>
          <w:szCs w:val="28"/>
          <w:lang w:val="en-US"/>
        </w:rPr>
        <w:t xml:space="preserve"> once again. Gorbachev and his allies envisioned the introduction of an economy similar to Lenin's New Economic Policy through a program of </w:t>
      </w:r>
      <w:hyperlink r:id="rId51" w:tooltip="Perestroika" w:history="1">
        <w:r w:rsidRPr="00737504">
          <w:rPr>
            <w:rStyle w:val="afb"/>
            <w:color w:val="auto"/>
            <w:sz w:val="28"/>
            <w:szCs w:val="28"/>
            <w:u w:val="none"/>
            <w:lang w:val="en-US"/>
          </w:rPr>
          <w:t>perestroika</w:t>
        </w:r>
      </w:hyperlink>
      <w:r w:rsidRPr="00737504">
        <w:rPr>
          <w:sz w:val="28"/>
          <w:szCs w:val="28"/>
          <w:lang w:val="en-US"/>
        </w:rPr>
        <w:t xml:space="preserve">, or restructuring, but their reforms along with the institution of free multiparty elections led to a decline in the party's power, and after the dissolution of the Soviet Union, the banning of the party by </w:t>
      </w:r>
      <w:hyperlink r:id="rId52" w:tooltip="Boris Yeltsin" w:history="1">
        <w:r w:rsidRPr="00737504">
          <w:rPr>
            <w:rStyle w:val="afb"/>
            <w:color w:val="auto"/>
            <w:sz w:val="28"/>
            <w:szCs w:val="28"/>
            <w:u w:val="none"/>
            <w:lang w:val="en-US"/>
          </w:rPr>
          <w:t>Boris Yeltsin</w:t>
        </w:r>
      </w:hyperlink>
      <w:r w:rsidRPr="00737504">
        <w:rPr>
          <w:sz w:val="28"/>
          <w:szCs w:val="28"/>
          <w:lang w:val="en-US"/>
        </w:rPr>
        <w:t>.</w:t>
      </w:r>
    </w:p>
    <w:p w:rsidR="00C60938" w:rsidRPr="00737504" w:rsidRDefault="007D792D" w:rsidP="00737504">
      <w:pPr>
        <w:pStyle w:val="af6"/>
        <w:spacing w:before="0" w:beforeAutospacing="0" w:after="0" w:afterAutospacing="0"/>
        <w:jc w:val="both"/>
        <w:rPr>
          <w:sz w:val="28"/>
          <w:szCs w:val="28"/>
          <w:lang w:val="en-US"/>
        </w:rPr>
      </w:pPr>
      <w:r>
        <w:rPr>
          <w:sz w:val="28"/>
          <w:szCs w:val="28"/>
          <w:lang w:val="kk-KZ"/>
        </w:rPr>
        <w:t xml:space="preserve">2. </w:t>
      </w:r>
      <w:r w:rsidR="00C60938" w:rsidRPr="00737504">
        <w:rPr>
          <w:sz w:val="28"/>
          <w:szCs w:val="28"/>
          <w:lang w:val="en-US"/>
        </w:rPr>
        <w:t xml:space="preserve">A number of causes contributed to CPSU's loss of control and the </w:t>
      </w:r>
      <w:hyperlink r:id="rId53" w:tooltip="Dissolution of the Soviet Union" w:history="1">
        <w:r w:rsidR="00C60938" w:rsidRPr="00737504">
          <w:rPr>
            <w:rStyle w:val="afb"/>
            <w:color w:val="auto"/>
            <w:sz w:val="28"/>
            <w:szCs w:val="28"/>
            <w:u w:val="none"/>
            <w:lang w:val="en-US"/>
          </w:rPr>
          <w:t>dissolution of the Soviet Union</w:t>
        </w:r>
      </w:hyperlink>
      <w:r w:rsidR="00C60938" w:rsidRPr="00737504">
        <w:rPr>
          <w:sz w:val="28"/>
          <w:szCs w:val="28"/>
          <w:lang w:val="en-US"/>
        </w:rPr>
        <w:t xml:space="preserve">. Some historians have written that Gorbachev's policy of </w:t>
      </w:r>
      <w:hyperlink r:id="rId54" w:tooltip="Glasnost" w:history="1">
        <w:r w:rsidR="00C60938" w:rsidRPr="00737504">
          <w:rPr>
            <w:rStyle w:val="afb"/>
            <w:color w:val="auto"/>
            <w:sz w:val="28"/>
            <w:szCs w:val="28"/>
            <w:u w:val="none"/>
            <w:lang w:val="en-US"/>
          </w:rPr>
          <w:t>glasnost</w:t>
        </w:r>
      </w:hyperlink>
      <w:r w:rsidR="00C60938" w:rsidRPr="00737504">
        <w:rPr>
          <w:sz w:val="28"/>
          <w:szCs w:val="28"/>
          <w:lang w:val="en-US"/>
        </w:rPr>
        <w:t xml:space="preserve"> (political openness) was the root cause, noting that it weakened the party's control over society. Gorbachev maintained that perestroika without glasnost was doomed to failure anyway. Others have blamed the </w:t>
      </w:r>
      <w:hyperlink r:id="rId55" w:tooltip="Economic stagnation" w:history="1">
        <w:r w:rsidR="00C60938" w:rsidRPr="00737504">
          <w:rPr>
            <w:rStyle w:val="afb"/>
            <w:color w:val="auto"/>
            <w:sz w:val="28"/>
            <w:szCs w:val="28"/>
            <w:u w:val="none"/>
            <w:lang w:val="en-US"/>
          </w:rPr>
          <w:t>economic stagnation</w:t>
        </w:r>
      </w:hyperlink>
      <w:r w:rsidR="00C60938" w:rsidRPr="00737504">
        <w:rPr>
          <w:sz w:val="28"/>
          <w:szCs w:val="28"/>
          <w:lang w:val="en-US"/>
        </w:rPr>
        <w:t xml:space="preserve"> and subsequent loss of faith by the general populace in communist ideology. In the final years of the CPSU's existence, the Communist Parties of the </w:t>
      </w:r>
      <w:hyperlink r:id="rId56" w:tooltip="Federal subjects of Russia" w:history="1">
        <w:r w:rsidR="00C60938" w:rsidRPr="00737504">
          <w:rPr>
            <w:rStyle w:val="afb"/>
            <w:color w:val="auto"/>
            <w:sz w:val="28"/>
            <w:szCs w:val="28"/>
            <w:u w:val="none"/>
            <w:lang w:val="en-US"/>
          </w:rPr>
          <w:t>federal subjects of Russia</w:t>
        </w:r>
      </w:hyperlink>
      <w:r w:rsidR="00C60938" w:rsidRPr="00737504">
        <w:rPr>
          <w:sz w:val="28"/>
          <w:szCs w:val="28"/>
          <w:lang w:val="en-US"/>
        </w:rPr>
        <w:t xml:space="preserve"> were united into the </w:t>
      </w:r>
      <w:hyperlink r:id="rId57" w:tooltip="Communist Party of the Russian Soviet Federative Socialist Republic" w:history="1">
        <w:r w:rsidR="00C60938" w:rsidRPr="00737504">
          <w:rPr>
            <w:rStyle w:val="afb"/>
            <w:color w:val="auto"/>
            <w:sz w:val="28"/>
            <w:szCs w:val="28"/>
            <w:u w:val="none"/>
            <w:lang w:val="en-US"/>
          </w:rPr>
          <w:t>Communist Party of the Russian Soviet Federative Socialist Republic</w:t>
        </w:r>
      </w:hyperlink>
      <w:r w:rsidR="00C60938" w:rsidRPr="00737504">
        <w:rPr>
          <w:sz w:val="28"/>
          <w:szCs w:val="28"/>
          <w:lang w:val="en-US"/>
        </w:rPr>
        <w:t xml:space="preserve">. After the CPSU's demise, the Communist Parties of the Union Republics became independent and underwent various paths of reform. In Russia, the </w:t>
      </w:r>
      <w:hyperlink r:id="rId58" w:tooltip="Communist Party of the Russian Federation" w:history="1">
        <w:r w:rsidR="00C60938" w:rsidRPr="00737504">
          <w:rPr>
            <w:rStyle w:val="afb"/>
            <w:color w:val="auto"/>
            <w:sz w:val="28"/>
            <w:szCs w:val="28"/>
            <w:u w:val="none"/>
            <w:lang w:val="en-US"/>
          </w:rPr>
          <w:t>Communist Party of the Russian Federation</w:t>
        </w:r>
      </w:hyperlink>
      <w:r w:rsidR="00C60938" w:rsidRPr="00737504">
        <w:rPr>
          <w:sz w:val="28"/>
          <w:szCs w:val="28"/>
          <w:lang w:val="en-US"/>
        </w:rPr>
        <w:t xml:space="preserve"> emerged and has been regarded as the inheritor of the CPSU's legacy into the present day.</w:t>
      </w:r>
    </w:p>
    <w:p w:rsidR="00C60938" w:rsidRPr="000476D6" w:rsidRDefault="00C60938" w:rsidP="00737504">
      <w:pPr>
        <w:pStyle w:val="3"/>
        <w:spacing w:before="0" w:line="240" w:lineRule="auto"/>
        <w:jc w:val="both"/>
        <w:rPr>
          <w:rFonts w:ascii="Times New Roman" w:hAnsi="Times New Roman" w:cs="Times New Roman"/>
          <w:b w:val="0"/>
          <w:color w:val="auto"/>
          <w:sz w:val="28"/>
          <w:szCs w:val="28"/>
          <w:lang w:val="en-US"/>
        </w:rPr>
      </w:pPr>
      <w:r w:rsidRPr="000476D6">
        <w:rPr>
          <w:rStyle w:val="mw-headline"/>
          <w:rFonts w:ascii="Times New Roman" w:hAnsi="Times New Roman" w:cs="Times New Roman"/>
          <w:b w:val="0"/>
          <w:color w:val="auto"/>
          <w:sz w:val="28"/>
          <w:szCs w:val="28"/>
          <w:lang w:val="en-US"/>
        </w:rPr>
        <w:t>Early years (1912–1924)</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The origin of the CPSU was in the Bolshevik faction of the Russian Social Democratic Party, which, under the leadership of </w:t>
      </w:r>
      <w:hyperlink r:id="rId59" w:tooltip="Vladimir Lenin" w:history="1">
        <w:r w:rsidRPr="00737504">
          <w:rPr>
            <w:rStyle w:val="afb"/>
            <w:color w:val="auto"/>
            <w:sz w:val="28"/>
            <w:szCs w:val="28"/>
            <w:u w:val="none"/>
            <w:lang w:val="en-US"/>
          </w:rPr>
          <w:t>Vladimir Lenin</w:t>
        </w:r>
      </w:hyperlink>
      <w:r w:rsidRPr="00737504">
        <w:rPr>
          <w:sz w:val="28"/>
          <w:szCs w:val="28"/>
          <w:lang w:val="en-US"/>
        </w:rPr>
        <w:t xml:space="preserve">, left the party in January 1912 to form a new party at the Prague Party Conference, called the Russian Social Democratic Labour Party (bolsheviks) – or RSDLP(b). Prior to the </w:t>
      </w:r>
      <w:hyperlink r:id="rId60" w:tooltip="February Revolution" w:history="1">
        <w:r w:rsidRPr="00737504">
          <w:rPr>
            <w:rStyle w:val="afb"/>
            <w:color w:val="auto"/>
            <w:sz w:val="28"/>
            <w:szCs w:val="28"/>
            <w:u w:val="none"/>
            <w:lang w:val="en-US"/>
          </w:rPr>
          <w:t>February Revolution</w:t>
        </w:r>
      </w:hyperlink>
      <w:r w:rsidRPr="00737504">
        <w:rPr>
          <w:sz w:val="28"/>
          <w:szCs w:val="28"/>
          <w:lang w:val="en-US"/>
        </w:rPr>
        <w:t xml:space="preserve"> of 1917, the party worked underground as organized anti-Tsarist groups were persecuted and terrorized by the state. For centuries prior, </w:t>
      </w:r>
      <w:r w:rsidRPr="00737504">
        <w:rPr>
          <w:sz w:val="28"/>
          <w:szCs w:val="28"/>
          <w:lang w:val="en-US"/>
        </w:rPr>
        <w:lastRenderedPageBreak/>
        <w:t>Russia was known around the world for its extremely autocratic and repressive system of government, many aspects of which would haunt the country well after the overthrow of tsarism. By the time of the revolution, many of the party's central leaders, including Lenin, were in exile.</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With Tsar </w:t>
      </w:r>
      <w:hyperlink r:id="rId61" w:tooltip="Nicholas II of Russia" w:history="1">
        <w:r w:rsidRPr="00737504">
          <w:rPr>
            <w:rStyle w:val="afb"/>
            <w:color w:val="auto"/>
            <w:sz w:val="28"/>
            <w:szCs w:val="28"/>
            <w:u w:val="none"/>
            <w:lang w:val="en-US"/>
          </w:rPr>
          <w:t>Nicholas II</w:t>
        </w:r>
      </w:hyperlink>
      <w:r w:rsidRPr="00737504">
        <w:rPr>
          <w:sz w:val="28"/>
          <w:szCs w:val="28"/>
          <w:lang w:val="en-US"/>
        </w:rPr>
        <w:t xml:space="preserve"> deposed in February 1917, a </w:t>
      </w:r>
      <w:hyperlink r:id="rId62" w:tooltip="Russian Republic" w:history="1">
        <w:r w:rsidRPr="00737504">
          <w:rPr>
            <w:rStyle w:val="afb"/>
            <w:color w:val="auto"/>
            <w:sz w:val="28"/>
            <w:szCs w:val="28"/>
            <w:u w:val="none"/>
            <w:lang w:val="en-US"/>
          </w:rPr>
          <w:t>republic</w:t>
        </w:r>
      </w:hyperlink>
      <w:r w:rsidRPr="00737504">
        <w:rPr>
          <w:sz w:val="28"/>
          <w:szCs w:val="28"/>
          <w:lang w:val="en-US"/>
        </w:rPr>
        <w:t xml:space="preserve"> was established and administered by a </w:t>
      </w:r>
      <w:hyperlink r:id="rId63" w:tooltip="Russian Provisional Government" w:history="1">
        <w:r w:rsidRPr="00737504">
          <w:rPr>
            <w:rStyle w:val="afb"/>
            <w:color w:val="auto"/>
            <w:sz w:val="28"/>
            <w:szCs w:val="28"/>
            <w:u w:val="none"/>
            <w:lang w:val="en-US"/>
          </w:rPr>
          <w:t>provisional government</w:t>
        </w:r>
      </w:hyperlink>
      <w:r w:rsidRPr="00737504">
        <w:rPr>
          <w:sz w:val="28"/>
          <w:szCs w:val="28"/>
          <w:lang w:val="en-US"/>
        </w:rPr>
        <w:t xml:space="preserve"> which was largely dominated by the interests of the former nobility. Alongside it, grassroots general assemblies spontaneously formed, which in Russian were called </w:t>
      </w:r>
      <w:hyperlink r:id="rId64" w:tooltip="Soviet" w:history="1">
        <w:r w:rsidRPr="00737504">
          <w:rPr>
            <w:rStyle w:val="afb"/>
            <w:color w:val="auto"/>
            <w:sz w:val="28"/>
            <w:szCs w:val="28"/>
            <w:u w:val="none"/>
            <w:lang w:val="en-US"/>
          </w:rPr>
          <w:t>soviets</w:t>
        </w:r>
      </w:hyperlink>
      <w:r w:rsidRPr="00737504">
        <w:rPr>
          <w:sz w:val="28"/>
          <w:szCs w:val="28"/>
          <w:lang w:val="en-US"/>
        </w:rPr>
        <w:t xml:space="preserve">, and a dual-power structure between the soviets and the provisional government was in place until such a time that their differences would be reconciled in a post-provisional government. Lenin was at this time in exile in Switzerland where he, with other dissidents in exile, managed to arrange safe passage back to Russia through the continent amidst the ongoing </w:t>
      </w:r>
      <w:hyperlink r:id="rId65" w:tooltip="World War I" w:history="1">
        <w:r w:rsidRPr="00737504">
          <w:rPr>
            <w:rStyle w:val="afb"/>
            <w:color w:val="auto"/>
            <w:sz w:val="28"/>
            <w:szCs w:val="28"/>
            <w:u w:val="none"/>
            <w:lang w:val="en-US"/>
          </w:rPr>
          <w:t>war</w:t>
        </w:r>
      </w:hyperlink>
      <w:r w:rsidRPr="00737504">
        <w:rPr>
          <w:sz w:val="28"/>
          <w:szCs w:val="28"/>
          <w:lang w:val="en-US"/>
        </w:rPr>
        <w:t xml:space="preserve">. In April, Lenin arrived in Petrograd and condemned the provisional government, calling for the advancement of the revolution towards the transformation of the ongoing war into a war of the working class against capitalism. The revolution did in fact prove to not yet be over, as tensions between the social forces aligned with the soviets and those with the provisional government came into </w:t>
      </w:r>
      <w:hyperlink r:id="rId66" w:tooltip="July Days" w:history="1">
        <w:r w:rsidRPr="00737504">
          <w:rPr>
            <w:rStyle w:val="afb"/>
            <w:color w:val="auto"/>
            <w:sz w:val="28"/>
            <w:szCs w:val="28"/>
            <w:u w:val="none"/>
            <w:lang w:val="en-US"/>
          </w:rPr>
          <w:t>explosive tensions</w:t>
        </w:r>
      </w:hyperlink>
      <w:r w:rsidRPr="00737504">
        <w:rPr>
          <w:sz w:val="28"/>
          <w:szCs w:val="28"/>
          <w:lang w:val="en-US"/>
        </w:rPr>
        <w:t xml:space="preserve"> during that summer.</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The Bolsheviks rapidly increased their political presence through outreach efforts such as the mass printing of their newspaper, </w:t>
      </w:r>
      <w:hyperlink r:id="rId67" w:tooltip="Pravda" w:history="1">
        <w:r w:rsidRPr="00737504">
          <w:rPr>
            <w:rStyle w:val="afb"/>
            <w:color w:val="auto"/>
            <w:sz w:val="28"/>
            <w:szCs w:val="28"/>
            <w:u w:val="none"/>
            <w:lang w:val="en-US"/>
          </w:rPr>
          <w:t>Pravda</w:t>
        </w:r>
      </w:hyperlink>
      <w:r w:rsidRPr="00737504">
        <w:rPr>
          <w:sz w:val="28"/>
          <w:szCs w:val="28"/>
          <w:lang w:val="en-US"/>
        </w:rPr>
        <w:t xml:space="preserve">, as well as other leaflets disseminating their agenda, notably calling for an immediate end to the war, land reform for the peasants, and restoring food allocation to the urban population. The factions within the soviets became increasingly polarized in the later summer after armed demonstrations by soldiers at the call of the Bolsheviks and an </w:t>
      </w:r>
      <w:hyperlink r:id="rId68" w:tooltip="Kornilov affair" w:history="1">
        <w:r w:rsidRPr="00737504">
          <w:rPr>
            <w:rStyle w:val="afb"/>
            <w:color w:val="auto"/>
            <w:sz w:val="28"/>
            <w:szCs w:val="28"/>
            <w:u w:val="none"/>
            <w:lang w:val="en-US"/>
          </w:rPr>
          <w:t>attempted military coup</w:t>
        </w:r>
      </w:hyperlink>
      <w:r w:rsidRPr="00737504">
        <w:rPr>
          <w:sz w:val="28"/>
          <w:szCs w:val="28"/>
          <w:lang w:val="en-US"/>
        </w:rPr>
        <w:t xml:space="preserve"> to eliminate socialists from the provisional government. As the general consensus within the soviets moved leftward, less militant forces began to abandon them, leaving the Bolsheviks in a stronger position. By October, the Bolsheviks were demanding the full transfer of power to the soviets and for total rejection of the provisional government's legitimacy. The provisional government, insistent on maintaining the universally despised war effort, had become socially isolated and had no enthusiastic support on the streets. On 7 November (25 October, old style), the Bolsheviks led an armed insurrection which overthrew the provisional government and left the soviets as the sole governing force in Russia.</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In the aftermath of the October Revolution, the soviets united federally and the </w:t>
      </w:r>
      <w:hyperlink r:id="rId69" w:tooltip="Russian Socialist Federative Soviet Republic" w:history="1">
        <w:r w:rsidRPr="00737504">
          <w:rPr>
            <w:rStyle w:val="afb"/>
            <w:color w:val="auto"/>
            <w:sz w:val="28"/>
            <w:szCs w:val="28"/>
            <w:u w:val="none"/>
            <w:lang w:val="en-US"/>
          </w:rPr>
          <w:t>Russian Socialist Federative Soviet Republic</w:t>
        </w:r>
      </w:hyperlink>
      <w:r w:rsidRPr="00737504">
        <w:rPr>
          <w:sz w:val="28"/>
          <w:szCs w:val="28"/>
          <w:lang w:val="en-US"/>
        </w:rPr>
        <w:t xml:space="preserve">, the world's first constitutionally socialist state, was established. The Bolsheviks were the majority within the soviets and began to fulfill their campaign promises by </w:t>
      </w:r>
      <w:hyperlink r:id="rId70" w:tooltip="Treaty of Brest-Litovsk (Russia–Central Powers)" w:history="1">
        <w:r w:rsidRPr="00737504">
          <w:rPr>
            <w:rStyle w:val="afb"/>
            <w:color w:val="auto"/>
            <w:sz w:val="28"/>
            <w:szCs w:val="28"/>
            <w:u w:val="none"/>
            <w:lang w:val="en-US"/>
          </w:rPr>
          <w:t>signing a peace treaty to end the war</w:t>
        </w:r>
      </w:hyperlink>
      <w:r w:rsidRPr="00737504">
        <w:rPr>
          <w:sz w:val="28"/>
          <w:szCs w:val="28"/>
          <w:lang w:val="en-US"/>
        </w:rPr>
        <w:t xml:space="preserve"> and transferring estates and imperial lands to workers' and peasants' soviets. In this context, in 1918, RSDLP (b) became All-Russian Communist Party (</w:t>
      </w:r>
      <w:r w:rsidR="00544AA1" w:rsidRPr="00737504">
        <w:rPr>
          <w:sz w:val="28"/>
          <w:szCs w:val="28"/>
          <w:lang w:val="en-US"/>
        </w:rPr>
        <w:t>Bolsheviks</w:t>
      </w:r>
      <w:r w:rsidRPr="00737504">
        <w:rPr>
          <w:sz w:val="28"/>
          <w:szCs w:val="28"/>
          <w:lang w:val="en-US"/>
        </w:rPr>
        <w:t>). Outside of Russia, social-democrats who supported the soviet government began to identify as communists while those who opposed it retained the social-democratic label.</w:t>
      </w:r>
    </w:p>
    <w:p w:rsidR="00C60938" w:rsidRPr="00737504" w:rsidRDefault="007D792D" w:rsidP="00737504">
      <w:pPr>
        <w:pStyle w:val="af6"/>
        <w:spacing w:before="0" w:beforeAutospacing="0" w:after="0" w:afterAutospacing="0"/>
        <w:jc w:val="both"/>
        <w:rPr>
          <w:sz w:val="28"/>
          <w:szCs w:val="28"/>
          <w:lang w:val="en-US"/>
        </w:rPr>
      </w:pPr>
      <w:r>
        <w:rPr>
          <w:sz w:val="28"/>
          <w:szCs w:val="28"/>
          <w:lang w:val="kk-KZ"/>
        </w:rPr>
        <w:t xml:space="preserve">3. </w:t>
      </w:r>
      <w:r w:rsidR="00C60938" w:rsidRPr="00737504">
        <w:rPr>
          <w:sz w:val="28"/>
          <w:szCs w:val="28"/>
          <w:lang w:val="en-US"/>
        </w:rPr>
        <w:t xml:space="preserve">In 1921, as the </w:t>
      </w:r>
      <w:hyperlink r:id="rId71" w:tooltip="Russian Civil War" w:history="1">
        <w:r w:rsidR="00C60938" w:rsidRPr="00737504">
          <w:rPr>
            <w:rStyle w:val="afb"/>
            <w:color w:val="auto"/>
            <w:sz w:val="28"/>
            <w:szCs w:val="28"/>
            <w:u w:val="none"/>
            <w:lang w:val="en-US"/>
          </w:rPr>
          <w:t>Civil War</w:t>
        </w:r>
      </w:hyperlink>
      <w:r w:rsidR="00C60938" w:rsidRPr="00737504">
        <w:rPr>
          <w:sz w:val="28"/>
          <w:szCs w:val="28"/>
          <w:lang w:val="en-US"/>
        </w:rPr>
        <w:t xml:space="preserve"> was drawing to a close, Lenin proposed the </w:t>
      </w:r>
      <w:hyperlink r:id="rId72" w:tooltip="New Economic Policy" w:history="1">
        <w:r w:rsidR="00C60938" w:rsidRPr="00737504">
          <w:rPr>
            <w:rStyle w:val="afb"/>
            <w:color w:val="auto"/>
            <w:sz w:val="28"/>
            <w:szCs w:val="28"/>
            <w:u w:val="none"/>
            <w:lang w:val="en-US"/>
          </w:rPr>
          <w:t>New Economic Policy</w:t>
        </w:r>
      </w:hyperlink>
      <w:r w:rsidR="00C60938" w:rsidRPr="00737504">
        <w:rPr>
          <w:sz w:val="28"/>
          <w:szCs w:val="28"/>
          <w:lang w:val="en-US"/>
        </w:rPr>
        <w:t xml:space="preserve"> (NEP), a system of state capitalism that started the process of </w:t>
      </w:r>
      <w:r w:rsidR="00C60938" w:rsidRPr="00737504">
        <w:rPr>
          <w:sz w:val="28"/>
          <w:szCs w:val="28"/>
          <w:lang w:val="en-US"/>
        </w:rPr>
        <w:lastRenderedPageBreak/>
        <w:t>industrialization and post-war recovery. The NEP ended a brief period of intense rationing called "</w:t>
      </w:r>
      <w:hyperlink r:id="rId73" w:tooltip="War communism" w:history="1">
        <w:r w:rsidR="00C60938" w:rsidRPr="00737504">
          <w:rPr>
            <w:rStyle w:val="afb"/>
            <w:color w:val="auto"/>
            <w:sz w:val="28"/>
            <w:szCs w:val="28"/>
            <w:u w:val="none"/>
            <w:lang w:val="en-US"/>
          </w:rPr>
          <w:t>war communism</w:t>
        </w:r>
      </w:hyperlink>
      <w:r w:rsidR="00C60938" w:rsidRPr="00737504">
        <w:rPr>
          <w:sz w:val="28"/>
          <w:szCs w:val="28"/>
          <w:lang w:val="en-US"/>
        </w:rPr>
        <w:t xml:space="preserve">" and began a period of a market economy under Communist dictation. The Bolsheviks believed at this time that Russia, being among the most economically undeveloped and socially backward countries in Europe, had not yet reached the necessary conditions of development for socialism to become a practical pursuit and that this would have to wait for such conditions to arrive under capitalist development as had been achieved in more advanced countries such as England and Germany. On 30 December 1922, the Russian SFSR </w:t>
      </w:r>
      <w:hyperlink r:id="rId74" w:tooltip="Treaty on the Creation of the USSR" w:history="1">
        <w:r w:rsidR="00C60938" w:rsidRPr="00737504">
          <w:rPr>
            <w:rStyle w:val="afb"/>
            <w:color w:val="auto"/>
            <w:sz w:val="28"/>
            <w:szCs w:val="28"/>
            <w:u w:val="none"/>
            <w:lang w:val="en-US"/>
          </w:rPr>
          <w:t>joined</w:t>
        </w:r>
      </w:hyperlink>
      <w:r w:rsidR="00C60938" w:rsidRPr="00737504">
        <w:rPr>
          <w:sz w:val="28"/>
          <w:szCs w:val="28"/>
          <w:lang w:val="en-US"/>
        </w:rPr>
        <w:t xml:space="preserve"> former territories of the Russian Empire to form the </w:t>
      </w:r>
      <w:hyperlink r:id="rId75" w:tooltip="Soviet Union" w:history="1">
        <w:r w:rsidR="00C60938" w:rsidRPr="00737504">
          <w:rPr>
            <w:rStyle w:val="afb"/>
            <w:color w:val="auto"/>
            <w:sz w:val="28"/>
            <w:szCs w:val="28"/>
            <w:u w:val="none"/>
            <w:lang w:val="en-US"/>
          </w:rPr>
          <w:t>Union of Soviet Socialist Republics</w:t>
        </w:r>
      </w:hyperlink>
      <w:r w:rsidR="00C60938" w:rsidRPr="00737504">
        <w:rPr>
          <w:sz w:val="28"/>
          <w:szCs w:val="28"/>
          <w:lang w:val="en-US"/>
        </w:rPr>
        <w:t>, of which Lenin was elected leader. On 9 March 1923, Lenin suffered a stroke, which incapacitated him and effectively ended his role in government. He died on 21 January 1924,</w:t>
      </w:r>
      <w:hyperlink r:id="rId76" w:anchor="cite_note-FOOTNOTESuny2006xvii-5" w:history="1"/>
      <w:r w:rsidR="00C60938" w:rsidRPr="00737504">
        <w:rPr>
          <w:sz w:val="28"/>
          <w:szCs w:val="28"/>
          <w:lang w:val="en-US"/>
        </w:rPr>
        <w:t xml:space="preserve"> only thirteen months after the founding of the Soviet Union, of which he would become regarded as the founding father.</w:t>
      </w:r>
    </w:p>
    <w:p w:rsidR="00C60938" w:rsidRPr="009D17AE" w:rsidRDefault="00C60938" w:rsidP="00737504">
      <w:pPr>
        <w:pStyle w:val="3"/>
        <w:spacing w:before="0" w:line="240" w:lineRule="auto"/>
        <w:jc w:val="both"/>
        <w:rPr>
          <w:rFonts w:ascii="Times New Roman" w:hAnsi="Times New Roman" w:cs="Times New Roman"/>
          <w:b w:val="0"/>
          <w:color w:val="auto"/>
          <w:sz w:val="28"/>
          <w:szCs w:val="28"/>
          <w:lang w:val="en-US"/>
        </w:rPr>
      </w:pPr>
      <w:r w:rsidRPr="009D17AE">
        <w:rPr>
          <w:rStyle w:val="mw-headline"/>
          <w:rFonts w:ascii="Times New Roman" w:hAnsi="Times New Roman" w:cs="Times New Roman"/>
          <w:b w:val="0"/>
          <w:color w:val="auto"/>
          <w:sz w:val="28"/>
          <w:szCs w:val="28"/>
          <w:lang w:val="en-US"/>
        </w:rPr>
        <w:t>Stalin era (1924–1953)</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After Lenin's death, a power struggle ensued between </w:t>
      </w:r>
      <w:hyperlink r:id="rId77" w:tooltip="Joseph Stalin" w:history="1">
        <w:r w:rsidRPr="00737504">
          <w:rPr>
            <w:rStyle w:val="afb"/>
            <w:color w:val="auto"/>
            <w:sz w:val="28"/>
            <w:szCs w:val="28"/>
            <w:u w:val="none"/>
            <w:lang w:val="en-US"/>
          </w:rPr>
          <w:t>Joseph Stalin</w:t>
        </w:r>
      </w:hyperlink>
      <w:r w:rsidRPr="00737504">
        <w:rPr>
          <w:sz w:val="28"/>
          <w:szCs w:val="28"/>
          <w:lang w:val="en-US"/>
        </w:rPr>
        <w:t xml:space="preserve">, the party's </w:t>
      </w:r>
      <w:hyperlink r:id="rId78" w:tooltip="General Secretary of the Communist Party of the Soviet Union" w:history="1">
        <w:r w:rsidRPr="00737504">
          <w:rPr>
            <w:rStyle w:val="afb"/>
            <w:color w:val="auto"/>
            <w:sz w:val="28"/>
            <w:szCs w:val="28"/>
            <w:u w:val="none"/>
            <w:lang w:val="en-US"/>
          </w:rPr>
          <w:t>General Secretary</w:t>
        </w:r>
      </w:hyperlink>
      <w:r w:rsidRPr="00737504">
        <w:rPr>
          <w:sz w:val="28"/>
          <w:szCs w:val="28"/>
          <w:lang w:val="en-US"/>
        </w:rPr>
        <w:t xml:space="preserve">, and </w:t>
      </w:r>
      <w:hyperlink r:id="rId79" w:tooltip="Leon Trotsky" w:history="1">
        <w:r w:rsidRPr="00737504">
          <w:rPr>
            <w:rStyle w:val="afb"/>
            <w:color w:val="auto"/>
            <w:sz w:val="28"/>
            <w:szCs w:val="28"/>
            <w:u w:val="none"/>
            <w:lang w:val="en-US"/>
          </w:rPr>
          <w:t>Leon Trotsky</w:t>
        </w:r>
      </w:hyperlink>
      <w:r w:rsidRPr="00737504">
        <w:rPr>
          <w:sz w:val="28"/>
          <w:szCs w:val="28"/>
          <w:lang w:val="en-US"/>
        </w:rPr>
        <w:t xml:space="preserve">, the </w:t>
      </w:r>
      <w:hyperlink r:id="rId80" w:tooltip="Minister of Defence (Soviet Union)" w:history="1">
        <w:r w:rsidRPr="00737504">
          <w:rPr>
            <w:rStyle w:val="afb"/>
            <w:color w:val="auto"/>
            <w:sz w:val="28"/>
            <w:szCs w:val="28"/>
            <w:u w:val="none"/>
            <w:lang w:val="en-US"/>
          </w:rPr>
          <w:t>Minister of Defence</w:t>
        </w:r>
      </w:hyperlink>
      <w:r w:rsidRPr="00737504">
        <w:rPr>
          <w:sz w:val="28"/>
          <w:szCs w:val="28"/>
          <w:lang w:val="en-US"/>
        </w:rPr>
        <w:t xml:space="preserve">, each with highly contrasting visions for the future direction of the country. Trotsky sought to implement a policy of </w:t>
      </w:r>
      <w:hyperlink r:id="rId81" w:tooltip="Permanent revolution" w:history="1">
        <w:r w:rsidRPr="00737504">
          <w:rPr>
            <w:rStyle w:val="afb"/>
            <w:color w:val="auto"/>
            <w:sz w:val="28"/>
            <w:szCs w:val="28"/>
            <w:u w:val="none"/>
            <w:lang w:val="en-US"/>
          </w:rPr>
          <w:t>permanent revolution</w:t>
        </w:r>
      </w:hyperlink>
      <w:r w:rsidRPr="00737504">
        <w:rPr>
          <w:sz w:val="28"/>
          <w:szCs w:val="28"/>
          <w:lang w:val="en-US"/>
        </w:rPr>
        <w:t xml:space="preserve">, which was predicated on the notion that the Soviet Union would not be able to survive in a socialist character when surrounded by hostile governments and therefore concluded that it was necessary to actively support similar revolutions in the more advanced capitalist countries. Stalin, however, argued, that such a foreign policy would not be feasible with the capabilities then possessed by the Soviet Union and that it would invite the country's destruction by engaging in armed conflict. Rather, Stalin argued that the Soviet Union should in the mean time pursue peaceful coexistence and invite foreign investment in order to develop the country's economy and build </w:t>
      </w:r>
      <w:hyperlink r:id="rId82" w:tooltip="Socialism in one country" w:history="1">
        <w:r w:rsidRPr="00737504">
          <w:rPr>
            <w:rStyle w:val="afb"/>
            <w:color w:val="auto"/>
            <w:sz w:val="28"/>
            <w:szCs w:val="28"/>
            <w:u w:val="none"/>
            <w:lang w:val="en-US"/>
          </w:rPr>
          <w:t>socialism in one country</w:t>
        </w:r>
      </w:hyperlink>
      <w:r w:rsidRPr="00737504">
        <w:rPr>
          <w:sz w:val="28"/>
          <w:szCs w:val="28"/>
          <w:lang w:val="en-US"/>
        </w:rPr>
        <w:t xml:space="preserve">. Ultimately, Stalin gained the greatest support within the party and Trotsky, who was increasingly viewed as a collaborator with outside forces in an effort to depose Stalin, was isolated within the party and subsequently expelled from the party and exiled from the country in 1928. Stalin's policies henceforth would later become collectively known as </w:t>
      </w:r>
      <w:hyperlink r:id="rId83" w:tooltip="Stalinism" w:history="1">
        <w:r w:rsidRPr="00737504">
          <w:rPr>
            <w:rStyle w:val="afb"/>
            <w:color w:val="auto"/>
            <w:sz w:val="28"/>
            <w:szCs w:val="28"/>
            <w:u w:val="none"/>
            <w:lang w:val="en-US"/>
          </w:rPr>
          <w:t>Stalinism</w:t>
        </w:r>
      </w:hyperlink>
      <w:r w:rsidRPr="00737504">
        <w:rPr>
          <w:sz w:val="28"/>
          <w:szCs w:val="28"/>
          <w:lang w:val="en-US"/>
        </w:rPr>
        <w:t xml:space="preserve">. In 1925, the name of the party was changed to the All-Union Communist Party (bolsheviks), reflecting that the republics outside of Russia proper were no longer part of an all-encompassing Russian state. The acronym was usually transliterated as VKP (b), or sometimes VCP (b). Stalin sought to formalize the party's ideological outlook into a philosophical hybrid of the </w:t>
      </w:r>
      <w:hyperlink r:id="rId84" w:tooltip="Leninism" w:history="1">
        <w:r w:rsidRPr="00737504">
          <w:rPr>
            <w:rStyle w:val="afb"/>
            <w:color w:val="auto"/>
            <w:sz w:val="28"/>
            <w:szCs w:val="28"/>
            <w:u w:val="none"/>
            <w:lang w:val="en-US"/>
          </w:rPr>
          <w:t>original ideas of Lenin</w:t>
        </w:r>
      </w:hyperlink>
      <w:r w:rsidRPr="00737504">
        <w:rPr>
          <w:sz w:val="28"/>
          <w:szCs w:val="28"/>
          <w:lang w:val="en-US"/>
        </w:rPr>
        <w:t xml:space="preserve"> with </w:t>
      </w:r>
      <w:hyperlink r:id="rId85" w:tooltip="Classical Marxism" w:history="1">
        <w:r w:rsidRPr="00737504">
          <w:rPr>
            <w:rStyle w:val="afb"/>
            <w:color w:val="auto"/>
            <w:sz w:val="28"/>
            <w:szCs w:val="28"/>
            <w:u w:val="none"/>
            <w:lang w:val="en-US"/>
          </w:rPr>
          <w:t>classical Marxism</w:t>
        </w:r>
      </w:hyperlink>
      <w:r w:rsidRPr="00737504">
        <w:rPr>
          <w:sz w:val="28"/>
          <w:szCs w:val="28"/>
          <w:lang w:val="en-US"/>
        </w:rPr>
        <w:t xml:space="preserve"> into what would be called </w:t>
      </w:r>
      <w:hyperlink r:id="rId86" w:tooltip="Marxism-Leninism" w:history="1">
        <w:r w:rsidRPr="00737504">
          <w:rPr>
            <w:rStyle w:val="afb"/>
            <w:color w:val="auto"/>
            <w:sz w:val="28"/>
            <w:szCs w:val="28"/>
            <w:u w:val="none"/>
            <w:lang w:val="en-US"/>
          </w:rPr>
          <w:t>Marxism-Leninism</w:t>
        </w:r>
      </w:hyperlink>
      <w:r w:rsidRPr="00737504">
        <w:rPr>
          <w:sz w:val="28"/>
          <w:szCs w:val="28"/>
          <w:lang w:val="en-US"/>
        </w:rPr>
        <w:t>. Stalin's position as General Secretary became the top executive position within the party, giving Stalin significant authority over party and state policy.</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By the end of the 1920s, diplomatic relations with western countries were deteriorating to the point that there was growing fear of another allied attack on the Soviet Union. Within the country, the conditions of the NEP had enabled growing inequalities between increasingly wealthy strata and the remaining poor. The combination of these tensions led the party leadership to conclude that it was </w:t>
      </w:r>
      <w:r w:rsidRPr="00737504">
        <w:rPr>
          <w:sz w:val="28"/>
          <w:szCs w:val="28"/>
          <w:lang w:val="en-US"/>
        </w:rPr>
        <w:lastRenderedPageBreak/>
        <w:t xml:space="preserve">necessary for the government's survival to pursue a new policy that would centralize economic activity and accelerate industrialization. To do this, the </w:t>
      </w:r>
      <w:hyperlink r:id="rId87" w:tooltip="First five-year plan" w:history="1">
        <w:r w:rsidRPr="00737504">
          <w:rPr>
            <w:rStyle w:val="afb"/>
            <w:color w:val="auto"/>
            <w:sz w:val="28"/>
            <w:szCs w:val="28"/>
            <w:u w:val="none"/>
            <w:lang w:val="en-US"/>
          </w:rPr>
          <w:t>first five-year plan</w:t>
        </w:r>
      </w:hyperlink>
      <w:r w:rsidRPr="00737504">
        <w:rPr>
          <w:sz w:val="28"/>
          <w:szCs w:val="28"/>
          <w:lang w:val="en-US"/>
        </w:rPr>
        <w:t xml:space="preserve"> was implemented in 1928. The plan doubled the industrial workforce, proletarianizing many of the peasants by removing them from their land and assembling them into urban centers. Peasants who remained in agricultural work were also made to have a similarly proletarian relationship to their labor through the policies of </w:t>
      </w:r>
      <w:hyperlink r:id="rId88" w:tooltip="Agricultural collectivization in the Soviet Union (page does not exist)" w:history="1">
        <w:r w:rsidRPr="00737504">
          <w:rPr>
            <w:rStyle w:val="afb"/>
            <w:color w:val="auto"/>
            <w:sz w:val="28"/>
            <w:szCs w:val="28"/>
            <w:u w:val="none"/>
            <w:lang w:val="en-US"/>
          </w:rPr>
          <w:t>collectivization</w:t>
        </w:r>
      </w:hyperlink>
      <w:r w:rsidRPr="00737504">
        <w:rPr>
          <w:sz w:val="28"/>
          <w:szCs w:val="28"/>
          <w:lang w:val="en-US"/>
        </w:rPr>
        <w:t>, which turned feudal-style farms into collective farms which would be in a cooperative nature under the direction of the state. These two shifts changed the base of Soviet society towards a more working class alignment. The plan was fulfilled ahead of schedule in 1932.</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The success of industrialization in the Soviet Union led western countries, such as the </w:t>
      </w:r>
      <w:hyperlink r:id="rId89" w:tooltip="United States" w:history="1">
        <w:r w:rsidRPr="00737504">
          <w:rPr>
            <w:rStyle w:val="afb"/>
            <w:color w:val="auto"/>
            <w:sz w:val="28"/>
            <w:szCs w:val="28"/>
            <w:u w:val="none"/>
            <w:lang w:val="en-US"/>
          </w:rPr>
          <w:t>United States</w:t>
        </w:r>
      </w:hyperlink>
      <w:r w:rsidRPr="00737504">
        <w:rPr>
          <w:sz w:val="28"/>
          <w:szCs w:val="28"/>
          <w:lang w:val="en-US"/>
        </w:rPr>
        <w:t xml:space="preserve">, to open diplomatic relations with the Soviet government. In 1933, after years of unsuccessful workers' revolutions (including a short-lived </w:t>
      </w:r>
      <w:hyperlink r:id="rId90" w:tooltip="Bavarian Soviet Republic" w:history="1">
        <w:r w:rsidRPr="00737504">
          <w:rPr>
            <w:rStyle w:val="afb"/>
            <w:color w:val="auto"/>
            <w:sz w:val="28"/>
            <w:szCs w:val="28"/>
            <w:u w:val="none"/>
            <w:lang w:val="en-US"/>
          </w:rPr>
          <w:t>Bavarian Soviet Republic</w:t>
        </w:r>
      </w:hyperlink>
      <w:r w:rsidRPr="00737504">
        <w:rPr>
          <w:sz w:val="28"/>
          <w:szCs w:val="28"/>
          <w:lang w:val="en-US"/>
        </w:rPr>
        <w:t xml:space="preserve">) and spiraling economic calamity, </w:t>
      </w:r>
      <w:hyperlink r:id="rId91" w:tooltip="Adolf Hitler" w:history="1">
        <w:r w:rsidRPr="00737504">
          <w:rPr>
            <w:rStyle w:val="afb"/>
            <w:color w:val="auto"/>
            <w:sz w:val="28"/>
            <w:szCs w:val="28"/>
            <w:u w:val="none"/>
            <w:lang w:val="en-US"/>
          </w:rPr>
          <w:t>Adolf Hitler</w:t>
        </w:r>
      </w:hyperlink>
      <w:r w:rsidRPr="00737504">
        <w:rPr>
          <w:sz w:val="28"/>
          <w:szCs w:val="28"/>
          <w:lang w:val="en-US"/>
        </w:rPr>
        <w:t xml:space="preserve"> came to power in Germany, violently suppressing the revolutionary organizers and posing a direct threat to the Soviet Union that ideologically supported them. A wave of paranoia overtook Stalin and the party leadership and spread through Soviet society. Seeing potential enemies everywhere, leaders of the government security apparatuses began severe crackdowns known as the </w:t>
      </w:r>
      <w:hyperlink r:id="rId92" w:tooltip="Great Purge" w:history="1">
        <w:r w:rsidRPr="00737504">
          <w:rPr>
            <w:rStyle w:val="afb"/>
            <w:color w:val="auto"/>
            <w:sz w:val="28"/>
            <w:szCs w:val="28"/>
            <w:u w:val="none"/>
            <w:lang w:val="en-US"/>
          </w:rPr>
          <w:t>Great Purge</w:t>
        </w:r>
      </w:hyperlink>
      <w:r w:rsidRPr="00737504">
        <w:rPr>
          <w:sz w:val="28"/>
          <w:szCs w:val="28"/>
          <w:lang w:val="en-US"/>
        </w:rPr>
        <w:t xml:space="preserve">. In total, hundreds of thousands of people, many of whom were posthumously recognized as innocent, were arrested and either sent to prison camps or executed. Also during this time, a </w:t>
      </w:r>
      <w:hyperlink r:id="rId93" w:tooltip="USSR anti-religious campaign (1928-1941)" w:history="1">
        <w:r w:rsidRPr="00737504">
          <w:rPr>
            <w:rStyle w:val="afb"/>
            <w:color w:val="auto"/>
            <w:sz w:val="28"/>
            <w:szCs w:val="28"/>
            <w:u w:val="none"/>
            <w:lang w:val="en-US"/>
          </w:rPr>
          <w:t>campaign against religion</w:t>
        </w:r>
      </w:hyperlink>
      <w:r w:rsidRPr="00737504">
        <w:rPr>
          <w:sz w:val="28"/>
          <w:szCs w:val="28"/>
          <w:lang w:val="en-US"/>
        </w:rPr>
        <w:t xml:space="preserve"> was waged in which the </w:t>
      </w:r>
      <w:hyperlink r:id="rId94" w:tooltip="Russian Orthodox Church" w:history="1">
        <w:r w:rsidRPr="00737504">
          <w:rPr>
            <w:rStyle w:val="afb"/>
            <w:color w:val="auto"/>
            <w:sz w:val="28"/>
            <w:szCs w:val="28"/>
            <w:u w:val="none"/>
            <w:lang w:val="en-US"/>
          </w:rPr>
          <w:t>Russian Orthodox Church</w:t>
        </w:r>
      </w:hyperlink>
      <w:r w:rsidRPr="00737504">
        <w:rPr>
          <w:sz w:val="28"/>
          <w:szCs w:val="28"/>
          <w:lang w:val="en-US"/>
        </w:rPr>
        <w:t>, which had long been a political arm of tsarism before the revolution, was targeted for repression and organized religion was generally removed from public life and made into a completely private matter, with many churches, mosques and other shrines being repurposed or demolished.</w:t>
      </w:r>
    </w:p>
    <w:p w:rsidR="00C60938" w:rsidRPr="00737504" w:rsidRDefault="007D792D" w:rsidP="007D792D">
      <w:pPr>
        <w:pStyle w:val="af6"/>
        <w:spacing w:before="0" w:beforeAutospacing="0" w:after="0" w:afterAutospacing="0"/>
        <w:jc w:val="both"/>
        <w:rPr>
          <w:sz w:val="28"/>
          <w:szCs w:val="28"/>
          <w:lang w:val="en-US"/>
        </w:rPr>
      </w:pPr>
      <w:r>
        <w:rPr>
          <w:sz w:val="28"/>
          <w:szCs w:val="28"/>
          <w:lang w:val="kk-KZ"/>
        </w:rPr>
        <w:t>4.</w:t>
      </w:r>
      <w:r w:rsidR="00C60938" w:rsidRPr="00737504">
        <w:rPr>
          <w:sz w:val="28"/>
          <w:szCs w:val="28"/>
          <w:lang w:val="en-US"/>
        </w:rPr>
        <w:t xml:space="preserve">The Soviet Union was the first to warn of impending danger of invasion from </w:t>
      </w:r>
      <w:hyperlink r:id="rId95" w:tooltip="Nazi Germany" w:history="1">
        <w:r w:rsidR="00C60938" w:rsidRPr="00737504">
          <w:rPr>
            <w:rStyle w:val="afb"/>
            <w:color w:val="auto"/>
            <w:sz w:val="28"/>
            <w:szCs w:val="28"/>
            <w:u w:val="none"/>
            <w:lang w:val="en-US"/>
          </w:rPr>
          <w:t>Nazi Germany</w:t>
        </w:r>
      </w:hyperlink>
      <w:r w:rsidR="00C60938" w:rsidRPr="00737504">
        <w:rPr>
          <w:sz w:val="28"/>
          <w:szCs w:val="28"/>
          <w:lang w:val="en-US"/>
        </w:rPr>
        <w:t xml:space="preserve"> to the international community. The western powers, however, remained committed to maintaining peace and avoiding another war breaking out, many considering the Soviet Union's warnings to be an unwanted provocation. While the western governments were mostly committed to neutrality, many western capitalists, notably including the </w:t>
      </w:r>
      <w:hyperlink r:id="rId96" w:tooltip="Rockefeller family" w:history="1">
        <w:r w:rsidR="00C60938" w:rsidRPr="00737504">
          <w:rPr>
            <w:rStyle w:val="afb"/>
            <w:color w:val="auto"/>
            <w:sz w:val="28"/>
            <w:szCs w:val="28"/>
            <w:u w:val="none"/>
            <w:lang w:val="en-US"/>
          </w:rPr>
          <w:t>Rockefellers</w:t>
        </w:r>
      </w:hyperlink>
      <w:r w:rsidR="00C60938" w:rsidRPr="00737504">
        <w:rPr>
          <w:sz w:val="28"/>
          <w:szCs w:val="28"/>
          <w:lang w:val="en-US"/>
        </w:rPr>
        <w:t xml:space="preserve">, secured lucrative business deals with the fascist regimes and had direct interests in maintaining them. After many unsuccessful attempts to create an anti-fascist alliance among the western countries, including trying to rally international support for the </w:t>
      </w:r>
      <w:hyperlink r:id="rId97" w:tooltip="Second Spanish Republic" w:history="1">
        <w:r w:rsidR="00C60938" w:rsidRPr="00737504">
          <w:rPr>
            <w:rStyle w:val="afb"/>
            <w:color w:val="auto"/>
            <w:sz w:val="28"/>
            <w:szCs w:val="28"/>
            <w:u w:val="none"/>
            <w:lang w:val="en-US"/>
          </w:rPr>
          <w:t>Spanish Republic</w:t>
        </w:r>
      </w:hyperlink>
      <w:r w:rsidR="00C60938" w:rsidRPr="00737504">
        <w:rPr>
          <w:sz w:val="28"/>
          <w:szCs w:val="28"/>
          <w:lang w:val="en-US"/>
        </w:rPr>
        <w:t xml:space="preserve"> in its struggle against a fascist military dictatorship supported by Germany and Italy, in 1939 the Soviet Union signed a </w:t>
      </w:r>
      <w:hyperlink r:id="rId98" w:tooltip="Molotov-Ribbentrop Pact" w:history="1">
        <w:r w:rsidR="00C60938" w:rsidRPr="00737504">
          <w:rPr>
            <w:rStyle w:val="afb"/>
            <w:color w:val="auto"/>
            <w:sz w:val="28"/>
            <w:szCs w:val="28"/>
            <w:u w:val="none"/>
            <w:lang w:val="en-US"/>
          </w:rPr>
          <w:t>non-aggression pact</w:t>
        </w:r>
      </w:hyperlink>
      <w:r w:rsidR="00C60938" w:rsidRPr="00737504">
        <w:rPr>
          <w:sz w:val="28"/>
          <w:szCs w:val="28"/>
          <w:lang w:val="en-US"/>
        </w:rPr>
        <w:t xml:space="preserve"> with Germany which would be broken in June 1941 when the German military </w:t>
      </w:r>
      <w:hyperlink r:id="rId99" w:tooltip="Operation Barbarossa" w:history="1">
        <w:r w:rsidR="00C60938" w:rsidRPr="00737504">
          <w:rPr>
            <w:rStyle w:val="afb"/>
            <w:color w:val="auto"/>
            <w:sz w:val="28"/>
            <w:szCs w:val="28"/>
            <w:u w:val="none"/>
            <w:lang w:val="en-US"/>
          </w:rPr>
          <w:t>invading the Soviet Union</w:t>
        </w:r>
      </w:hyperlink>
      <w:r w:rsidR="00C60938" w:rsidRPr="00737504">
        <w:rPr>
          <w:sz w:val="28"/>
          <w:szCs w:val="28"/>
          <w:lang w:val="en-US"/>
        </w:rPr>
        <w:t xml:space="preserve"> in the largest land invasion in history, beginning the </w:t>
      </w:r>
      <w:hyperlink r:id="rId100" w:tooltip="Eastern Front (WWII)" w:history="1">
        <w:r w:rsidR="00C60938" w:rsidRPr="00737504">
          <w:rPr>
            <w:rStyle w:val="afb"/>
            <w:color w:val="auto"/>
            <w:sz w:val="28"/>
            <w:szCs w:val="28"/>
            <w:u w:val="none"/>
            <w:lang w:val="en-US"/>
          </w:rPr>
          <w:t>Great Patriotic War</w:t>
        </w:r>
      </w:hyperlink>
      <w:r w:rsidR="00C60938" w:rsidRPr="00737504">
        <w:rPr>
          <w:sz w:val="28"/>
          <w:szCs w:val="28"/>
          <w:lang w:val="en-US"/>
        </w:rPr>
        <w:t>.</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The </w:t>
      </w:r>
      <w:hyperlink r:id="rId101" w:tooltip="Communist International" w:history="1">
        <w:r w:rsidRPr="00737504">
          <w:rPr>
            <w:rStyle w:val="afb"/>
            <w:color w:val="auto"/>
            <w:sz w:val="28"/>
            <w:szCs w:val="28"/>
            <w:u w:val="none"/>
            <w:lang w:val="en-US"/>
          </w:rPr>
          <w:t>Communist International</w:t>
        </w:r>
      </w:hyperlink>
      <w:r w:rsidRPr="00737504">
        <w:rPr>
          <w:sz w:val="28"/>
          <w:szCs w:val="28"/>
          <w:lang w:val="en-US"/>
        </w:rPr>
        <w:t xml:space="preserve"> was dissolved in 1943 after it was concluded that such an organization had failed to prevent the rise of fascism and the global war necessary to defeat it. After the 1945 </w:t>
      </w:r>
      <w:hyperlink r:id="rId102" w:tooltip="Allies of World War II" w:history="1">
        <w:r w:rsidRPr="00737504">
          <w:rPr>
            <w:rStyle w:val="afb"/>
            <w:color w:val="auto"/>
            <w:sz w:val="28"/>
            <w:szCs w:val="28"/>
            <w:u w:val="none"/>
            <w:lang w:val="en-US"/>
          </w:rPr>
          <w:t>Allied</w:t>
        </w:r>
      </w:hyperlink>
      <w:r w:rsidRPr="00737504">
        <w:rPr>
          <w:sz w:val="28"/>
          <w:szCs w:val="28"/>
          <w:lang w:val="en-US"/>
        </w:rPr>
        <w:t xml:space="preserve"> victory of </w:t>
      </w:r>
      <w:hyperlink r:id="rId103" w:tooltip="World War II" w:history="1">
        <w:r w:rsidRPr="00737504">
          <w:rPr>
            <w:rStyle w:val="afb"/>
            <w:color w:val="auto"/>
            <w:sz w:val="28"/>
            <w:szCs w:val="28"/>
            <w:u w:val="none"/>
            <w:lang w:val="en-US"/>
          </w:rPr>
          <w:t>World War II</w:t>
        </w:r>
      </w:hyperlink>
      <w:r w:rsidRPr="00737504">
        <w:rPr>
          <w:sz w:val="28"/>
          <w:szCs w:val="28"/>
          <w:lang w:val="en-US"/>
        </w:rPr>
        <w:t xml:space="preserve">, the Party held to a doctrine of establishing socialist governments in the </w:t>
      </w:r>
      <w:hyperlink r:id="rId104" w:tooltip="Eastern Bloc" w:history="1">
        <w:r w:rsidRPr="00737504">
          <w:rPr>
            <w:rStyle w:val="afb"/>
            <w:color w:val="auto"/>
            <w:sz w:val="28"/>
            <w:szCs w:val="28"/>
            <w:u w:val="none"/>
            <w:lang w:val="en-US"/>
          </w:rPr>
          <w:t>post-war occupied territories</w:t>
        </w:r>
      </w:hyperlink>
      <w:r w:rsidRPr="00737504">
        <w:rPr>
          <w:sz w:val="28"/>
          <w:szCs w:val="28"/>
          <w:lang w:val="en-US"/>
        </w:rPr>
        <w:t xml:space="preserve"> that would be administered by Communists loyal to Stalin's </w:t>
      </w:r>
      <w:r w:rsidRPr="00737504">
        <w:rPr>
          <w:sz w:val="28"/>
          <w:szCs w:val="28"/>
          <w:lang w:val="en-US"/>
        </w:rPr>
        <w:lastRenderedPageBreak/>
        <w:t xml:space="preserve">administration. The party also sought to expand its sphere of influence beyond the occupied territories, using </w:t>
      </w:r>
      <w:hyperlink r:id="rId105" w:tooltip="Proxy wars" w:history="1">
        <w:r w:rsidRPr="00737504">
          <w:rPr>
            <w:rStyle w:val="afb"/>
            <w:color w:val="auto"/>
            <w:sz w:val="28"/>
            <w:szCs w:val="28"/>
            <w:u w:val="none"/>
            <w:lang w:val="en-US"/>
          </w:rPr>
          <w:t>proxy wars</w:t>
        </w:r>
      </w:hyperlink>
      <w:r w:rsidRPr="00737504">
        <w:rPr>
          <w:sz w:val="28"/>
          <w:szCs w:val="28"/>
          <w:lang w:val="en-US"/>
        </w:rPr>
        <w:t xml:space="preserve"> and </w:t>
      </w:r>
      <w:hyperlink r:id="rId106" w:tooltip="Espionage" w:history="1">
        <w:r w:rsidRPr="00737504">
          <w:rPr>
            <w:rStyle w:val="afb"/>
            <w:color w:val="auto"/>
            <w:sz w:val="28"/>
            <w:szCs w:val="28"/>
            <w:u w:val="none"/>
            <w:lang w:val="en-US"/>
          </w:rPr>
          <w:t>espionage</w:t>
        </w:r>
      </w:hyperlink>
      <w:r w:rsidRPr="00737504">
        <w:rPr>
          <w:sz w:val="28"/>
          <w:szCs w:val="28"/>
          <w:lang w:val="en-US"/>
        </w:rPr>
        <w:t xml:space="preserve"> and providing training and funding to promote Communist elements abroad, leading to the establishment of the </w:t>
      </w:r>
      <w:hyperlink r:id="rId107" w:tooltip="Cominform" w:history="1">
        <w:r w:rsidRPr="00737504">
          <w:rPr>
            <w:rStyle w:val="afb"/>
            <w:color w:val="auto"/>
            <w:sz w:val="28"/>
            <w:szCs w:val="28"/>
            <w:u w:val="none"/>
            <w:lang w:val="en-US"/>
          </w:rPr>
          <w:t>Cominform</w:t>
        </w:r>
      </w:hyperlink>
      <w:r w:rsidRPr="00737504">
        <w:rPr>
          <w:sz w:val="28"/>
          <w:szCs w:val="28"/>
          <w:lang w:val="en-US"/>
        </w:rPr>
        <w:t xml:space="preserve"> in 1947.</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In 1949, the </w:t>
      </w:r>
      <w:hyperlink r:id="rId108" w:tooltip="Chinese Communist Party" w:history="1">
        <w:r w:rsidRPr="00737504">
          <w:rPr>
            <w:rStyle w:val="afb"/>
            <w:color w:val="auto"/>
            <w:sz w:val="28"/>
            <w:szCs w:val="28"/>
            <w:u w:val="none"/>
            <w:lang w:val="en-US"/>
          </w:rPr>
          <w:t>Communists</w:t>
        </w:r>
      </w:hyperlink>
      <w:r w:rsidRPr="00737504">
        <w:rPr>
          <w:sz w:val="28"/>
          <w:szCs w:val="28"/>
          <w:lang w:val="en-US"/>
        </w:rPr>
        <w:t xml:space="preserve"> emerged victorious in the </w:t>
      </w:r>
      <w:hyperlink r:id="rId109" w:tooltip="Chinese Civil War" w:history="1">
        <w:r w:rsidRPr="00737504">
          <w:rPr>
            <w:rStyle w:val="afb"/>
            <w:color w:val="auto"/>
            <w:sz w:val="28"/>
            <w:szCs w:val="28"/>
            <w:u w:val="none"/>
            <w:lang w:val="en-US"/>
          </w:rPr>
          <w:t>Chinese Civil War</w:t>
        </w:r>
      </w:hyperlink>
      <w:r w:rsidRPr="00737504">
        <w:rPr>
          <w:sz w:val="28"/>
          <w:szCs w:val="28"/>
          <w:lang w:val="en-US"/>
        </w:rPr>
        <w:t xml:space="preserve">, causing an extreme shift in the global balance of forces and greatly escalating tensions between the Communists and the western powers, fueling the </w:t>
      </w:r>
      <w:hyperlink r:id="rId110" w:tooltip="Cold War" w:history="1">
        <w:r w:rsidRPr="00737504">
          <w:rPr>
            <w:rStyle w:val="afb"/>
            <w:color w:val="auto"/>
            <w:sz w:val="28"/>
            <w:szCs w:val="28"/>
            <w:u w:val="none"/>
            <w:lang w:val="en-US"/>
          </w:rPr>
          <w:t>Cold War</w:t>
        </w:r>
      </w:hyperlink>
      <w:r w:rsidRPr="00737504">
        <w:rPr>
          <w:sz w:val="28"/>
          <w:szCs w:val="28"/>
          <w:lang w:val="en-US"/>
        </w:rPr>
        <w:t xml:space="preserve">. In Europe, </w:t>
      </w:r>
      <w:hyperlink r:id="rId111" w:tooltip="SFR Yugoslavia" w:history="1">
        <w:r w:rsidRPr="00737504">
          <w:rPr>
            <w:rStyle w:val="afb"/>
            <w:color w:val="auto"/>
            <w:sz w:val="28"/>
            <w:szCs w:val="28"/>
            <w:u w:val="none"/>
            <w:lang w:val="en-US"/>
          </w:rPr>
          <w:t>Yugoslavia</w:t>
        </w:r>
      </w:hyperlink>
      <w:r w:rsidRPr="00737504">
        <w:rPr>
          <w:sz w:val="28"/>
          <w:szCs w:val="28"/>
          <w:lang w:val="en-US"/>
        </w:rPr>
        <w:t xml:space="preserve">, under the leadership of </w:t>
      </w:r>
      <w:hyperlink r:id="rId112" w:tooltip="Josip Broz Tito" w:history="1">
        <w:r w:rsidRPr="00737504">
          <w:rPr>
            <w:rStyle w:val="afb"/>
            <w:color w:val="auto"/>
            <w:sz w:val="28"/>
            <w:szCs w:val="28"/>
            <w:u w:val="none"/>
            <w:lang w:val="en-US"/>
          </w:rPr>
          <w:t>Josip Broz Tito</w:t>
        </w:r>
      </w:hyperlink>
      <w:r w:rsidRPr="00737504">
        <w:rPr>
          <w:sz w:val="28"/>
          <w:szCs w:val="28"/>
          <w:lang w:val="en-US"/>
        </w:rPr>
        <w:t xml:space="preserve">, acquired the territory of </w:t>
      </w:r>
      <w:hyperlink r:id="rId113" w:tooltip="Trieste" w:history="1">
        <w:r w:rsidRPr="00737504">
          <w:rPr>
            <w:rStyle w:val="afb"/>
            <w:color w:val="auto"/>
            <w:sz w:val="28"/>
            <w:szCs w:val="28"/>
            <w:u w:val="none"/>
            <w:lang w:val="en-US"/>
          </w:rPr>
          <w:t>Trieste</w:t>
        </w:r>
      </w:hyperlink>
      <w:r w:rsidRPr="00737504">
        <w:rPr>
          <w:sz w:val="28"/>
          <w:szCs w:val="28"/>
          <w:lang w:val="en-US"/>
        </w:rPr>
        <w:t xml:space="preserve">, causing conflict both with the western powers and with the Stalin administration who opposed such a provocative move. Furthermore, the Yugoslav Communists actively supported the </w:t>
      </w:r>
      <w:hyperlink r:id="rId114" w:tooltip="Communist Party of Greece" w:history="1">
        <w:r w:rsidRPr="00737504">
          <w:rPr>
            <w:rStyle w:val="afb"/>
            <w:color w:val="auto"/>
            <w:sz w:val="28"/>
            <w:szCs w:val="28"/>
            <w:u w:val="none"/>
            <w:lang w:val="en-US"/>
          </w:rPr>
          <w:t>Greek Communists</w:t>
        </w:r>
      </w:hyperlink>
      <w:r w:rsidRPr="00737504">
        <w:rPr>
          <w:sz w:val="28"/>
          <w:szCs w:val="28"/>
          <w:lang w:val="en-US"/>
        </w:rPr>
        <w:t xml:space="preserve"> during their </w:t>
      </w:r>
      <w:hyperlink r:id="rId115" w:tooltip="Greek Civil War" w:history="1">
        <w:r w:rsidRPr="00737504">
          <w:rPr>
            <w:rStyle w:val="afb"/>
            <w:color w:val="auto"/>
            <w:sz w:val="28"/>
            <w:szCs w:val="28"/>
            <w:u w:val="none"/>
            <w:lang w:val="en-US"/>
          </w:rPr>
          <w:t>civil war</w:t>
        </w:r>
      </w:hyperlink>
      <w:r w:rsidRPr="00737504">
        <w:rPr>
          <w:sz w:val="28"/>
          <w:szCs w:val="28"/>
          <w:lang w:val="en-US"/>
        </w:rPr>
        <w:t xml:space="preserve">, further frustrating the Soviet government. These tensions led to a </w:t>
      </w:r>
      <w:hyperlink r:id="rId116" w:tooltip="Tito–Stalin Split" w:history="1">
        <w:r w:rsidRPr="00737504">
          <w:rPr>
            <w:rStyle w:val="afb"/>
            <w:color w:val="auto"/>
            <w:sz w:val="28"/>
            <w:szCs w:val="28"/>
            <w:u w:val="none"/>
            <w:lang w:val="en-US"/>
          </w:rPr>
          <w:t>Tito–Stalin Split</w:t>
        </w:r>
      </w:hyperlink>
      <w:r w:rsidRPr="00737504">
        <w:rPr>
          <w:sz w:val="28"/>
          <w:szCs w:val="28"/>
          <w:lang w:val="en-US"/>
        </w:rPr>
        <w:t xml:space="preserve"> which marked the beginning of international sectarian division within the world communist movement.</w:t>
      </w:r>
    </w:p>
    <w:p w:rsidR="00C60938" w:rsidRPr="000476D6" w:rsidRDefault="00C60938" w:rsidP="00737504">
      <w:pPr>
        <w:pStyle w:val="3"/>
        <w:spacing w:before="0" w:line="240" w:lineRule="auto"/>
        <w:jc w:val="both"/>
        <w:rPr>
          <w:rFonts w:ascii="Times New Roman" w:hAnsi="Times New Roman" w:cs="Times New Roman"/>
          <w:b w:val="0"/>
          <w:color w:val="auto"/>
          <w:sz w:val="28"/>
          <w:szCs w:val="28"/>
          <w:lang w:val="en-US"/>
        </w:rPr>
      </w:pPr>
      <w:r w:rsidRPr="000476D6">
        <w:rPr>
          <w:rStyle w:val="mw-headline"/>
          <w:rFonts w:ascii="Times New Roman" w:hAnsi="Times New Roman" w:cs="Times New Roman"/>
          <w:b w:val="0"/>
          <w:color w:val="auto"/>
          <w:sz w:val="28"/>
          <w:szCs w:val="28"/>
          <w:lang w:val="en-US"/>
        </w:rPr>
        <w:t>Post-Stalin years (1953–1985)</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After Stalin's death, Khrushchev rose to the top post by overcoming political adversaries, including </w:t>
      </w:r>
      <w:hyperlink r:id="rId117" w:tooltip="Lavrentiy Beria" w:history="1">
        <w:r w:rsidRPr="00737504">
          <w:rPr>
            <w:rStyle w:val="afb"/>
            <w:color w:val="auto"/>
            <w:sz w:val="28"/>
            <w:szCs w:val="28"/>
            <w:u w:val="none"/>
            <w:lang w:val="en-US"/>
          </w:rPr>
          <w:t>Lavrentiy Beria</w:t>
        </w:r>
      </w:hyperlink>
      <w:r w:rsidRPr="00737504">
        <w:rPr>
          <w:sz w:val="28"/>
          <w:szCs w:val="28"/>
          <w:lang w:val="en-US"/>
        </w:rPr>
        <w:t xml:space="preserve"> and </w:t>
      </w:r>
      <w:hyperlink r:id="rId118" w:tooltip="Georgy Malenkov" w:history="1">
        <w:r w:rsidRPr="00737504">
          <w:rPr>
            <w:rStyle w:val="afb"/>
            <w:color w:val="auto"/>
            <w:sz w:val="28"/>
            <w:szCs w:val="28"/>
            <w:u w:val="none"/>
            <w:lang w:val="en-US"/>
          </w:rPr>
          <w:t>Georgy Malenkov</w:t>
        </w:r>
      </w:hyperlink>
      <w:r w:rsidRPr="00737504">
        <w:rPr>
          <w:sz w:val="28"/>
          <w:szCs w:val="28"/>
          <w:lang w:val="en-US"/>
        </w:rPr>
        <w:t xml:space="preserve">, in a power struggle. In 1955, Khrushchev achieved the demotion of Malenkov and secured his own position as Soviet leader. Early in his rule and with the support of several members of the Presidium, Khrushchev initiated the </w:t>
      </w:r>
      <w:hyperlink r:id="rId119" w:tooltip="Khrushchev Thaw" w:history="1">
        <w:r w:rsidRPr="00737504">
          <w:rPr>
            <w:rStyle w:val="afb"/>
            <w:color w:val="auto"/>
            <w:sz w:val="28"/>
            <w:szCs w:val="28"/>
            <w:u w:val="none"/>
            <w:lang w:val="en-US"/>
          </w:rPr>
          <w:t>Thaw</w:t>
        </w:r>
      </w:hyperlink>
      <w:r w:rsidRPr="00737504">
        <w:rPr>
          <w:sz w:val="28"/>
          <w:szCs w:val="28"/>
          <w:lang w:val="en-US"/>
        </w:rPr>
        <w:t xml:space="preserve">, which effectively ended the Stalinist mass terror of the prior decades and reduced socio-economic oppression considerably. At the </w:t>
      </w:r>
      <w:hyperlink r:id="rId120" w:tooltip="20th Congress of the Communist Party of the Soviet Union" w:history="1">
        <w:r w:rsidRPr="00737504">
          <w:rPr>
            <w:rStyle w:val="afb"/>
            <w:color w:val="auto"/>
            <w:sz w:val="28"/>
            <w:szCs w:val="28"/>
            <w:u w:val="none"/>
            <w:lang w:val="en-US"/>
          </w:rPr>
          <w:t>20th Congress</w:t>
        </w:r>
      </w:hyperlink>
      <w:r w:rsidRPr="00737504">
        <w:rPr>
          <w:sz w:val="28"/>
          <w:szCs w:val="28"/>
          <w:lang w:val="en-US"/>
        </w:rPr>
        <w:t xml:space="preserve"> held in 1956, Khrushchev denounced Stalin's crimes, being careful to omit any reference to complicity by any sitting Presidium members. His economic policies, while bringing about improvements, were not enough to fix the fundamental problems of the Soviet economy. The standard of living for ordinary citizens did increase; 108 million people moved into new housing between 1956 and 1965. </w:t>
      </w:r>
    </w:p>
    <w:p w:rsidR="00510546"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Khrushchev's foreign policies led to the </w:t>
      </w:r>
      <w:hyperlink r:id="rId121" w:tooltip="Sino-Soviet split" w:history="1">
        <w:r w:rsidRPr="00737504">
          <w:rPr>
            <w:rStyle w:val="afb"/>
            <w:color w:val="auto"/>
            <w:sz w:val="28"/>
            <w:szCs w:val="28"/>
            <w:u w:val="none"/>
            <w:lang w:val="en-US"/>
          </w:rPr>
          <w:t>Sino-Soviet split</w:t>
        </w:r>
      </w:hyperlink>
      <w:r w:rsidRPr="00737504">
        <w:rPr>
          <w:sz w:val="28"/>
          <w:szCs w:val="28"/>
          <w:lang w:val="en-US"/>
        </w:rPr>
        <w:t xml:space="preserve">, in part a consequence of his public denunciation of Stalin. Khrushchev improved relations with </w:t>
      </w:r>
      <w:hyperlink r:id="rId122" w:tooltip="Josip Broz Tito" w:history="1">
        <w:r w:rsidRPr="00737504">
          <w:rPr>
            <w:rStyle w:val="afb"/>
            <w:color w:val="auto"/>
            <w:sz w:val="28"/>
            <w:szCs w:val="28"/>
            <w:u w:val="none"/>
            <w:lang w:val="en-US"/>
          </w:rPr>
          <w:t>Josip Broz Tito</w:t>
        </w:r>
      </w:hyperlink>
      <w:r w:rsidRPr="00737504">
        <w:rPr>
          <w:sz w:val="28"/>
          <w:szCs w:val="28"/>
          <w:lang w:val="en-US"/>
        </w:rPr>
        <w:t xml:space="preserve">'s </w:t>
      </w:r>
      <w:hyperlink r:id="rId123" w:tooltip="League of Communists of Yugoslavia" w:history="1">
        <w:r w:rsidRPr="00737504">
          <w:rPr>
            <w:rStyle w:val="afb"/>
            <w:color w:val="auto"/>
            <w:sz w:val="28"/>
            <w:szCs w:val="28"/>
            <w:u w:val="none"/>
            <w:lang w:val="en-US"/>
          </w:rPr>
          <w:t>League of Communists of Yugoslavia</w:t>
        </w:r>
      </w:hyperlink>
      <w:r w:rsidRPr="00737504">
        <w:rPr>
          <w:sz w:val="28"/>
          <w:szCs w:val="28"/>
          <w:lang w:val="en-US"/>
        </w:rPr>
        <w:t xml:space="preserve"> but failed to establish the close, party-to-party relations that he wanted.</w:t>
      </w:r>
      <w:hyperlink r:id="rId124" w:anchor="cite_note-FOOTNOTETaubman2006278–280-10" w:history="1"/>
      <w:r w:rsidRPr="00737504">
        <w:rPr>
          <w:sz w:val="28"/>
          <w:szCs w:val="28"/>
          <w:lang w:val="en-US"/>
        </w:rPr>
        <w:t xml:space="preserve"> While the Thaw reduced political oppression at home, it led to unintended consequences abroad, such as the </w:t>
      </w:r>
      <w:hyperlink r:id="rId125" w:tooltip="Hungarian Revolution of 1956" w:history="1">
        <w:r w:rsidRPr="00737504">
          <w:rPr>
            <w:rStyle w:val="afb"/>
            <w:color w:val="auto"/>
            <w:sz w:val="28"/>
            <w:szCs w:val="28"/>
            <w:u w:val="none"/>
            <w:lang w:val="en-US"/>
          </w:rPr>
          <w:t>Hungarian Revolution of 1956</w:t>
        </w:r>
      </w:hyperlink>
      <w:r w:rsidRPr="00737504">
        <w:rPr>
          <w:sz w:val="28"/>
          <w:szCs w:val="28"/>
          <w:lang w:val="en-US"/>
        </w:rPr>
        <w:t xml:space="preserve"> and unrest in Poland, where the local citizenry now felt confident enough to rebel against Soviet control. Khrushchev also failed to improve Soviet relations with the West, partially because of a hawkish military stance.</w:t>
      </w:r>
      <w:hyperlink r:id="rId126" w:anchor="cite_note-FOOTNOTETaubman2006284–287-12" w:history="1">
        <w:r w:rsidRPr="00737504">
          <w:rPr>
            <w:rStyle w:val="afb"/>
            <w:color w:val="auto"/>
            <w:sz w:val="28"/>
            <w:szCs w:val="28"/>
            <w:u w:val="none"/>
            <w:vertAlign w:val="superscript"/>
            <w:lang w:val="en-US"/>
          </w:rPr>
          <w:t>[11]</w:t>
        </w:r>
      </w:hyperlink>
      <w:r w:rsidRPr="00737504">
        <w:rPr>
          <w:sz w:val="28"/>
          <w:szCs w:val="28"/>
          <w:lang w:val="en-US"/>
        </w:rPr>
        <w:t xml:space="preserve"> In the aftermath of the </w:t>
      </w:r>
      <w:hyperlink r:id="rId127" w:tooltip="Cuban Missile Crisis" w:history="1">
        <w:r w:rsidRPr="00737504">
          <w:rPr>
            <w:rStyle w:val="afb"/>
            <w:color w:val="auto"/>
            <w:sz w:val="28"/>
            <w:szCs w:val="28"/>
            <w:u w:val="none"/>
            <w:lang w:val="en-US"/>
          </w:rPr>
          <w:t>Cuban Missile Crisis</w:t>
        </w:r>
      </w:hyperlink>
      <w:r w:rsidRPr="00737504">
        <w:rPr>
          <w:sz w:val="28"/>
          <w:szCs w:val="28"/>
          <w:lang w:val="en-US"/>
        </w:rPr>
        <w:t>, Khrushchev's position within the party was substantially weakened.</w:t>
      </w:r>
      <w:hyperlink r:id="rId128" w:anchor="cite_note-FOOTNOTETaubman2006288–289-13" w:history="1">
        <w:r w:rsidRPr="00737504">
          <w:rPr>
            <w:rStyle w:val="afb"/>
            <w:color w:val="auto"/>
            <w:sz w:val="28"/>
            <w:szCs w:val="28"/>
            <w:u w:val="none"/>
            <w:vertAlign w:val="superscript"/>
            <w:lang w:val="en-US"/>
          </w:rPr>
          <w:t>[12]</w:t>
        </w:r>
      </w:hyperlink>
      <w:r w:rsidRPr="00737504">
        <w:rPr>
          <w:sz w:val="28"/>
          <w:szCs w:val="28"/>
          <w:lang w:val="en-US"/>
        </w:rPr>
        <w:t xml:space="preserve"> Shortly before his eventual ousting he tried to introduce economic reforms championed by </w:t>
      </w:r>
      <w:hyperlink r:id="rId129" w:tooltip="Evsei Liberman" w:history="1">
        <w:r w:rsidRPr="00737504">
          <w:rPr>
            <w:rStyle w:val="afb"/>
            <w:color w:val="auto"/>
            <w:sz w:val="28"/>
            <w:szCs w:val="28"/>
            <w:u w:val="none"/>
            <w:lang w:val="en-US"/>
          </w:rPr>
          <w:t>Evsei Liberman</w:t>
        </w:r>
      </w:hyperlink>
      <w:r w:rsidRPr="00737504">
        <w:rPr>
          <w:sz w:val="28"/>
          <w:szCs w:val="28"/>
          <w:lang w:val="en-US"/>
        </w:rPr>
        <w:t>, a Soviet economist, which tried to implement market mechanisms into the planned economy.</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Khrushchev was ousted on 14 October 1964 in a Central Committee plenum that officially cited his inability to listen to others, his failure in consulting with the members of the Presidium, his establishment of a cult of personality, his economic mismanagement, and his anti-party reforms as the reasons he was no longer fit to </w:t>
      </w:r>
      <w:r w:rsidRPr="00737504">
        <w:rPr>
          <w:sz w:val="28"/>
          <w:szCs w:val="28"/>
          <w:lang w:val="en-US"/>
        </w:rPr>
        <w:lastRenderedPageBreak/>
        <w:t xml:space="preserve">remain as head of the party. He was succeeded in office by </w:t>
      </w:r>
      <w:hyperlink r:id="rId130" w:tooltip="Leonid Brezhnev" w:history="1">
        <w:r w:rsidRPr="00737504">
          <w:rPr>
            <w:rStyle w:val="afb"/>
            <w:color w:val="auto"/>
            <w:sz w:val="28"/>
            <w:szCs w:val="28"/>
            <w:u w:val="none"/>
            <w:lang w:val="en-US"/>
          </w:rPr>
          <w:t>Leonid Brezhnev</w:t>
        </w:r>
      </w:hyperlink>
      <w:r w:rsidRPr="00737504">
        <w:rPr>
          <w:sz w:val="28"/>
          <w:szCs w:val="28"/>
          <w:lang w:val="en-US"/>
        </w:rPr>
        <w:t xml:space="preserve"> as First Secretary and </w:t>
      </w:r>
      <w:hyperlink r:id="rId131" w:tooltip="Alexei Kosygin" w:history="1">
        <w:r w:rsidRPr="00737504">
          <w:rPr>
            <w:rStyle w:val="afb"/>
            <w:color w:val="auto"/>
            <w:sz w:val="28"/>
            <w:szCs w:val="28"/>
            <w:u w:val="none"/>
            <w:lang w:val="en-US"/>
          </w:rPr>
          <w:t>Alexei Kosygin</w:t>
        </w:r>
      </w:hyperlink>
      <w:r w:rsidRPr="00737504">
        <w:rPr>
          <w:sz w:val="28"/>
          <w:szCs w:val="28"/>
          <w:lang w:val="en-US"/>
        </w:rPr>
        <w:t xml:space="preserve"> as </w:t>
      </w:r>
      <w:hyperlink r:id="rId132" w:tooltip="Premier of the Soviet Union" w:history="1">
        <w:r w:rsidRPr="00737504">
          <w:rPr>
            <w:rStyle w:val="afb"/>
            <w:color w:val="auto"/>
            <w:sz w:val="28"/>
            <w:szCs w:val="28"/>
            <w:u w:val="none"/>
            <w:lang w:val="en-US"/>
          </w:rPr>
          <w:t>Chairman</w:t>
        </w:r>
      </w:hyperlink>
      <w:r w:rsidRPr="00737504">
        <w:rPr>
          <w:sz w:val="28"/>
          <w:szCs w:val="28"/>
          <w:lang w:val="en-US"/>
        </w:rPr>
        <w:t xml:space="preserve"> of the </w:t>
      </w:r>
      <w:hyperlink r:id="rId133" w:tooltip="Council of Ministers (Soviet Union)" w:history="1">
        <w:r w:rsidRPr="00737504">
          <w:rPr>
            <w:rStyle w:val="afb"/>
            <w:color w:val="auto"/>
            <w:sz w:val="28"/>
            <w:szCs w:val="28"/>
            <w:u w:val="none"/>
            <w:lang w:val="en-US"/>
          </w:rPr>
          <w:t>Council of Ministers</w:t>
        </w:r>
      </w:hyperlink>
      <w:r w:rsidRPr="00737504">
        <w:rPr>
          <w:sz w:val="28"/>
          <w:szCs w:val="28"/>
          <w:lang w:val="en-US"/>
        </w:rPr>
        <w:t>.</w:t>
      </w:r>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 xml:space="preserve">The style of governance in the party alternated between collective leadership and a </w:t>
      </w:r>
      <w:hyperlink r:id="rId134" w:tooltip="Cult of personality" w:history="1">
        <w:r w:rsidRPr="00737504">
          <w:rPr>
            <w:rStyle w:val="afb"/>
            <w:color w:val="auto"/>
            <w:sz w:val="28"/>
            <w:szCs w:val="28"/>
            <w:u w:val="none"/>
            <w:lang w:val="en-US"/>
          </w:rPr>
          <w:t>cult of personality</w:t>
        </w:r>
      </w:hyperlink>
      <w:r w:rsidRPr="00737504">
        <w:rPr>
          <w:sz w:val="28"/>
          <w:szCs w:val="28"/>
          <w:lang w:val="en-US"/>
        </w:rPr>
        <w:t xml:space="preserve">. Collective leadership split power between the </w:t>
      </w:r>
      <w:hyperlink r:id="rId135" w:tooltip="Politburo of the Communist Party of the Soviet Union" w:history="1">
        <w:r w:rsidRPr="00737504">
          <w:rPr>
            <w:rStyle w:val="afb"/>
            <w:color w:val="auto"/>
            <w:sz w:val="28"/>
            <w:szCs w:val="28"/>
            <w:u w:val="none"/>
            <w:lang w:val="en-US"/>
          </w:rPr>
          <w:t>Politburo</w:t>
        </w:r>
      </w:hyperlink>
      <w:r w:rsidRPr="00737504">
        <w:rPr>
          <w:sz w:val="28"/>
          <w:szCs w:val="28"/>
          <w:lang w:val="en-US"/>
        </w:rPr>
        <w:t xml:space="preserve">, the Central Committee, and the Council of Ministers to hinder any attempts to create a one-man dominance over the Soviet political system. By contrast, Stalin's period as leader was characterised by </w:t>
      </w:r>
      <w:hyperlink r:id="rId136" w:tooltip="Stalin's cult of personality" w:history="1">
        <w:r w:rsidRPr="00737504">
          <w:rPr>
            <w:rStyle w:val="afb"/>
            <w:color w:val="auto"/>
            <w:sz w:val="28"/>
            <w:szCs w:val="28"/>
            <w:u w:val="none"/>
            <w:lang w:val="en-US"/>
          </w:rPr>
          <w:t>an extensive cult of personality</w:t>
        </w:r>
      </w:hyperlink>
      <w:r w:rsidRPr="00737504">
        <w:rPr>
          <w:sz w:val="28"/>
          <w:szCs w:val="28"/>
          <w:lang w:val="en-US"/>
        </w:rPr>
        <w:t>. Regardless of leadership style, all political power in the Soviet Union was concentrated in the organization of the CPSU.</w:t>
      </w:r>
    </w:p>
    <w:p w:rsidR="00C60938" w:rsidRPr="000476D6" w:rsidRDefault="00C60938" w:rsidP="00737504">
      <w:pPr>
        <w:pStyle w:val="3"/>
        <w:spacing w:before="0" w:line="240" w:lineRule="auto"/>
        <w:jc w:val="both"/>
        <w:rPr>
          <w:rFonts w:ascii="Times New Roman" w:hAnsi="Times New Roman" w:cs="Times New Roman"/>
          <w:b w:val="0"/>
          <w:color w:val="auto"/>
          <w:sz w:val="28"/>
          <w:szCs w:val="28"/>
          <w:lang w:val="en-US"/>
        </w:rPr>
      </w:pPr>
      <w:r w:rsidRPr="000476D6">
        <w:rPr>
          <w:rStyle w:val="mw-headline"/>
          <w:rFonts w:ascii="Times New Roman" w:hAnsi="Times New Roman" w:cs="Times New Roman"/>
          <w:b w:val="0"/>
          <w:color w:val="auto"/>
          <w:sz w:val="28"/>
          <w:szCs w:val="28"/>
          <w:lang w:val="en-US"/>
        </w:rPr>
        <w:t>Democratic centralism</w:t>
      </w:r>
    </w:p>
    <w:p w:rsidR="00C60938" w:rsidRPr="00737504" w:rsidRDefault="00C60938"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 xml:space="preserve">Main article: </w:t>
      </w:r>
      <w:hyperlink r:id="rId137" w:tooltip="Democratic centralism" w:history="1">
        <w:r w:rsidRPr="00737504">
          <w:rPr>
            <w:rStyle w:val="afb"/>
            <w:rFonts w:ascii="Times New Roman" w:hAnsi="Times New Roman" w:cs="Times New Roman"/>
            <w:color w:val="auto"/>
            <w:sz w:val="28"/>
            <w:szCs w:val="28"/>
            <w:u w:val="none"/>
            <w:lang w:val="en-US"/>
          </w:rPr>
          <w:t>Democratic centralism</w:t>
        </w:r>
      </w:hyperlink>
    </w:p>
    <w:p w:rsidR="00C60938" w:rsidRPr="008B69E1" w:rsidRDefault="00C60938" w:rsidP="00737504">
      <w:pPr>
        <w:pStyle w:val="af6"/>
        <w:spacing w:before="0" w:beforeAutospacing="0" w:after="0" w:afterAutospacing="0"/>
        <w:jc w:val="both"/>
        <w:rPr>
          <w:sz w:val="28"/>
          <w:szCs w:val="28"/>
          <w:lang w:val="en-US"/>
        </w:rPr>
      </w:pPr>
      <w:r w:rsidRPr="00737504">
        <w:rPr>
          <w:sz w:val="28"/>
          <w:szCs w:val="28"/>
          <w:lang w:val="en-US"/>
        </w:rPr>
        <w:t>Democratic centralism is an organizational principle conceived by Lenin.</w:t>
      </w:r>
      <w:hyperlink r:id="rId138" w:anchor="cite_note-FOOTNOTEHarding1996186-50" w:history="1">
        <w:r w:rsidRPr="00737504">
          <w:rPr>
            <w:rStyle w:val="afb"/>
            <w:color w:val="auto"/>
            <w:sz w:val="28"/>
            <w:szCs w:val="28"/>
            <w:u w:val="none"/>
            <w:vertAlign w:val="superscript"/>
            <w:lang w:val="en-US"/>
          </w:rPr>
          <w:t>[48]</w:t>
        </w:r>
      </w:hyperlink>
      <w:r w:rsidRPr="00737504">
        <w:rPr>
          <w:sz w:val="28"/>
          <w:szCs w:val="28"/>
          <w:lang w:val="en-US"/>
        </w:rPr>
        <w:t xml:space="preserve"> According to Soviet pronouncements, democratic centralism was distinguished from "</w:t>
      </w:r>
      <w:hyperlink r:id="rId139" w:tooltip="Bureaucratic" w:history="1">
        <w:r w:rsidRPr="00737504">
          <w:rPr>
            <w:rStyle w:val="afb"/>
            <w:color w:val="auto"/>
            <w:sz w:val="28"/>
            <w:szCs w:val="28"/>
            <w:u w:val="none"/>
            <w:lang w:val="en-US"/>
          </w:rPr>
          <w:t>bureaucratic</w:t>
        </w:r>
      </w:hyperlink>
      <w:r w:rsidRPr="00737504">
        <w:rPr>
          <w:sz w:val="28"/>
          <w:szCs w:val="28"/>
          <w:lang w:val="en-US"/>
        </w:rPr>
        <w:t xml:space="preserve"> centralism", which referred to high-handed formulae without knowledge or discussion. In democratic centralism, decisions are taken after discussions but once the general party line has been formed, discussion on the subject must cease. No member or organizational institution may dissent on a policy after it has been agreed upon by the party's governing body; to do so would lead to expulsion from the party (formalized at the </w:t>
      </w:r>
      <w:hyperlink r:id="rId140" w:tooltip="10th Congress of the Russian Communist Party (Bolsheviks)" w:history="1">
        <w:r w:rsidRPr="00737504">
          <w:rPr>
            <w:rStyle w:val="afb"/>
            <w:color w:val="auto"/>
            <w:sz w:val="28"/>
            <w:szCs w:val="28"/>
            <w:u w:val="none"/>
            <w:lang w:val="en-US"/>
          </w:rPr>
          <w:t>10th Congress</w:t>
        </w:r>
      </w:hyperlink>
      <w:r w:rsidRPr="00737504">
        <w:rPr>
          <w:sz w:val="28"/>
          <w:szCs w:val="28"/>
          <w:lang w:val="en-US"/>
        </w:rPr>
        <w:t>).</w:t>
      </w:r>
      <w:hyperlink r:id="rId141" w:anchor="cite_note-FOOTNOTEHarding1996186-50" w:history="1"/>
      <w:r w:rsidRPr="00737504">
        <w:rPr>
          <w:sz w:val="28"/>
          <w:szCs w:val="28"/>
          <w:lang w:val="en-US"/>
        </w:rPr>
        <w:t xml:space="preserve"> Because of this stance, Lenin initiated a </w:t>
      </w:r>
      <w:hyperlink r:id="rId142" w:tooltip="Ban on factions in the Communist Party of the Soviet Union" w:history="1">
        <w:r w:rsidRPr="00737504">
          <w:rPr>
            <w:rStyle w:val="afb"/>
            <w:color w:val="auto"/>
            <w:sz w:val="28"/>
            <w:szCs w:val="28"/>
            <w:u w:val="none"/>
            <w:lang w:val="en-US"/>
          </w:rPr>
          <w:t>ban on factions</w:t>
        </w:r>
      </w:hyperlink>
      <w:r w:rsidRPr="00737504">
        <w:rPr>
          <w:sz w:val="28"/>
          <w:szCs w:val="28"/>
          <w:lang w:val="en-US"/>
        </w:rPr>
        <w:t>, which was approved at the 10th Congress.</w:t>
      </w:r>
      <w:hyperlink r:id="rId143" w:anchor="cite_note-FOOTNOTEHarding1996187-51" w:history="1">
        <w:r w:rsidRPr="008B69E1">
          <w:rPr>
            <w:rStyle w:val="afb"/>
            <w:color w:val="auto"/>
            <w:sz w:val="28"/>
            <w:szCs w:val="28"/>
            <w:u w:val="none"/>
            <w:vertAlign w:val="superscript"/>
            <w:lang w:val="en-US"/>
          </w:rPr>
          <w:t>[49]</w:t>
        </w:r>
      </w:hyperlink>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Lenin believed that democratic centralism safeguarded both party unity and ideological correctness.</w:t>
      </w:r>
      <w:hyperlink r:id="rId144" w:anchor="cite_note-FOOTNOTEHarding1996186-50" w:history="1">
        <w:r w:rsidRPr="00737504">
          <w:rPr>
            <w:rStyle w:val="afb"/>
            <w:color w:val="auto"/>
            <w:sz w:val="28"/>
            <w:szCs w:val="28"/>
            <w:u w:val="none"/>
            <w:vertAlign w:val="superscript"/>
            <w:lang w:val="en-US"/>
          </w:rPr>
          <w:t>[48]</w:t>
        </w:r>
      </w:hyperlink>
      <w:r w:rsidRPr="00737504">
        <w:rPr>
          <w:sz w:val="28"/>
          <w:szCs w:val="28"/>
          <w:lang w:val="en-US"/>
        </w:rPr>
        <w:t xml:space="preserve"> He conceived of the system after the events of 1917, when several socialist parties "deformed" themselves and actively began supporting nationalist sentiments.Lenin intended that the devotion to policy required by centralism would protect the parties from such </w:t>
      </w:r>
      <w:hyperlink r:id="rId145" w:tooltip="Revisionism (Marxism)" w:history="1">
        <w:r w:rsidRPr="00737504">
          <w:rPr>
            <w:rStyle w:val="afb"/>
            <w:color w:val="auto"/>
            <w:sz w:val="28"/>
            <w:szCs w:val="28"/>
            <w:u w:val="none"/>
            <w:lang w:val="en-US"/>
          </w:rPr>
          <w:t>revisionist</w:t>
        </w:r>
      </w:hyperlink>
      <w:r w:rsidRPr="00737504">
        <w:rPr>
          <w:sz w:val="28"/>
          <w:szCs w:val="28"/>
          <w:lang w:val="en-US"/>
        </w:rPr>
        <w:t xml:space="preserve"> ills and bourgeois defamation of socialism. Lenin supported the notion of a highly centralized vanguard party, in which ordinary party members elected the local party committee, the local party committee elected the regional committee, the regional committee elected the Central Committee and the Central Committee elected the Politburo, Orgburo and the Secretariat. Lenin believed that the party needed to be ruled from the centre and have at its disposal power to mobilize party members at will.</w:t>
      </w:r>
      <w:hyperlink r:id="rId146" w:anchor="cite_note-FOOTNOTEHarding1996186-50" w:history="1">
        <w:r w:rsidRPr="00737504">
          <w:rPr>
            <w:rStyle w:val="afb"/>
            <w:color w:val="auto"/>
            <w:sz w:val="28"/>
            <w:szCs w:val="28"/>
            <w:u w:val="none"/>
            <w:vertAlign w:val="superscript"/>
            <w:lang w:val="en-US"/>
          </w:rPr>
          <w:t>[48]</w:t>
        </w:r>
      </w:hyperlink>
      <w:r w:rsidRPr="00737504">
        <w:rPr>
          <w:sz w:val="28"/>
          <w:szCs w:val="28"/>
          <w:lang w:val="en-US"/>
        </w:rPr>
        <w:t xml:space="preserve"> This system was later introduced in communist parties abroad through the </w:t>
      </w:r>
      <w:hyperlink r:id="rId147" w:tooltip="Communist International" w:history="1">
        <w:r w:rsidRPr="00737504">
          <w:rPr>
            <w:rStyle w:val="afb"/>
            <w:color w:val="auto"/>
            <w:sz w:val="28"/>
            <w:szCs w:val="28"/>
            <w:u w:val="none"/>
            <w:lang w:val="en-US"/>
          </w:rPr>
          <w:t>Communist International</w:t>
        </w:r>
      </w:hyperlink>
      <w:r w:rsidRPr="00737504">
        <w:rPr>
          <w:sz w:val="28"/>
          <w:szCs w:val="28"/>
          <w:lang w:val="en-US"/>
        </w:rPr>
        <w:t xml:space="preserve"> (Comintern).</w:t>
      </w:r>
    </w:p>
    <w:p w:rsidR="00C60938" w:rsidRPr="000476D6" w:rsidRDefault="00C60938" w:rsidP="00737504">
      <w:pPr>
        <w:pStyle w:val="3"/>
        <w:spacing w:before="0" w:line="240" w:lineRule="auto"/>
        <w:jc w:val="both"/>
        <w:rPr>
          <w:rFonts w:ascii="Times New Roman" w:hAnsi="Times New Roman" w:cs="Times New Roman"/>
          <w:b w:val="0"/>
          <w:color w:val="auto"/>
          <w:sz w:val="28"/>
          <w:szCs w:val="28"/>
          <w:lang w:val="en-US"/>
        </w:rPr>
      </w:pPr>
      <w:r w:rsidRPr="000476D6">
        <w:rPr>
          <w:rStyle w:val="mw-headline"/>
          <w:rFonts w:ascii="Times New Roman" w:hAnsi="Times New Roman" w:cs="Times New Roman"/>
          <w:b w:val="0"/>
          <w:color w:val="auto"/>
          <w:sz w:val="28"/>
          <w:szCs w:val="28"/>
          <w:lang w:val="en-US"/>
        </w:rPr>
        <w:t>Vanguardism</w:t>
      </w:r>
    </w:p>
    <w:p w:rsidR="00C60938" w:rsidRPr="00737504" w:rsidRDefault="00C60938" w:rsidP="00737504">
      <w:pPr>
        <w:spacing w:after="0" w:line="240" w:lineRule="auto"/>
        <w:jc w:val="both"/>
        <w:rPr>
          <w:rFonts w:ascii="Times New Roman" w:hAnsi="Times New Roman" w:cs="Times New Roman"/>
          <w:sz w:val="28"/>
          <w:szCs w:val="28"/>
          <w:lang w:val="en-US"/>
        </w:rPr>
      </w:pPr>
      <w:r w:rsidRPr="00737504">
        <w:rPr>
          <w:rFonts w:ascii="Times New Roman" w:hAnsi="Times New Roman" w:cs="Times New Roman"/>
          <w:sz w:val="28"/>
          <w:szCs w:val="28"/>
          <w:lang w:val="en-US"/>
        </w:rPr>
        <w:t xml:space="preserve">Main article: </w:t>
      </w:r>
      <w:hyperlink r:id="rId148" w:tooltip="Vanguardism" w:history="1">
        <w:r w:rsidRPr="00737504">
          <w:rPr>
            <w:rStyle w:val="afb"/>
            <w:rFonts w:ascii="Times New Roman" w:hAnsi="Times New Roman" w:cs="Times New Roman"/>
            <w:color w:val="auto"/>
            <w:sz w:val="28"/>
            <w:szCs w:val="28"/>
            <w:u w:val="none"/>
            <w:lang w:val="en-US"/>
          </w:rPr>
          <w:t>Vanguardism</w:t>
        </w:r>
      </w:hyperlink>
    </w:p>
    <w:p w:rsidR="00C60938" w:rsidRPr="00737504" w:rsidRDefault="00C60938" w:rsidP="00737504">
      <w:pPr>
        <w:pStyle w:val="af6"/>
        <w:spacing w:before="0" w:beforeAutospacing="0" w:after="0" w:afterAutospacing="0"/>
        <w:jc w:val="both"/>
        <w:rPr>
          <w:sz w:val="28"/>
          <w:szCs w:val="28"/>
          <w:lang w:val="en-US"/>
        </w:rPr>
      </w:pPr>
      <w:r w:rsidRPr="00737504">
        <w:rPr>
          <w:sz w:val="28"/>
          <w:szCs w:val="28"/>
          <w:lang w:val="en-US"/>
        </w:rPr>
        <w:t>A central tenet of Leninism was that of the vanguard party. In a capitalist society, the party was to represent the interests of the working class and all of those who were exploited by capitalism in general; however, it was not to become a part of that class.</w:t>
      </w:r>
      <w:hyperlink r:id="rId149" w:anchor="cite_note-FOOTNOTEHarding1996179-53" w:history="1">
        <w:r w:rsidRPr="00737504">
          <w:rPr>
            <w:rStyle w:val="afb"/>
            <w:color w:val="auto"/>
            <w:sz w:val="28"/>
            <w:szCs w:val="28"/>
            <w:u w:val="none"/>
            <w:vertAlign w:val="superscript"/>
            <w:lang w:val="en-US"/>
          </w:rPr>
          <w:t>[51]</w:t>
        </w:r>
      </w:hyperlink>
      <w:r w:rsidRPr="00737504">
        <w:rPr>
          <w:sz w:val="28"/>
          <w:szCs w:val="28"/>
          <w:lang w:val="en-US"/>
        </w:rPr>
        <w:t xml:space="preserve"> Lenin decided that the party's sole responsibility was to articulate and plan the long-term interests of the oppressed classes. It was not responsible for the daily grievances of those classes; that was the responsibility of the </w:t>
      </w:r>
      <w:hyperlink r:id="rId150" w:tooltip="Trade union" w:history="1">
        <w:r w:rsidRPr="00737504">
          <w:rPr>
            <w:rStyle w:val="afb"/>
            <w:color w:val="auto"/>
            <w:sz w:val="28"/>
            <w:szCs w:val="28"/>
            <w:u w:val="none"/>
            <w:lang w:val="en-US"/>
          </w:rPr>
          <w:t>trade unions</w:t>
        </w:r>
      </w:hyperlink>
      <w:r w:rsidRPr="00737504">
        <w:rPr>
          <w:sz w:val="28"/>
          <w:szCs w:val="28"/>
          <w:lang w:val="en-US"/>
        </w:rPr>
        <w:t>.</w:t>
      </w:r>
      <w:hyperlink r:id="rId151" w:anchor="cite_note-FOOTNOTEHarding1996179-53" w:history="1"/>
      <w:r w:rsidRPr="00737504">
        <w:rPr>
          <w:sz w:val="28"/>
          <w:szCs w:val="28"/>
          <w:lang w:val="en-US"/>
        </w:rPr>
        <w:t xml:space="preserve"> According to Lenin, the Party and the oppressed classes could never become one because the Party was responsible for leading the oppressed classes to victory. The </w:t>
      </w:r>
      <w:r w:rsidRPr="00737504">
        <w:rPr>
          <w:sz w:val="28"/>
          <w:szCs w:val="28"/>
          <w:lang w:val="en-US"/>
        </w:rPr>
        <w:lastRenderedPageBreak/>
        <w:t>basic idea was that a small group of organized people could wield power disproportionate to their size with superior organizational skills. Despite this, until the end of his life, Lenin warned of the danger that the party could be taken over by bureaucrats, by a small clique, or by an individual.</w:t>
      </w:r>
      <w:hyperlink r:id="rId152" w:anchor="cite_note-FOOTNOTEHarding1996181-54" w:history="1">
        <w:r w:rsidRPr="00737504">
          <w:rPr>
            <w:rStyle w:val="afb"/>
            <w:color w:val="auto"/>
            <w:sz w:val="28"/>
            <w:szCs w:val="28"/>
            <w:u w:val="none"/>
            <w:vertAlign w:val="superscript"/>
            <w:lang w:val="en-US"/>
          </w:rPr>
          <w:t>[52]</w:t>
        </w:r>
      </w:hyperlink>
      <w:r w:rsidRPr="00737504">
        <w:rPr>
          <w:sz w:val="28"/>
          <w:szCs w:val="28"/>
          <w:lang w:val="en-US"/>
        </w:rPr>
        <w:t xml:space="preserve"> Toward the end of his life, he criticized the bureaucratic inertia of certain officials and admitted to problems with some of the party's control structures, which were to supervise organizational life.</w:t>
      </w:r>
    </w:p>
    <w:p w:rsidR="0057544C" w:rsidRPr="00737504" w:rsidRDefault="0057544C" w:rsidP="00737504">
      <w:pPr>
        <w:pStyle w:val="21"/>
        <w:spacing w:line="240" w:lineRule="auto"/>
        <w:rPr>
          <w:sz w:val="28"/>
          <w:szCs w:val="28"/>
          <w:lang w:val="en-US"/>
        </w:rPr>
      </w:pPr>
    </w:p>
    <w:p w:rsidR="0010165B" w:rsidRPr="00737504" w:rsidRDefault="00464002" w:rsidP="00737504">
      <w:pPr>
        <w:pStyle w:val="21"/>
        <w:spacing w:line="240" w:lineRule="auto"/>
        <w:rPr>
          <w:sz w:val="28"/>
          <w:szCs w:val="28"/>
          <w:lang w:val="kk-KZ"/>
        </w:rPr>
      </w:pPr>
      <w:r>
        <w:rPr>
          <w:b/>
          <w:sz w:val="28"/>
          <w:szCs w:val="28"/>
          <w:lang w:val="kk-KZ"/>
        </w:rPr>
        <w:t xml:space="preserve">Themes of seminar classes </w:t>
      </w:r>
      <w:r w:rsidR="00705BFA" w:rsidRPr="00737504">
        <w:rPr>
          <w:b/>
          <w:sz w:val="28"/>
          <w:szCs w:val="28"/>
          <w:lang w:val="kk-KZ"/>
        </w:rPr>
        <w:t>:</w:t>
      </w:r>
    </w:p>
    <w:p w:rsidR="0010165B" w:rsidRPr="00737504" w:rsidRDefault="0010165B" w:rsidP="00737504">
      <w:pPr>
        <w:pStyle w:val="21"/>
        <w:spacing w:line="240" w:lineRule="auto"/>
        <w:rPr>
          <w:sz w:val="28"/>
          <w:szCs w:val="28"/>
          <w:lang w:val="kk-KZ"/>
        </w:rPr>
      </w:pPr>
      <w:r w:rsidRPr="00737504">
        <w:rPr>
          <w:sz w:val="28"/>
          <w:szCs w:val="28"/>
          <w:lang w:val="kk-KZ"/>
        </w:rPr>
        <w:t>1.</w:t>
      </w:r>
      <w:r w:rsidR="003067B7" w:rsidRPr="00737504">
        <w:rPr>
          <w:sz w:val="28"/>
          <w:szCs w:val="28"/>
          <w:lang w:val="en-US"/>
        </w:rPr>
        <w:t>The image of a political leader</w:t>
      </w:r>
      <w:r w:rsidRPr="00737504">
        <w:rPr>
          <w:sz w:val="28"/>
          <w:szCs w:val="28"/>
          <w:lang w:val="kk-KZ"/>
        </w:rPr>
        <w:t>.</w:t>
      </w:r>
    </w:p>
    <w:p w:rsidR="0010165B" w:rsidRPr="00737504" w:rsidRDefault="0010165B" w:rsidP="00737504">
      <w:pPr>
        <w:pStyle w:val="21"/>
        <w:spacing w:line="240" w:lineRule="auto"/>
        <w:rPr>
          <w:sz w:val="28"/>
          <w:szCs w:val="28"/>
          <w:lang w:val="kk-KZ"/>
        </w:rPr>
      </w:pPr>
      <w:r w:rsidRPr="00737504">
        <w:rPr>
          <w:sz w:val="28"/>
          <w:szCs w:val="28"/>
          <w:lang w:val="kk-KZ"/>
        </w:rPr>
        <w:t>2.</w:t>
      </w:r>
      <w:r w:rsidR="003067B7" w:rsidRPr="00737504">
        <w:rPr>
          <w:sz w:val="28"/>
          <w:szCs w:val="28"/>
          <w:lang w:val="en-US"/>
        </w:rPr>
        <w:t>The role of Nursultan Nazarbayev in world politics</w:t>
      </w:r>
      <w:r w:rsidRPr="00737504">
        <w:rPr>
          <w:sz w:val="28"/>
          <w:szCs w:val="28"/>
          <w:lang w:val="kk-KZ"/>
        </w:rPr>
        <w:t>.</w:t>
      </w:r>
    </w:p>
    <w:p w:rsidR="0010165B" w:rsidRPr="00737504" w:rsidRDefault="0010165B" w:rsidP="00737504">
      <w:pPr>
        <w:pStyle w:val="21"/>
        <w:spacing w:line="240" w:lineRule="auto"/>
        <w:rPr>
          <w:sz w:val="28"/>
          <w:szCs w:val="28"/>
          <w:lang w:val="kk-KZ"/>
        </w:rPr>
      </w:pPr>
    </w:p>
    <w:p w:rsidR="005641E1" w:rsidRPr="00737504" w:rsidRDefault="00464002" w:rsidP="00737504">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5641E1" w:rsidRPr="00737504">
        <w:rPr>
          <w:rFonts w:ascii="Times New Roman" w:hAnsi="Times New Roman" w:cs="Times New Roman"/>
          <w:sz w:val="28"/>
          <w:szCs w:val="28"/>
          <w:lang w:val="kk-KZ"/>
        </w:rPr>
        <w:t>:</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kk-KZ"/>
        </w:rPr>
        <w:t>1. The category "political behavior" and behavioral approaches. "Behavioral revolution". "Postbihevioral revolution".</w:t>
      </w:r>
    </w:p>
    <w:p w:rsidR="00895656" w:rsidRPr="00737504" w:rsidRDefault="00895656" w:rsidP="00737504">
      <w:pPr>
        <w:widowControl w:val="0"/>
        <w:shd w:val="clear" w:color="auto" w:fill="FFFFFF"/>
        <w:spacing w:after="0" w:line="240" w:lineRule="auto"/>
        <w:jc w:val="both"/>
        <w:rPr>
          <w:rFonts w:ascii="Times New Roman" w:hAnsi="Times New Roman" w:cs="Times New Roman"/>
          <w:sz w:val="28"/>
          <w:szCs w:val="28"/>
          <w:lang w:val="kk-KZ"/>
        </w:rPr>
      </w:pPr>
      <w:r w:rsidRPr="00737504">
        <w:rPr>
          <w:rFonts w:ascii="Times New Roman" w:hAnsi="Times New Roman" w:cs="Times New Roman"/>
          <w:sz w:val="28"/>
          <w:szCs w:val="28"/>
          <w:lang w:val="kk-KZ"/>
        </w:rPr>
        <w:t>2. The theory of political modernization and its impact on the political leadership.</w:t>
      </w:r>
    </w:p>
    <w:p w:rsidR="0010165B" w:rsidRPr="00737504" w:rsidRDefault="0010165B" w:rsidP="00737504">
      <w:pPr>
        <w:pStyle w:val="21"/>
        <w:spacing w:line="240" w:lineRule="auto"/>
        <w:rPr>
          <w:bCs/>
          <w:sz w:val="28"/>
          <w:szCs w:val="28"/>
          <w:lang w:val="kk-KZ"/>
        </w:rPr>
      </w:pPr>
    </w:p>
    <w:p w:rsidR="003953C9" w:rsidRPr="00737504" w:rsidRDefault="003953C9" w:rsidP="00737504">
      <w:pPr>
        <w:spacing w:after="0" w:line="240" w:lineRule="auto"/>
        <w:jc w:val="both"/>
        <w:rPr>
          <w:rFonts w:ascii="Times New Roman" w:hAnsi="Times New Roman" w:cs="Times New Roman"/>
          <w:bCs/>
          <w:sz w:val="28"/>
          <w:szCs w:val="28"/>
          <w:lang w:val="kk-KZ"/>
        </w:rPr>
      </w:pPr>
      <w:r w:rsidRPr="00737504">
        <w:rPr>
          <w:rFonts w:ascii="Times New Roman" w:hAnsi="Times New Roman" w:cs="Times New Roman"/>
          <w:bCs/>
          <w:sz w:val="28"/>
          <w:szCs w:val="28"/>
          <w:lang w:val="en-US"/>
        </w:rPr>
        <w:t>Literature</w:t>
      </w:r>
      <w:r w:rsidRPr="00737504">
        <w:rPr>
          <w:rFonts w:ascii="Times New Roman" w:hAnsi="Times New Roman" w:cs="Times New Roman"/>
          <w:bCs/>
          <w:sz w:val="28"/>
          <w:szCs w:val="28"/>
          <w:lang w:val="kk-KZ"/>
        </w:rPr>
        <w:t>:</w:t>
      </w:r>
    </w:p>
    <w:p w:rsidR="003953C9" w:rsidRPr="00737504" w:rsidRDefault="003953C9" w:rsidP="00705DFB">
      <w:pPr>
        <w:pStyle w:val="af5"/>
        <w:numPr>
          <w:ilvl w:val="0"/>
          <w:numId w:val="7"/>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37504" w:rsidRDefault="003953C9" w:rsidP="00705DFB">
      <w:pPr>
        <w:pStyle w:val="af5"/>
        <w:numPr>
          <w:ilvl w:val="0"/>
          <w:numId w:val="7"/>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bCs/>
          <w:sz w:val="28"/>
          <w:szCs w:val="28"/>
          <w:lang w:val="kk-KZ"/>
        </w:rPr>
        <w:t>Торкунова А.В. М.Современные международные отношения / Под ред.</w:t>
      </w:r>
      <w:r w:rsidRPr="0073750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37504">
        <w:rPr>
          <w:rFonts w:ascii="Times New Roman" w:hAnsi="Times New Roman" w:cs="Times New Roman"/>
          <w:bCs/>
          <w:sz w:val="28"/>
          <w:szCs w:val="28"/>
          <w:lang w:val="kk-KZ"/>
        </w:rPr>
        <w:t>, 2001</w:t>
      </w:r>
      <w:r w:rsidRPr="00737504">
        <w:rPr>
          <w:rFonts w:ascii="Times New Roman" w:hAnsi="Times New Roman" w:cs="Times New Roman"/>
          <w:sz w:val="28"/>
          <w:szCs w:val="28"/>
        </w:rPr>
        <w:t>.</w:t>
      </w:r>
    </w:p>
    <w:p w:rsidR="003953C9" w:rsidRPr="00737504" w:rsidRDefault="003953C9" w:rsidP="00705DFB">
      <w:pPr>
        <w:pStyle w:val="af5"/>
        <w:numPr>
          <w:ilvl w:val="0"/>
          <w:numId w:val="7"/>
        </w:numPr>
        <w:spacing w:after="0" w:line="240" w:lineRule="auto"/>
        <w:ind w:left="0"/>
        <w:contextualSpacing/>
        <w:jc w:val="both"/>
        <w:rPr>
          <w:rFonts w:ascii="Times New Roman" w:hAnsi="Times New Roman" w:cs="Times New Roman"/>
          <w:sz w:val="28"/>
          <w:szCs w:val="28"/>
        </w:rPr>
      </w:pPr>
      <w:r w:rsidRPr="00737504">
        <w:rPr>
          <w:rFonts w:ascii="Times New Roman" w:hAnsi="Times New Roman" w:cs="Times New Roman"/>
          <w:sz w:val="28"/>
          <w:szCs w:val="28"/>
          <w:shd w:val="clear" w:color="auto" w:fill="FFFFFF"/>
          <w:lang w:val="en-US"/>
        </w:rPr>
        <w:t xml:space="preserve">Rejai M., Phillips K. Leaders and Leadership. </w:t>
      </w:r>
      <w:r w:rsidRPr="00737504">
        <w:rPr>
          <w:rFonts w:ascii="Times New Roman" w:hAnsi="Times New Roman" w:cs="Times New Roman"/>
          <w:sz w:val="28"/>
          <w:szCs w:val="28"/>
          <w:shd w:val="clear" w:color="auto" w:fill="FFFFFF"/>
        </w:rPr>
        <w:t>Westport, 1997</w:t>
      </w:r>
      <w:r w:rsidRPr="00737504">
        <w:rPr>
          <w:rFonts w:ascii="Times New Roman" w:hAnsi="Times New Roman" w:cs="Times New Roman"/>
          <w:sz w:val="28"/>
          <w:szCs w:val="28"/>
        </w:rPr>
        <w:t>.</w:t>
      </w:r>
    </w:p>
    <w:p w:rsidR="003953C9" w:rsidRPr="00737504" w:rsidRDefault="003953C9" w:rsidP="00705DFB">
      <w:pPr>
        <w:pStyle w:val="af5"/>
        <w:numPr>
          <w:ilvl w:val="0"/>
          <w:numId w:val="7"/>
        </w:numPr>
        <w:spacing w:after="0" w:line="240" w:lineRule="auto"/>
        <w:ind w:left="0"/>
        <w:contextualSpacing/>
        <w:jc w:val="both"/>
        <w:rPr>
          <w:rFonts w:ascii="Times New Roman" w:hAnsi="Times New Roman" w:cs="Times New Roman"/>
          <w:sz w:val="28"/>
          <w:szCs w:val="28"/>
          <w:lang w:val="en-US"/>
        </w:rPr>
      </w:pPr>
      <w:r w:rsidRPr="0073750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57544C" w:rsidRPr="008B69E1" w:rsidRDefault="0057544C" w:rsidP="0057544C">
      <w:pPr>
        <w:pStyle w:val="21"/>
        <w:rPr>
          <w:sz w:val="28"/>
          <w:szCs w:val="28"/>
          <w:lang w:val="en-US"/>
        </w:rPr>
      </w:pPr>
    </w:p>
    <w:p w:rsidR="00BC3B0F" w:rsidRDefault="006E2FC4" w:rsidP="00BC3B0F">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8B69E1">
        <w:rPr>
          <w:rFonts w:ascii="Times New Roman" w:hAnsi="Times New Roman" w:cs="Times New Roman"/>
          <w:b/>
          <w:sz w:val="28"/>
          <w:szCs w:val="28"/>
          <w:lang w:val="kk-KZ"/>
        </w:rPr>
        <w:t>7-</w:t>
      </w:r>
      <w:r w:rsidR="00BC3B0F" w:rsidRPr="008B69E1">
        <w:rPr>
          <w:rFonts w:ascii="Times New Roman" w:hAnsi="Times New Roman" w:cs="Times New Roman"/>
          <w:b/>
          <w:bCs/>
          <w:sz w:val="28"/>
          <w:szCs w:val="28"/>
          <w:lang w:val="en-US"/>
        </w:rPr>
        <w:t>Theme</w:t>
      </w:r>
      <w:r w:rsidRPr="008B69E1">
        <w:rPr>
          <w:rFonts w:ascii="Times New Roman" w:hAnsi="Times New Roman" w:cs="Times New Roman"/>
          <w:b/>
          <w:sz w:val="28"/>
          <w:szCs w:val="28"/>
          <w:lang w:val="kk-KZ"/>
        </w:rPr>
        <w:t xml:space="preserve">. </w:t>
      </w:r>
      <w:r w:rsidR="00BC3B0F" w:rsidRPr="008B69E1">
        <w:rPr>
          <w:rFonts w:ascii="Times New Roman" w:hAnsi="Times New Roman" w:cs="Times New Roman"/>
          <w:b/>
          <w:bCs/>
          <w:sz w:val="28"/>
          <w:szCs w:val="28"/>
          <w:shd w:val="clear" w:color="auto" w:fill="FFFFFF"/>
          <w:lang w:val="kk-KZ"/>
        </w:rPr>
        <w:t>The political leaders of the newly independent states</w:t>
      </w:r>
    </w:p>
    <w:p w:rsidR="00CD58E6" w:rsidRPr="00CD58E6" w:rsidRDefault="00CD58E6" w:rsidP="00BC3B0F">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p>
    <w:p w:rsidR="00BC3B0F" w:rsidRPr="008B69E1" w:rsidRDefault="00BC3B0F" w:rsidP="00BC3B0F">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8B69E1">
        <w:rPr>
          <w:rFonts w:ascii="Times New Roman" w:hAnsi="Times New Roman" w:cs="Times New Roman"/>
          <w:b/>
          <w:bCs/>
          <w:sz w:val="28"/>
          <w:szCs w:val="28"/>
          <w:shd w:val="clear" w:color="auto" w:fill="FFFFFF"/>
          <w:lang w:val="kk-KZ"/>
        </w:rPr>
        <w:t> </w:t>
      </w:r>
      <w:r w:rsidRPr="008B69E1">
        <w:rPr>
          <w:rFonts w:ascii="Times New Roman" w:hAnsi="Times New Roman" w:cs="Times New Roman"/>
          <w:bCs/>
          <w:sz w:val="28"/>
          <w:szCs w:val="28"/>
          <w:shd w:val="clear" w:color="auto" w:fill="FFFFFF"/>
          <w:lang w:val="en-US"/>
        </w:rPr>
        <w:t xml:space="preserve">1. </w:t>
      </w:r>
      <w:r w:rsidRPr="008B69E1">
        <w:rPr>
          <w:rFonts w:ascii="Times New Roman" w:hAnsi="Times New Roman" w:cs="Times New Roman"/>
          <w:bCs/>
          <w:sz w:val="28"/>
          <w:szCs w:val="28"/>
          <w:shd w:val="clear" w:color="auto" w:fill="FFFFFF"/>
          <w:lang w:val="kk-KZ"/>
        </w:rPr>
        <w:t xml:space="preserve">S. </w:t>
      </w:r>
      <w:r w:rsidR="000A5C78" w:rsidRPr="008B69E1">
        <w:rPr>
          <w:rFonts w:ascii="Times New Roman" w:hAnsi="Times New Roman" w:cs="Times New Roman"/>
          <w:bCs/>
          <w:sz w:val="28"/>
          <w:szCs w:val="28"/>
          <w:shd w:val="clear" w:color="auto" w:fill="FFFFFF"/>
          <w:lang w:val="kk-KZ"/>
        </w:rPr>
        <w:t>Shushkevich</w:t>
      </w:r>
      <w:r w:rsidRPr="008B69E1">
        <w:rPr>
          <w:rFonts w:ascii="Times New Roman" w:hAnsi="Times New Roman" w:cs="Times New Roman"/>
          <w:bCs/>
          <w:sz w:val="28"/>
          <w:szCs w:val="28"/>
          <w:shd w:val="clear" w:color="auto" w:fill="FFFFFF"/>
          <w:lang w:val="kk-KZ"/>
        </w:rPr>
        <w:t xml:space="preserve"> and the establishment of the independence of Belarus. Lukashenko</w:t>
      </w:r>
      <w:r w:rsidRPr="008B69E1">
        <w:rPr>
          <w:rFonts w:ascii="Times New Roman" w:hAnsi="Times New Roman" w:cs="Times New Roman"/>
          <w:bCs/>
          <w:sz w:val="28"/>
          <w:szCs w:val="28"/>
          <w:shd w:val="clear" w:color="auto" w:fill="FFFFFF"/>
          <w:lang w:val="en-US"/>
        </w:rPr>
        <w:t>’s</w:t>
      </w:r>
      <w:r w:rsidRPr="008B69E1">
        <w:rPr>
          <w:rFonts w:ascii="Times New Roman" w:hAnsi="Times New Roman" w:cs="Times New Roman"/>
          <w:bCs/>
          <w:sz w:val="28"/>
          <w:szCs w:val="28"/>
          <w:shd w:val="clear" w:color="auto" w:fill="FFFFFF"/>
          <w:lang w:val="kk-KZ"/>
        </w:rPr>
        <w:t xml:space="preserve"> coming to power.</w:t>
      </w:r>
    </w:p>
    <w:p w:rsidR="000A5C78" w:rsidRPr="008B69E1" w:rsidRDefault="00BC3B0F" w:rsidP="00737504">
      <w:pPr>
        <w:pStyle w:val="21"/>
        <w:rPr>
          <w:bCs/>
          <w:sz w:val="28"/>
          <w:szCs w:val="28"/>
          <w:shd w:val="clear" w:color="auto" w:fill="FFFFFF"/>
          <w:lang w:val="en-US"/>
        </w:rPr>
      </w:pPr>
      <w:r w:rsidRPr="008B69E1">
        <w:rPr>
          <w:bCs/>
          <w:sz w:val="28"/>
          <w:szCs w:val="28"/>
          <w:shd w:val="clear" w:color="auto" w:fill="FFFFFF"/>
          <w:lang w:val="en-US"/>
        </w:rPr>
        <w:t>2.</w:t>
      </w:r>
      <w:r w:rsidRPr="008B69E1">
        <w:rPr>
          <w:bCs/>
          <w:sz w:val="28"/>
          <w:szCs w:val="28"/>
          <w:shd w:val="clear" w:color="auto" w:fill="FFFFFF"/>
          <w:lang w:val="kk-KZ"/>
        </w:rPr>
        <w:t xml:space="preserve"> Kravchuk </w:t>
      </w:r>
      <w:r w:rsidR="000A5C78" w:rsidRPr="008B69E1">
        <w:rPr>
          <w:bCs/>
          <w:sz w:val="28"/>
          <w:szCs w:val="28"/>
          <w:shd w:val="clear" w:color="auto" w:fill="FFFFFF"/>
          <w:lang w:val="en-US"/>
        </w:rPr>
        <w:t xml:space="preserve">and </w:t>
      </w:r>
      <w:r w:rsidR="000A5C78" w:rsidRPr="008B69E1">
        <w:rPr>
          <w:bCs/>
          <w:sz w:val="28"/>
          <w:szCs w:val="28"/>
          <w:shd w:val="clear" w:color="auto" w:fill="FFFFFF"/>
          <w:lang w:val="kk-KZ"/>
        </w:rPr>
        <w:t>Ukraine’s</w:t>
      </w:r>
      <w:r w:rsidRPr="008B69E1">
        <w:rPr>
          <w:bCs/>
          <w:sz w:val="28"/>
          <w:szCs w:val="28"/>
          <w:shd w:val="clear" w:color="auto" w:fill="FFFFFF"/>
          <w:lang w:val="kk-KZ"/>
        </w:rPr>
        <w:t xml:space="preserve"> independence</w:t>
      </w:r>
      <w:r w:rsidRPr="008B69E1">
        <w:rPr>
          <w:bCs/>
          <w:sz w:val="28"/>
          <w:szCs w:val="28"/>
          <w:shd w:val="clear" w:color="auto" w:fill="FFFFFF"/>
          <w:lang w:val="en-US"/>
        </w:rPr>
        <w:t>,</w:t>
      </w:r>
      <w:r w:rsidRPr="008B69E1">
        <w:rPr>
          <w:bCs/>
          <w:sz w:val="28"/>
          <w:szCs w:val="28"/>
          <w:shd w:val="clear" w:color="auto" w:fill="FFFFFF"/>
          <w:lang w:val="kk-KZ"/>
        </w:rPr>
        <w:t xml:space="preserve"> the formation and construction of the new state. The evolution of the internal and foreign policy of Kuchma</w:t>
      </w:r>
      <w:r w:rsidR="000A5C78" w:rsidRPr="008B69E1">
        <w:rPr>
          <w:bCs/>
          <w:sz w:val="28"/>
          <w:szCs w:val="28"/>
          <w:shd w:val="clear" w:color="auto" w:fill="FFFFFF"/>
          <w:lang w:val="kk-KZ"/>
        </w:rPr>
        <w:t>Zviad Gamsakhurdia</w:t>
      </w:r>
      <w:r w:rsidR="000A5C78" w:rsidRPr="008B69E1">
        <w:rPr>
          <w:bCs/>
          <w:sz w:val="28"/>
          <w:szCs w:val="28"/>
          <w:shd w:val="clear" w:color="auto" w:fill="FFFFFF"/>
          <w:lang w:val="en-US"/>
        </w:rPr>
        <w:t>’s</w:t>
      </w:r>
      <w:r w:rsidR="000A5C78" w:rsidRPr="008B69E1">
        <w:rPr>
          <w:bCs/>
          <w:sz w:val="28"/>
          <w:szCs w:val="28"/>
          <w:shd w:val="clear" w:color="auto" w:fill="FFFFFF"/>
          <w:lang w:val="kk-KZ"/>
        </w:rPr>
        <w:t xml:space="preserve"> coming to power and </w:t>
      </w:r>
      <w:r w:rsidR="000A5C78" w:rsidRPr="008B69E1">
        <w:rPr>
          <w:bCs/>
          <w:sz w:val="28"/>
          <w:szCs w:val="28"/>
          <w:shd w:val="clear" w:color="auto" w:fill="FFFFFF"/>
          <w:lang w:val="en-US"/>
        </w:rPr>
        <w:t xml:space="preserve">his </w:t>
      </w:r>
      <w:r w:rsidR="000A5C78" w:rsidRPr="008B69E1">
        <w:rPr>
          <w:bCs/>
          <w:sz w:val="28"/>
          <w:szCs w:val="28"/>
          <w:shd w:val="clear" w:color="auto" w:fill="FFFFFF"/>
          <w:lang w:val="kk-KZ"/>
        </w:rPr>
        <w:t xml:space="preserve">politics, Georgia's declaration of independence. </w:t>
      </w:r>
    </w:p>
    <w:p w:rsidR="00CD58E6" w:rsidRDefault="00CD58E6" w:rsidP="008B69E1">
      <w:pPr>
        <w:spacing w:after="0" w:line="240" w:lineRule="auto"/>
        <w:ind w:firstLine="708"/>
        <w:jc w:val="both"/>
        <w:rPr>
          <w:rFonts w:ascii="Times New Roman" w:eastAsia="Times New Roman" w:hAnsi="Times New Roman" w:cs="Times New Roman"/>
          <w:sz w:val="28"/>
          <w:szCs w:val="28"/>
          <w:lang w:val="en-US"/>
        </w:rPr>
      </w:pPr>
    </w:p>
    <w:p w:rsidR="00510546" w:rsidRPr="00510546" w:rsidRDefault="007D792D" w:rsidP="007D792D">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1.</w:t>
      </w:r>
      <w:r w:rsidR="00510546" w:rsidRPr="00510546">
        <w:rPr>
          <w:rFonts w:ascii="Times New Roman" w:eastAsia="Times New Roman" w:hAnsi="Times New Roman" w:cs="Times New Roman"/>
          <w:sz w:val="28"/>
          <w:szCs w:val="28"/>
          <w:lang w:val="en-US"/>
        </w:rPr>
        <w:t xml:space="preserve">Fifteen years of independence brought Belarus little ofindependent foreign policy and the country, in more than one way, </w:t>
      </w:r>
      <w:r w:rsidR="00510546" w:rsidRPr="00737504">
        <w:rPr>
          <w:rFonts w:ascii="Times New Roman" w:eastAsia="Times New Roman" w:hAnsi="Times New Roman" w:cs="Times New Roman"/>
          <w:sz w:val="28"/>
          <w:szCs w:val="28"/>
          <w:lang w:val="en-US"/>
        </w:rPr>
        <w:t>continue</w:t>
      </w:r>
      <w:r w:rsidR="00510546" w:rsidRPr="00510546">
        <w:rPr>
          <w:rFonts w:ascii="Times New Roman" w:eastAsia="Times New Roman" w:hAnsi="Times New Roman" w:cs="Times New Roman"/>
          <w:sz w:val="28"/>
          <w:szCs w:val="28"/>
          <w:lang w:val="en-US"/>
        </w:rPr>
        <w:t xml:space="preserve"> to operate in a similar mould as the Soviet satellites in Central Europe during the Cold War. Indeed, one can find manifoldreasons to account for the country’s limited sovereignty: Belarus lacks a modern civil society and the sense of nationhood remains underdeveloped. </w:t>
      </w:r>
    </w:p>
    <w:p w:rsidR="00737504" w:rsidRPr="00737504" w:rsidRDefault="00510546" w:rsidP="00737504">
      <w:pPr>
        <w:spacing w:after="0" w:line="240" w:lineRule="auto"/>
        <w:jc w:val="both"/>
        <w:rPr>
          <w:rFonts w:ascii="Times New Roman" w:hAnsi="Times New Roman" w:cs="Times New Roman"/>
          <w:sz w:val="28"/>
          <w:szCs w:val="28"/>
          <w:lang w:val="en-US"/>
        </w:rPr>
      </w:pPr>
      <w:r w:rsidRPr="00510546">
        <w:rPr>
          <w:rFonts w:ascii="Times New Roman" w:eastAsia="Times New Roman" w:hAnsi="Times New Roman" w:cs="Times New Roman"/>
          <w:sz w:val="28"/>
          <w:szCs w:val="28"/>
          <w:lang w:val="en-US"/>
        </w:rPr>
        <w:t xml:space="preserve">Furthermore, the Belarusian ruling elite and part of the opposition continue to lean towards Russia, as a natural center of power. In exchange, Moscow is toprovide protection and legitimacy for the Belarusian government both at home and abroad. As was the case with former Central European satellites, Moscow’s influence is </w:t>
      </w:r>
      <w:r w:rsidRPr="00510546">
        <w:rPr>
          <w:rFonts w:ascii="Times New Roman" w:eastAsia="Times New Roman" w:hAnsi="Times New Roman" w:cs="Times New Roman"/>
          <w:sz w:val="28"/>
          <w:szCs w:val="28"/>
          <w:lang w:val="en-US"/>
        </w:rPr>
        <w:lastRenderedPageBreak/>
        <w:t xml:space="preserve">facilitated through a series of military, political, and economic agreements as well as a wide range of informal channels, such as friendships forged during the school years or working relationships from Soviet institutions. These personal contacts have been utilized more than in any other former Soviet republic, as this was due mainly to the fact that Belarus has championed the Soviet identity rather that of its own. It can be argued that both the pre-Lukashenko era and the Lukashenko’s subsequent reign saw the hijacking of foreign policy to play petty politics. Initially, attempting to expand his power base, President Lukashenko is now increasingly using foreign policy as a means to ensure his own political survival. </w:t>
      </w:r>
      <w:r w:rsidR="00737504" w:rsidRPr="00737504">
        <w:rPr>
          <w:rFonts w:ascii="Times New Roman" w:hAnsi="Times New Roman" w:cs="Times New Roman"/>
          <w:sz w:val="28"/>
          <w:szCs w:val="28"/>
          <w:lang w:val="en-US"/>
        </w:rPr>
        <w:t>After Lukashenko achieved his victory, the BPF granted him a three-month grace period during which it did not openly criticize his policies. Because his campaign promises had often been vague, he had great latitude within which to operate. And because Kyebich resigned after the election, taking his government with him, there were no problems in removing ministers.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Lukashenko's presidency was one of contradictions from the start. His cabinet was composed of young, talented newcomers as well as Kebich veterans who had not fully supported Kebich. As a reward to the parliament for confirming his appointees, Lukashenko supported the move to postpone the parliamentary elections until May 1995.</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Lukashenko's government was also plagued by corrupt members. Lukashenko fired the minister of defense, the armed forces chief of staff, the head of the border guards, and the minister of forestry. Following resignations among reformists in Lukashenko's cabinet, parliamentary deputy Syarhey Antonchyk read a report in parliament on December 20, 1994, about corruption in the administration. Although Lukashenko refused to accept the resignations that followed, the government attempted to censor the report, fueling the opposition's criticism of Lukashenko.</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Lukashenko went to Russia in August 1994 on his first official visit abroad as head of state. There he came to realize that Russia would not make any unusual efforts to accommodate Belarus, especially its economic needs. Nevertheless, Lukashenko kept trying; in February 1995, Belarus signed the </w:t>
      </w:r>
      <w:r w:rsidRPr="00737504">
        <w:rPr>
          <w:iCs/>
          <w:sz w:val="28"/>
          <w:szCs w:val="28"/>
          <w:lang w:val="en-US"/>
        </w:rPr>
        <w:t>Treaty on Friendship and Cooperation with Russia</w:t>
      </w:r>
      <w:r w:rsidRPr="00737504">
        <w:rPr>
          <w:sz w:val="28"/>
          <w:szCs w:val="28"/>
          <w:lang w:val="en-US"/>
        </w:rPr>
        <w:t>, making many concessions to Russia, such as allowing the stationing of Russian troops in Belarus, in hopes that Russia would return the favor by charging Belarus lower prices for fuels. However, because the treaty included no such provision, there was little hope of realizing this objective.</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Lukashenko had several disputes with parliament, mainly over the limits of presidential power (such as whether the president has the right to dissolve parliament). A hunger strike by opposition deputies, led by </w:t>
      </w:r>
      <w:hyperlink r:id="rId153" w:tooltip="Zianon Pazniak" w:history="1">
        <w:r w:rsidRPr="00737504">
          <w:rPr>
            <w:rStyle w:val="afb"/>
            <w:color w:val="auto"/>
            <w:sz w:val="28"/>
            <w:szCs w:val="28"/>
            <w:u w:val="none"/>
            <w:lang w:val="en-US"/>
          </w:rPr>
          <w:t>Zianon Pazniak</w:t>
        </w:r>
      </w:hyperlink>
      <w:r w:rsidRPr="00737504">
        <w:rPr>
          <w:sz w:val="28"/>
          <w:szCs w:val="28"/>
          <w:lang w:val="en-US"/>
        </w:rPr>
        <w:t xml:space="preserve">, began on April 11, 1995, after Lukashenko proposed four questions for a referendum and then stated that the referendum would be held regardless of parliament's vote. The protest ended when the striking deputies, forcibly evicted in the middle of the night during a search for an alleged bomb, found that the national television and radio building had been cordoned off as well because of another alleged bomb threat. After this incident, the parliament gave in on a number of matters, including the </w:t>
      </w:r>
      <w:r w:rsidRPr="00737504">
        <w:rPr>
          <w:sz w:val="28"/>
          <w:szCs w:val="28"/>
          <w:lang w:val="en-US"/>
        </w:rPr>
        <w:lastRenderedPageBreak/>
        <w:t>four referendum questions, because word of their strike now could not be publicized.</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The parliamentary elections held in May 1995 were less than successful or democratic. The restrictions placed on the mass media and on the candidates' expenditures during the campaign led to a shortage of information about the candidates and almost no political debate before the elections. In several cases, no one candidate received the necessary majority of the votes in the May 14 elections, prompting another round on May 28. The main problem in the second round was the lack of voter turnout. In several districts, the results had to be discarded because the number of voters fell short of the minimum turnout of 50 percent. This left parliament in limbo because it had only 120 elected deputies, short of the 174 required for a quorum. Another round of elections was discussed, probably near the end of the year, but the government claimed to have no money to finance them.</w:t>
      </w:r>
    </w:p>
    <w:p w:rsidR="00737504" w:rsidRPr="00737504" w:rsidRDefault="00737504" w:rsidP="00737504">
      <w:pPr>
        <w:pStyle w:val="3"/>
        <w:spacing w:before="0" w:line="240" w:lineRule="auto"/>
        <w:jc w:val="both"/>
        <w:rPr>
          <w:rFonts w:ascii="Times New Roman" w:hAnsi="Times New Roman" w:cs="Times New Roman"/>
          <w:b w:val="0"/>
          <w:color w:val="auto"/>
          <w:sz w:val="28"/>
          <w:szCs w:val="28"/>
          <w:lang w:val="en-US"/>
        </w:rPr>
      </w:pPr>
      <w:r w:rsidRPr="00737504">
        <w:rPr>
          <w:rStyle w:val="mw-headline"/>
          <w:rFonts w:ascii="Times New Roman" w:hAnsi="Times New Roman" w:cs="Times New Roman"/>
          <w:b w:val="0"/>
          <w:color w:val="auto"/>
          <w:sz w:val="28"/>
          <w:szCs w:val="28"/>
          <w:lang w:val="en-US"/>
        </w:rPr>
        <w:t>Problems of democratization</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Of the 346 deputies to the Belarusian Supreme Soviet elected in 1990, fourteen were still vacant three years later, owing to voter apathy. There was also widespread apathy toward the political process and disbelief that what were being advertised as democratic ways would improve the situation. This general political malaise was then, and continued to be in 1995, reflected in the feeble growth, small size, and low popularity of political parties.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Although the 1990 and 1995 parliamentary elections were far from democratic, the predominance of conservatives in the legislature had deeper roots than just the lack of means for free expression and the strictures of the electoral procedure. A widely heard rhetorical question was, "What is more useful, sausage or freedom?" The conservative majority in parliament—largely managers, administrators, and representatives of such groups as war veterans and collective and state farm managers—had successfully slowed the pace of reforms, and the standard of living had decreased dramatically for most of the population.</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In view of the tremendous economic difficulties that accompanied the post-Soviet period, the years before </w:t>
      </w:r>
      <w:hyperlink r:id="rId154" w:tooltip="Perestroika" w:history="1">
        <w:r w:rsidRPr="00737504">
          <w:rPr>
            <w:rStyle w:val="afb"/>
            <w:color w:val="auto"/>
            <w:sz w:val="28"/>
            <w:szCs w:val="28"/>
            <w:u w:val="none"/>
            <w:lang w:val="en-US"/>
          </w:rPr>
          <w:t>perestroika</w:t>
        </w:r>
      </w:hyperlink>
      <w:r w:rsidRPr="00737504">
        <w:rPr>
          <w:sz w:val="28"/>
          <w:szCs w:val="28"/>
          <w:lang w:val="en-US"/>
        </w:rPr>
        <w:t xml:space="preserve"> looked reasonably good to most citizens. The populace was frustrated by the misuse of a freedom whose benefits were measured predominantly in material terms. Nostalgia for the so-called good old days had been growing stronger ever since the country declared its independence, and the lack of political energy in the country hindered the growth of political parties not tied to the old ways.</w:t>
      </w:r>
    </w:p>
    <w:p w:rsidR="00737504" w:rsidRPr="00737504" w:rsidRDefault="0096198C" w:rsidP="00737504">
      <w:pPr>
        <w:pStyle w:val="af6"/>
        <w:spacing w:before="0" w:beforeAutospacing="0" w:after="0" w:afterAutospacing="0"/>
        <w:jc w:val="both"/>
        <w:rPr>
          <w:sz w:val="28"/>
          <w:szCs w:val="28"/>
          <w:lang w:val="en-US"/>
        </w:rPr>
      </w:pPr>
      <w:r>
        <w:rPr>
          <w:sz w:val="28"/>
          <w:szCs w:val="28"/>
          <w:lang w:val="kk-KZ"/>
        </w:rPr>
        <w:t>2.</w:t>
      </w:r>
      <w:r w:rsidR="00737504" w:rsidRPr="00737504">
        <w:rPr>
          <w:sz w:val="28"/>
          <w:szCs w:val="28"/>
          <w:lang w:val="en-US"/>
        </w:rPr>
        <w:t>An example of political inertia is the debate on relations between Russia and Belarus. This debate has proceeded rather noisily and has been couched in cultural and historical terms, rather than in terms of the state's interests. National interests and foreign affairs are still deemed to be beyond the average citizen's competence, and the idea that the party/government knows best is still prevalent in the popular mind.</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The four-question referendum that had prompted the parliamentary hunger strike in April 1994 was held on May 15, 1995. The populace voted "yes" on all four questions: Russian as an official language, the return of a Soviet-era red and green </w:t>
      </w:r>
      <w:r w:rsidRPr="00737504">
        <w:rPr>
          <w:sz w:val="28"/>
          <w:szCs w:val="28"/>
          <w:lang w:val="en-US"/>
        </w:rPr>
        <w:lastRenderedPageBreak/>
        <w:t>flag, economic integration with Russia, and presidential power to dissolve the Supreme Soviet. The result hardly inspired confidence among aspiring democrats.</w:t>
      </w:r>
    </w:p>
    <w:p w:rsidR="00737504" w:rsidRPr="00737504" w:rsidRDefault="00737504" w:rsidP="00737504">
      <w:pPr>
        <w:pStyle w:val="3"/>
        <w:spacing w:before="0" w:line="240" w:lineRule="auto"/>
        <w:jc w:val="both"/>
        <w:rPr>
          <w:rFonts w:ascii="Times New Roman" w:hAnsi="Times New Roman" w:cs="Times New Roman"/>
          <w:b w:val="0"/>
          <w:color w:val="auto"/>
          <w:sz w:val="28"/>
          <w:szCs w:val="28"/>
          <w:lang w:val="en-US"/>
        </w:rPr>
      </w:pPr>
      <w:r w:rsidRPr="00737504">
        <w:rPr>
          <w:rStyle w:val="mw-headline"/>
          <w:rFonts w:ascii="Times New Roman" w:hAnsi="Times New Roman" w:cs="Times New Roman"/>
          <w:b w:val="0"/>
          <w:color w:val="auto"/>
          <w:sz w:val="28"/>
          <w:szCs w:val="28"/>
          <w:lang w:val="en-US"/>
        </w:rPr>
        <w:t>Political parties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Stanislau Shushkevich observed at the beginning of 1993 that almost 60 percent of Belarusians did not support any political party, only 3.9 percent of the electorate backed the communist party, and only 3.8 percent favored the </w:t>
      </w:r>
      <w:hyperlink r:id="rId155" w:tooltip="Belarusian Popular Front" w:history="1">
        <w:r w:rsidRPr="00737504">
          <w:rPr>
            <w:rStyle w:val="afb"/>
            <w:color w:val="auto"/>
            <w:sz w:val="28"/>
            <w:szCs w:val="28"/>
            <w:u w:val="none"/>
            <w:lang w:val="en-US"/>
          </w:rPr>
          <w:t>BPF</w:t>
        </w:r>
      </w:hyperlink>
      <w:r w:rsidRPr="00737504">
        <w:rPr>
          <w:sz w:val="28"/>
          <w:szCs w:val="28"/>
          <w:lang w:val="en-US"/>
        </w:rPr>
        <w:t>. The influence of other parties was much lower.</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The </w:t>
      </w:r>
      <w:hyperlink r:id="rId156" w:tooltip="Communist Party of Belarus" w:history="1">
        <w:r w:rsidRPr="00737504">
          <w:rPr>
            <w:rStyle w:val="afb"/>
            <w:color w:val="auto"/>
            <w:sz w:val="28"/>
            <w:szCs w:val="28"/>
            <w:u w:val="none"/>
            <w:lang w:val="en-US"/>
          </w:rPr>
          <w:t>Communist Party of Belarus</w:t>
        </w:r>
      </w:hyperlink>
      <w:r w:rsidRPr="00737504">
        <w:rPr>
          <w:sz w:val="28"/>
          <w:szCs w:val="28"/>
          <w:lang w:val="en-US"/>
        </w:rPr>
        <w:t xml:space="preserve"> (CPB), part of the </w:t>
      </w:r>
      <w:hyperlink r:id="rId157" w:tooltip="Communist Party of the Soviet Union" w:history="1">
        <w:r w:rsidRPr="00737504">
          <w:rPr>
            <w:rStyle w:val="afb"/>
            <w:color w:val="auto"/>
            <w:sz w:val="28"/>
            <w:szCs w:val="28"/>
            <w:u w:val="none"/>
            <w:lang w:val="en-US"/>
          </w:rPr>
          <w:t>Communist Party of the Soviet Union</w:t>
        </w:r>
      </w:hyperlink>
      <w:r w:rsidRPr="00737504">
        <w:rPr>
          <w:sz w:val="28"/>
          <w:szCs w:val="28"/>
          <w:lang w:val="en-US"/>
        </w:rPr>
        <w:t xml:space="preserve"> (CPSU), claimed to rule the Belarusian SSR in the name of the proletariat for the entire duration of the republic's existence. For most of this period, it sought to control all aspects of government and society and to infuse political, economic, and social policies with the correct ideological content. By the late 1980s, however, the party watched as CPSU leader </w:t>
      </w:r>
      <w:hyperlink r:id="rId158" w:tooltip="Mikhail Gorbachev" w:history="1">
        <w:r w:rsidRPr="00737504">
          <w:rPr>
            <w:rStyle w:val="afb"/>
            <w:color w:val="auto"/>
            <w:sz w:val="28"/>
            <w:szCs w:val="28"/>
            <w:u w:val="none"/>
            <w:lang w:val="en-US"/>
          </w:rPr>
          <w:t>Mikhail Gorbachev</w:t>
        </w:r>
      </w:hyperlink>
      <w:r w:rsidRPr="00737504">
        <w:rPr>
          <w:sz w:val="28"/>
          <w:szCs w:val="28"/>
          <w:lang w:val="en-US"/>
        </w:rPr>
        <w:t xml:space="preserve"> attempted to withdraw the CPSU from day-to-day economic affairs.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After the CPB was banned in the wake of the August 1991 coup d'état, Belarusian communists regrouped and renamed themselves the Party of Communists of Belarus (PCB), which became the umbrella organization for Belarus's communist parties and pro-Russian groups. The PCB was formally registered in December 1991. The Supreme Soviet lifted the ban on the CPB in February 1993.</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The most active and visible of the opposition political groups in Belarus in the first half of the 1990s was the </w:t>
      </w:r>
      <w:hyperlink r:id="rId159" w:tooltip="Belarusian Popular Front" w:history="1">
        <w:r w:rsidRPr="00737504">
          <w:rPr>
            <w:rStyle w:val="afb"/>
            <w:color w:val="auto"/>
            <w:sz w:val="28"/>
            <w:szCs w:val="28"/>
            <w:u w:val="none"/>
            <w:lang w:val="en-US"/>
          </w:rPr>
          <w:t>Belarusian Popular Front</w:t>
        </w:r>
      </w:hyperlink>
      <w:r w:rsidRPr="00737504">
        <w:rPr>
          <w:sz w:val="28"/>
          <w:szCs w:val="28"/>
          <w:lang w:val="en-US"/>
        </w:rPr>
        <w:t xml:space="preserve"> (BPF), founded in October 1989 with Zyanon Paznyak as chairman. The BPF declared itself a movement open to any individual or party, including communists, provided that those who joined shared its basic goal of a fully independent and democratic Belarus. The BPF's critics, however, claimed that it was indeed a party, pointing out the movement's goal of seeking political power, having a "shadow cabinet," and being engaged in parliamentary politics.</w:t>
      </w:r>
    </w:p>
    <w:p w:rsidR="00737504" w:rsidRPr="00737504" w:rsidRDefault="0096198C" w:rsidP="00737504">
      <w:pPr>
        <w:pStyle w:val="af6"/>
        <w:spacing w:before="0" w:beforeAutospacing="0" w:after="0" w:afterAutospacing="0"/>
        <w:jc w:val="both"/>
        <w:rPr>
          <w:sz w:val="28"/>
          <w:szCs w:val="28"/>
          <w:lang w:val="en-US"/>
        </w:rPr>
      </w:pPr>
      <w:r>
        <w:rPr>
          <w:sz w:val="28"/>
          <w:szCs w:val="28"/>
          <w:lang w:val="kk-KZ"/>
        </w:rPr>
        <w:t>3.</w:t>
      </w:r>
      <w:r w:rsidR="00737504" w:rsidRPr="00737504">
        <w:rPr>
          <w:sz w:val="28"/>
          <w:szCs w:val="28"/>
          <w:lang w:val="en-US"/>
        </w:rPr>
        <w:t>The United Democratic Party of Belarus was founded in November 1990 and was the first political party in independent Belarus other than the communist party. Its membership is composed of technical intelligentsia, professionals, workers, and peasants. It seeks an independent Belarus, democracy, freedom of ethnic expression, and a market economy.</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The Belarusian Social Democratic Assembly (Hramada) emerged in March 1991. Its members include workers, peasants, students, military personnel, and urban and rural intelligentsia. Its program advocates an independent Belarus, which does not rule out membership in the CIS, and a market economy with state regulation of certain sectors. The assembly cooperates with other parties and considers itself part of the worldwide social democratic movement.</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The Belarusian Peasant Party, founded in February 1991, is headquartered in Minsk and has branches in most voblasts. The party's goals include privatization of land, a free market, a democratic government, and support of Belarusian culture and humanism.</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The Belarusian Christian Democratic Union, founded in June 1991, was a continuation of the Belarusian Christian-Democratic Party, which was disbanded </w:t>
      </w:r>
      <w:r w:rsidRPr="00737504">
        <w:rPr>
          <w:sz w:val="28"/>
          <w:szCs w:val="28"/>
          <w:lang w:val="en-US"/>
        </w:rPr>
        <w:lastRenderedPageBreak/>
        <w:t>by the Polish authorities in western Belarus in the 1930s. Its membership consists mainly of the intelligentsia, and it espouses Christian values, nonviolence, pluralism, private property, and peaceful relations among ethnic groups.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The "Belaya Rus'" Slavic Council was founded in June 1992 as a conservative Russophile group that defends Russian interests in all spheres of social life, vociferously objects to the status of Belarusian as the republic's sole official language, and demands equal status for the Russian language.</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In 1995 other parties included the Belarusian Ecological Party, the National Democratic Party of Belarus, the Party of People's Accord, the All-Belarusian Party of Popular Unity and Accord, the Belarusian United Agrarian Democratic Party, the Belarusian Scientific Industrial Congress, the Belarusian Green Party, the Belarusian Humanitarian Party, the Belarusian Party of Labor, the Belarusian Party of Labor and Justice, the Belarusian Socialist Party, the Liberal Democratic Party of Belarus, the Polish Democratic Union, and the Republican Party.</w:t>
      </w:r>
    </w:p>
    <w:p w:rsidR="00737504" w:rsidRPr="008B69E1" w:rsidRDefault="00737504" w:rsidP="00737504">
      <w:pPr>
        <w:pStyle w:val="3"/>
        <w:spacing w:before="0" w:line="240" w:lineRule="auto"/>
        <w:jc w:val="both"/>
        <w:rPr>
          <w:rFonts w:ascii="Times New Roman" w:hAnsi="Times New Roman" w:cs="Times New Roman"/>
          <w:b w:val="0"/>
          <w:color w:val="auto"/>
          <w:sz w:val="28"/>
          <w:szCs w:val="28"/>
          <w:lang w:val="en-US"/>
        </w:rPr>
      </w:pPr>
      <w:r w:rsidRPr="008B69E1">
        <w:rPr>
          <w:rStyle w:val="mw-headline"/>
          <w:rFonts w:ascii="Times New Roman" w:hAnsi="Times New Roman" w:cs="Times New Roman"/>
          <w:b w:val="0"/>
          <w:color w:val="auto"/>
          <w:sz w:val="28"/>
          <w:szCs w:val="28"/>
          <w:lang w:val="en-US"/>
        </w:rPr>
        <w:t>November 1996 referendum and constitutional changes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Since his election in July 1994 to a 5-year term as </w:t>
      </w:r>
      <w:hyperlink r:id="rId160" w:tooltip="Belarus" w:history="1">
        <w:r w:rsidRPr="00737504">
          <w:rPr>
            <w:rStyle w:val="afb"/>
            <w:color w:val="auto"/>
            <w:sz w:val="28"/>
            <w:szCs w:val="28"/>
            <w:u w:val="none"/>
            <w:lang w:val="en-US"/>
          </w:rPr>
          <w:t>Belarus</w:t>
        </w:r>
      </w:hyperlink>
      <w:r w:rsidRPr="00737504">
        <w:rPr>
          <w:sz w:val="28"/>
          <w:szCs w:val="28"/>
          <w:lang w:val="en-US"/>
        </w:rPr>
        <w:t xml:space="preserve">'s first President </w:t>
      </w:r>
      <w:hyperlink r:id="rId161" w:tooltip="Alexander Lukashenko" w:history="1">
        <w:r w:rsidRPr="00737504">
          <w:rPr>
            <w:rStyle w:val="afb"/>
            <w:color w:val="auto"/>
            <w:sz w:val="28"/>
            <w:szCs w:val="28"/>
            <w:u w:val="none"/>
            <w:lang w:val="en-US"/>
          </w:rPr>
          <w:t>Alexander Lukashenko</w:t>
        </w:r>
      </w:hyperlink>
      <w:r w:rsidRPr="00737504">
        <w:rPr>
          <w:sz w:val="28"/>
          <w:szCs w:val="28"/>
          <w:lang w:val="en-US"/>
        </w:rPr>
        <w:t xml:space="preserve"> has consolidated power steadily. He used a November 1996 referendum to amend the 1994 Constitution in order to broaden his powers and extend his term in office. The new constitution has a popularly elected president who serves a five-year term. The 1996 referendum, however, effectively reset Lukashenko's first term, so the next presidential election was not held until 2001. The bicameral parliament consists of the 64-seat Council of the Republic and the 110-seat Chamber of Representatives. The president appoints the prime minister, who is the head of government. Administratively, the country is divided into six regions (provinces) or "voblasts."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Lukashenko was reelected in 2001 with 77 percent of the vote in an election widely denounced as fraudulent outside of Belarus.</w:t>
      </w:r>
    </w:p>
    <w:p w:rsidR="00737504" w:rsidRPr="00737504" w:rsidRDefault="00737504" w:rsidP="00737504">
      <w:pPr>
        <w:pStyle w:val="3"/>
        <w:spacing w:before="0" w:line="240" w:lineRule="auto"/>
        <w:jc w:val="both"/>
        <w:rPr>
          <w:rFonts w:ascii="Times New Roman" w:hAnsi="Times New Roman" w:cs="Times New Roman"/>
          <w:b w:val="0"/>
          <w:color w:val="auto"/>
          <w:sz w:val="28"/>
          <w:szCs w:val="28"/>
          <w:lang w:val="en-US"/>
        </w:rPr>
      </w:pPr>
      <w:r w:rsidRPr="00737504">
        <w:rPr>
          <w:rStyle w:val="mw-headline"/>
          <w:rFonts w:ascii="Times New Roman" w:hAnsi="Times New Roman" w:cs="Times New Roman"/>
          <w:b w:val="0"/>
          <w:color w:val="auto"/>
          <w:sz w:val="28"/>
          <w:szCs w:val="28"/>
          <w:lang w:val="en-US"/>
        </w:rPr>
        <w:t>Referendum of 2004</w:t>
      </w:r>
    </w:p>
    <w:p w:rsidR="00737504" w:rsidRPr="00737504" w:rsidRDefault="0096198C" w:rsidP="0096198C">
      <w:pPr>
        <w:pStyle w:val="af6"/>
        <w:spacing w:before="0" w:beforeAutospacing="0" w:after="0" w:afterAutospacing="0"/>
        <w:jc w:val="both"/>
        <w:rPr>
          <w:sz w:val="28"/>
          <w:szCs w:val="28"/>
          <w:lang w:val="en-US"/>
        </w:rPr>
      </w:pPr>
      <w:r>
        <w:rPr>
          <w:sz w:val="28"/>
          <w:szCs w:val="28"/>
          <w:lang w:val="kk-KZ"/>
        </w:rPr>
        <w:t>4.</w:t>
      </w:r>
      <w:r w:rsidR="00737504" w:rsidRPr="00737504">
        <w:rPr>
          <w:sz w:val="28"/>
          <w:szCs w:val="28"/>
          <w:lang w:val="en-US"/>
        </w:rPr>
        <w:t xml:space="preserve">In a </w:t>
      </w:r>
      <w:hyperlink r:id="rId162" w:tooltip="Referendum" w:history="1">
        <w:r w:rsidR="00737504" w:rsidRPr="00737504">
          <w:rPr>
            <w:rStyle w:val="afb"/>
            <w:color w:val="auto"/>
            <w:sz w:val="28"/>
            <w:szCs w:val="28"/>
            <w:u w:val="none"/>
            <w:lang w:val="en-US"/>
          </w:rPr>
          <w:t>referendum</w:t>
        </w:r>
      </w:hyperlink>
      <w:r w:rsidR="00737504" w:rsidRPr="00737504">
        <w:rPr>
          <w:sz w:val="28"/>
          <w:szCs w:val="28"/>
          <w:lang w:val="en-US"/>
        </w:rPr>
        <w:t xml:space="preserve"> in 2004, a constitutional amendment lifted the restriction on the number of terms for president. Lukashenko claimed about 76% voter support for this referendum while results were denounced by opponents as fraudulent.</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Previously, Lukashenko had been limited to two terms and thus would have been constitutionally required to step down after the next presidential election, due in 2006, but this referendum opened the way to him to stay in power without any limits on number of terms. In October 2005 Lukashenko confirmed that he was going to run again in 2006, "unless people will tell me: Lukashenko, you must stop." He did indeed run for reelection in 2006, and won with 84 percent of the vote. He ran for a fourth term in 2010, this time taking 77 percent of the vote.</w:t>
      </w:r>
    </w:p>
    <w:p w:rsidR="00737504" w:rsidRPr="008B69E1" w:rsidRDefault="00737504" w:rsidP="00737504">
      <w:pPr>
        <w:pStyle w:val="3"/>
        <w:spacing w:before="0" w:line="240" w:lineRule="auto"/>
        <w:jc w:val="both"/>
        <w:rPr>
          <w:rFonts w:ascii="Times New Roman" w:hAnsi="Times New Roman" w:cs="Times New Roman"/>
          <w:b w:val="0"/>
          <w:color w:val="auto"/>
          <w:sz w:val="28"/>
          <w:szCs w:val="28"/>
          <w:lang w:val="en-US"/>
        </w:rPr>
      </w:pPr>
      <w:r w:rsidRPr="008B69E1">
        <w:rPr>
          <w:rStyle w:val="mw-headline"/>
          <w:rFonts w:ascii="Times New Roman" w:hAnsi="Times New Roman" w:cs="Times New Roman"/>
          <w:b w:val="0"/>
          <w:color w:val="auto"/>
          <w:sz w:val="28"/>
          <w:szCs w:val="28"/>
          <w:lang w:val="en-US"/>
        </w:rPr>
        <w:t>Presidential rule</w:t>
      </w:r>
    </w:p>
    <w:p w:rsidR="00737504" w:rsidRPr="008B69E1" w:rsidRDefault="00737504" w:rsidP="00737504">
      <w:pPr>
        <w:spacing w:after="0" w:line="240" w:lineRule="auto"/>
        <w:jc w:val="both"/>
        <w:rPr>
          <w:rFonts w:ascii="Times New Roman" w:hAnsi="Times New Roman" w:cs="Times New Roman"/>
          <w:sz w:val="28"/>
          <w:szCs w:val="28"/>
          <w:lang w:val="en-US"/>
        </w:rPr>
      </w:pP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Lukashenko was quoted as saying that he has an "authoritarian ruling style" that he uses to run the country.</w:t>
      </w:r>
      <w:hyperlink r:id="rId163" w:anchor="cite_note-1" w:history="1">
        <w:r w:rsidRPr="00737504">
          <w:rPr>
            <w:rStyle w:val="afb"/>
            <w:color w:val="auto"/>
            <w:sz w:val="28"/>
            <w:szCs w:val="28"/>
            <w:u w:val="none"/>
            <w:vertAlign w:val="superscript"/>
            <w:lang w:val="en-US"/>
          </w:rPr>
          <w:t>[1]</w:t>
        </w:r>
      </w:hyperlink>
      <w:r w:rsidRPr="00737504">
        <w:rPr>
          <w:sz w:val="28"/>
          <w:szCs w:val="28"/>
          <w:lang w:val="en-US"/>
        </w:rPr>
        <w:t xml:space="preserve"> The </w:t>
      </w:r>
      <w:hyperlink r:id="rId164" w:tooltip="Council of Europe" w:history="1">
        <w:r w:rsidRPr="00737504">
          <w:rPr>
            <w:rStyle w:val="afb"/>
            <w:color w:val="auto"/>
            <w:sz w:val="28"/>
            <w:szCs w:val="28"/>
            <w:u w:val="none"/>
            <w:lang w:val="en-US"/>
          </w:rPr>
          <w:t>Council of Europe</w:t>
        </w:r>
      </w:hyperlink>
      <w:r w:rsidRPr="00737504">
        <w:rPr>
          <w:sz w:val="28"/>
          <w:szCs w:val="28"/>
          <w:lang w:val="en-US"/>
        </w:rPr>
        <w:t xml:space="preserve"> has barred Belarus from membership since 1997 for numerous voting irregularities in the November 1996 constitutional referendum and parliament by-elections. According to the Venice </w:t>
      </w:r>
      <w:r w:rsidRPr="00737504">
        <w:rPr>
          <w:sz w:val="28"/>
          <w:szCs w:val="28"/>
          <w:lang w:val="en-US"/>
        </w:rPr>
        <w:lastRenderedPageBreak/>
        <w:t xml:space="preserve">Commission of the Council of Europe, Belarus's constitution is "illegal and does not respect minimum democratic standards and thus violates the principles of separation of powers and the rule of law". The Belarusian government is also criticized for </w:t>
      </w:r>
      <w:hyperlink r:id="rId165" w:tooltip="Human rights" w:history="1">
        <w:r w:rsidRPr="00737504">
          <w:rPr>
            <w:rStyle w:val="afb"/>
            <w:color w:val="auto"/>
            <w:sz w:val="28"/>
            <w:szCs w:val="28"/>
            <w:u w:val="none"/>
            <w:lang w:val="en-US"/>
          </w:rPr>
          <w:t>human rights</w:t>
        </w:r>
      </w:hyperlink>
      <w:r w:rsidRPr="00737504">
        <w:rPr>
          <w:sz w:val="28"/>
          <w:szCs w:val="28"/>
          <w:lang w:val="en-US"/>
        </w:rPr>
        <w:t xml:space="preserve"> violations and its actions against </w:t>
      </w:r>
      <w:hyperlink r:id="rId166" w:tooltip="Non-governmental organization" w:history="1">
        <w:r w:rsidRPr="00737504">
          <w:rPr>
            <w:rStyle w:val="afb"/>
            <w:color w:val="auto"/>
            <w:sz w:val="28"/>
            <w:szCs w:val="28"/>
            <w:u w:val="none"/>
            <w:lang w:val="en-US"/>
          </w:rPr>
          <w:t>NGOs</w:t>
        </w:r>
      </w:hyperlink>
      <w:r w:rsidRPr="00737504">
        <w:rPr>
          <w:sz w:val="28"/>
          <w:szCs w:val="28"/>
          <w:lang w:val="en-US"/>
        </w:rPr>
        <w:t>, independent journalists, national minorities and opposition politicians.</w:t>
      </w:r>
    </w:p>
    <w:p w:rsidR="00737504" w:rsidRPr="00737504" w:rsidRDefault="00737504" w:rsidP="00737504">
      <w:pPr>
        <w:pStyle w:val="af6"/>
        <w:spacing w:before="0" w:beforeAutospacing="0" w:after="0" w:afterAutospacing="0"/>
        <w:jc w:val="both"/>
        <w:rPr>
          <w:sz w:val="28"/>
          <w:szCs w:val="28"/>
          <w:lang w:val="en-US"/>
        </w:rPr>
      </w:pPr>
      <w:r w:rsidRPr="00737504">
        <w:rPr>
          <w:sz w:val="28"/>
          <w:szCs w:val="28"/>
          <w:lang w:val="en-US"/>
        </w:rPr>
        <w:t xml:space="preserve">During the rule of the current administration in Belarus, there have been several cases of persecution, including the </w:t>
      </w:r>
      <w:hyperlink r:id="rId167" w:tooltip="Forced disappearance" w:history="1">
        <w:r w:rsidRPr="00737504">
          <w:rPr>
            <w:rStyle w:val="afb"/>
            <w:color w:val="auto"/>
            <w:sz w:val="28"/>
            <w:szCs w:val="28"/>
            <w:u w:val="none"/>
            <w:lang w:val="en-US"/>
          </w:rPr>
          <w:t>disappearance</w:t>
        </w:r>
      </w:hyperlink>
      <w:r w:rsidRPr="00737504">
        <w:rPr>
          <w:sz w:val="28"/>
          <w:szCs w:val="28"/>
          <w:lang w:val="en-US"/>
        </w:rPr>
        <w:t xml:space="preserve"> or death of prominent opposition leaders </w:t>
      </w:r>
      <w:hyperlink r:id="rId168" w:tooltip="Yury Zacharanka" w:history="1">
        <w:r w:rsidRPr="00737504">
          <w:rPr>
            <w:rStyle w:val="afb"/>
            <w:color w:val="auto"/>
            <w:sz w:val="28"/>
            <w:szCs w:val="28"/>
            <w:u w:val="none"/>
            <w:lang w:val="en-US"/>
          </w:rPr>
          <w:t>Yury Zacharanka</w:t>
        </w:r>
      </w:hyperlink>
      <w:r w:rsidRPr="00737504">
        <w:rPr>
          <w:sz w:val="28"/>
          <w:szCs w:val="28"/>
          <w:lang w:val="en-US"/>
        </w:rPr>
        <w:t xml:space="preserve"> and </w:t>
      </w:r>
      <w:hyperlink r:id="rId169" w:tooltip="Viktar Hanchar" w:history="1">
        <w:r w:rsidRPr="00737504">
          <w:rPr>
            <w:rStyle w:val="afb"/>
            <w:color w:val="auto"/>
            <w:sz w:val="28"/>
            <w:szCs w:val="28"/>
            <w:u w:val="none"/>
            <w:lang w:val="en-US"/>
          </w:rPr>
          <w:t>Viktar Hanchar</w:t>
        </w:r>
      </w:hyperlink>
      <w:r w:rsidRPr="00737504">
        <w:rPr>
          <w:sz w:val="28"/>
          <w:szCs w:val="28"/>
          <w:lang w:val="en-US"/>
        </w:rPr>
        <w:t xml:space="preserve"> and independent journalists </w:t>
      </w:r>
      <w:hyperlink r:id="rId170" w:tooltip="Dzmitry Zavadski" w:history="1">
        <w:r w:rsidRPr="00737504">
          <w:rPr>
            <w:rStyle w:val="afb"/>
            <w:color w:val="auto"/>
            <w:sz w:val="28"/>
            <w:szCs w:val="28"/>
            <w:u w:val="none"/>
            <w:lang w:val="en-US"/>
          </w:rPr>
          <w:t>Dzmitry Zavadski</w:t>
        </w:r>
      </w:hyperlink>
      <w:r w:rsidRPr="00737504">
        <w:rPr>
          <w:sz w:val="28"/>
          <w:szCs w:val="28"/>
          <w:lang w:val="en-US"/>
        </w:rPr>
        <w:t xml:space="preserve"> and </w:t>
      </w:r>
      <w:hyperlink r:id="rId171" w:tooltip="Veronika Cherkasova" w:history="1">
        <w:r w:rsidRPr="00737504">
          <w:rPr>
            <w:rStyle w:val="afb"/>
            <w:color w:val="auto"/>
            <w:sz w:val="28"/>
            <w:szCs w:val="28"/>
            <w:u w:val="none"/>
            <w:lang w:val="en-US"/>
          </w:rPr>
          <w:t>Veronika Cherkasova</w:t>
        </w:r>
      </w:hyperlink>
      <w:r w:rsidRPr="00737504">
        <w:rPr>
          <w:sz w:val="28"/>
          <w:szCs w:val="28"/>
          <w:lang w:val="en-US"/>
        </w:rPr>
        <w:t xml:space="preserve">. As of 2017, Belarus is also the only nation in Europe that retains the </w:t>
      </w:r>
      <w:hyperlink r:id="rId172" w:tooltip="Capital punishment in Belarus" w:history="1">
        <w:r w:rsidRPr="00737504">
          <w:rPr>
            <w:rStyle w:val="afb"/>
            <w:color w:val="auto"/>
            <w:sz w:val="28"/>
            <w:szCs w:val="28"/>
            <w:u w:val="none"/>
            <w:lang w:val="en-US"/>
          </w:rPr>
          <w:t>death penalty</w:t>
        </w:r>
      </w:hyperlink>
      <w:r w:rsidRPr="00737504">
        <w:rPr>
          <w:sz w:val="28"/>
          <w:szCs w:val="28"/>
          <w:lang w:val="en-US"/>
        </w:rPr>
        <w:t xml:space="preserve"> for certain crimes. In testimony to the </w:t>
      </w:r>
      <w:hyperlink r:id="rId173" w:tooltip="U.S. Senate Committee on Foreign Relations" w:history="1">
        <w:r w:rsidRPr="00737504">
          <w:rPr>
            <w:rStyle w:val="afb"/>
            <w:color w:val="auto"/>
            <w:sz w:val="28"/>
            <w:szCs w:val="28"/>
            <w:u w:val="none"/>
            <w:lang w:val="en-US"/>
          </w:rPr>
          <w:t>U.S. Senate Committee on Foreign Relations</w:t>
        </w:r>
      </w:hyperlink>
      <w:r w:rsidRPr="00737504">
        <w:rPr>
          <w:sz w:val="28"/>
          <w:szCs w:val="28"/>
          <w:lang w:val="en-US"/>
        </w:rPr>
        <w:t xml:space="preserve">, </w:t>
      </w:r>
      <w:hyperlink r:id="rId174" w:tooltip="United States Secretary of State" w:history="1">
        <w:r w:rsidRPr="00737504">
          <w:rPr>
            <w:rStyle w:val="afb"/>
            <w:color w:val="auto"/>
            <w:sz w:val="28"/>
            <w:szCs w:val="28"/>
            <w:u w:val="none"/>
            <w:lang w:val="en-US"/>
          </w:rPr>
          <w:t>Secretary of State</w:t>
        </w:r>
      </w:hyperlink>
      <w:hyperlink r:id="rId175" w:tooltip="Condoleezza Rice" w:history="1">
        <w:r w:rsidRPr="00737504">
          <w:rPr>
            <w:rStyle w:val="afb"/>
            <w:color w:val="auto"/>
            <w:sz w:val="28"/>
            <w:szCs w:val="28"/>
            <w:u w:val="none"/>
            <w:lang w:val="en-US"/>
          </w:rPr>
          <w:t>Condoleezza Rice</w:t>
        </w:r>
      </w:hyperlink>
      <w:r w:rsidRPr="00737504">
        <w:rPr>
          <w:sz w:val="28"/>
          <w:szCs w:val="28"/>
          <w:lang w:val="en-US"/>
        </w:rPr>
        <w:t xml:space="preserve"> labeled Belarus, among six other states, as part of the US's list of </w:t>
      </w:r>
      <w:hyperlink r:id="rId176" w:tooltip="Outposts of tyranny" w:history="1">
        <w:r w:rsidRPr="00737504">
          <w:rPr>
            <w:rStyle w:val="afb"/>
            <w:iCs/>
            <w:color w:val="auto"/>
            <w:sz w:val="28"/>
            <w:szCs w:val="28"/>
            <w:u w:val="none"/>
            <w:lang w:val="en-US"/>
          </w:rPr>
          <w:t>outposts of tyranny</w:t>
        </w:r>
      </w:hyperlink>
      <w:r w:rsidRPr="00737504">
        <w:rPr>
          <w:iCs/>
          <w:sz w:val="28"/>
          <w:szCs w:val="28"/>
          <w:lang w:val="en-US"/>
        </w:rPr>
        <w:t>.</w:t>
      </w:r>
      <w:hyperlink r:id="rId177" w:anchor="cite_note-4" w:history="1">
        <w:r w:rsidRPr="00737504">
          <w:rPr>
            <w:rStyle w:val="afb"/>
            <w:color w:val="auto"/>
            <w:sz w:val="28"/>
            <w:szCs w:val="28"/>
            <w:u w:val="none"/>
            <w:vertAlign w:val="superscript"/>
            <w:lang w:val="en-US"/>
          </w:rPr>
          <w:t>[4]</w:t>
        </w:r>
      </w:hyperlink>
      <w:r w:rsidRPr="00737504">
        <w:rPr>
          <w:sz w:val="28"/>
          <w:szCs w:val="28"/>
          <w:lang w:val="en-US"/>
        </w:rPr>
        <w:t xml:space="preserve"> The Belarusian Foreign Ministry announced that the statement from Secretary Rice "are a poor basis" to form a good Belarusian-American alliance.</w:t>
      </w:r>
      <w:hyperlink r:id="rId178" w:anchor="cite_note-5" w:history="1">
        <w:r w:rsidRPr="00737504">
          <w:rPr>
            <w:rStyle w:val="afb"/>
            <w:color w:val="auto"/>
            <w:sz w:val="28"/>
            <w:szCs w:val="28"/>
            <w:u w:val="none"/>
            <w:vertAlign w:val="superscript"/>
            <w:lang w:val="en-US"/>
          </w:rPr>
          <w:t>[5]</w:t>
        </w:r>
      </w:hyperlink>
      <w:r w:rsidRPr="00737504">
        <w:rPr>
          <w:sz w:val="28"/>
          <w:szCs w:val="28"/>
          <w:lang w:val="en-US"/>
        </w:rPr>
        <w:t xml:space="preserve"> After Belarus expelled the EU and Polish ambassadors, EU nations jointly withdrew their ambassadors from Belarus, citing tremendous concern over the political oppression in the nation.</w:t>
      </w:r>
    </w:p>
    <w:p w:rsidR="00737504" w:rsidRPr="00510546" w:rsidRDefault="00737504" w:rsidP="00737504">
      <w:pPr>
        <w:spacing w:after="0" w:line="240" w:lineRule="auto"/>
        <w:jc w:val="both"/>
        <w:rPr>
          <w:rFonts w:ascii="Times New Roman" w:eastAsia="Times New Roman" w:hAnsi="Times New Roman" w:cs="Times New Roman"/>
          <w:sz w:val="28"/>
          <w:szCs w:val="28"/>
          <w:lang w:val="en-US"/>
        </w:rPr>
      </w:pPr>
      <w:r w:rsidRPr="00737504">
        <w:rPr>
          <w:rFonts w:ascii="Times New Roman" w:hAnsi="Times New Roman" w:cs="Times New Roman"/>
          <w:sz w:val="28"/>
          <w:szCs w:val="28"/>
          <w:lang w:val="en-US"/>
        </w:rPr>
        <w:t xml:space="preserve">In 2005, the Lukashenko government launched a campaign against the </w:t>
      </w:r>
      <w:hyperlink r:id="rId179" w:tooltip="Union of Poles in Belarus" w:history="1">
        <w:r w:rsidRPr="00737504">
          <w:rPr>
            <w:rStyle w:val="afb"/>
            <w:rFonts w:ascii="Times New Roman" w:hAnsi="Times New Roman" w:cs="Times New Roman"/>
            <w:color w:val="auto"/>
            <w:sz w:val="28"/>
            <w:szCs w:val="28"/>
            <w:u w:val="none"/>
            <w:lang w:val="en-US"/>
          </w:rPr>
          <w:t>Union of Poles in Belarus</w:t>
        </w:r>
      </w:hyperlink>
      <w:r w:rsidRPr="00737504">
        <w:rPr>
          <w:rFonts w:ascii="Times New Roman" w:hAnsi="Times New Roman" w:cs="Times New Roman"/>
          <w:sz w:val="28"/>
          <w:szCs w:val="28"/>
          <w:lang w:val="en-US"/>
        </w:rPr>
        <w:t xml:space="preserve"> (UPB) which represents the </w:t>
      </w:r>
      <w:hyperlink r:id="rId180" w:tooltip="Polish minority in Belarus" w:history="1">
        <w:r w:rsidRPr="00737504">
          <w:rPr>
            <w:rStyle w:val="afb"/>
            <w:rFonts w:ascii="Times New Roman" w:hAnsi="Times New Roman" w:cs="Times New Roman"/>
            <w:color w:val="auto"/>
            <w:sz w:val="28"/>
            <w:szCs w:val="28"/>
            <w:u w:val="none"/>
            <w:lang w:val="en-US"/>
          </w:rPr>
          <w:t>Polish minority in Belarus</w:t>
        </w:r>
      </w:hyperlink>
      <w:r w:rsidRPr="00737504">
        <w:rPr>
          <w:rFonts w:ascii="Times New Roman" w:hAnsi="Times New Roman" w:cs="Times New Roman"/>
          <w:sz w:val="28"/>
          <w:szCs w:val="28"/>
          <w:lang w:val="en-US"/>
        </w:rPr>
        <w:t xml:space="preserve"> and was the largest civil organization uncontrolled by the government at that time. The Belarusian authorities claimed that their pro-western Polish neighbors were trying to destabilize the government of Belarus. In May and in summer, they closed a Polish-language newspaper, replaced the democratically elected leadership of the UPB with their own nominees and launched a media campaign against Poland; both parties expelled each other's diplomats.</w:t>
      </w:r>
    </w:p>
    <w:p w:rsidR="006E2FC4" w:rsidRPr="00510546" w:rsidRDefault="006E2FC4" w:rsidP="000E5D7F">
      <w:pPr>
        <w:spacing w:after="0" w:line="240" w:lineRule="auto"/>
        <w:jc w:val="both"/>
        <w:rPr>
          <w:rFonts w:ascii="Times New Roman" w:hAnsi="Times New Roman" w:cs="Times New Roman"/>
          <w:sz w:val="24"/>
          <w:szCs w:val="24"/>
          <w:lang w:val="en-US"/>
        </w:rPr>
      </w:pPr>
    </w:p>
    <w:p w:rsidR="000E5D7F" w:rsidRPr="00CD58E6" w:rsidRDefault="00464002" w:rsidP="000E5D7F">
      <w:pPr>
        <w:pStyle w:val="21"/>
        <w:rPr>
          <w:color w:val="FF0000"/>
          <w:sz w:val="28"/>
          <w:szCs w:val="28"/>
          <w:lang w:val="kk-KZ"/>
        </w:rPr>
      </w:pPr>
      <w:r>
        <w:rPr>
          <w:b/>
          <w:sz w:val="28"/>
          <w:szCs w:val="28"/>
          <w:lang w:val="kk-KZ"/>
        </w:rPr>
        <w:t xml:space="preserve">Themes of seminar classes </w:t>
      </w:r>
      <w:r w:rsidR="00705BFA" w:rsidRPr="00CD58E6">
        <w:rPr>
          <w:b/>
          <w:sz w:val="28"/>
          <w:szCs w:val="28"/>
          <w:lang w:val="kk-KZ"/>
        </w:rPr>
        <w:t>:</w:t>
      </w:r>
    </w:p>
    <w:p w:rsidR="000E5D7F" w:rsidRPr="00CD58E6" w:rsidRDefault="000E5D7F" w:rsidP="000E5D7F">
      <w:pPr>
        <w:pStyle w:val="21"/>
        <w:spacing w:line="240" w:lineRule="auto"/>
        <w:rPr>
          <w:sz w:val="28"/>
          <w:szCs w:val="28"/>
          <w:lang w:val="kk-KZ"/>
        </w:rPr>
      </w:pPr>
      <w:r w:rsidRPr="00CD58E6">
        <w:rPr>
          <w:sz w:val="28"/>
          <w:szCs w:val="28"/>
          <w:lang w:val="kk-KZ"/>
        </w:rPr>
        <w:t>1.</w:t>
      </w:r>
      <w:r w:rsidR="003067B7" w:rsidRPr="00CD58E6">
        <w:rPr>
          <w:sz w:val="28"/>
          <w:szCs w:val="28"/>
          <w:lang w:val="en-US"/>
        </w:rPr>
        <w:t xml:space="preserve"> Soviet style of political leadership: general characteristics and political portraits</w:t>
      </w:r>
      <w:r w:rsidRPr="00CD58E6">
        <w:rPr>
          <w:sz w:val="28"/>
          <w:szCs w:val="28"/>
          <w:lang w:val="kk-KZ"/>
        </w:rPr>
        <w:t>.</w:t>
      </w:r>
    </w:p>
    <w:p w:rsidR="000E5D7F" w:rsidRPr="00CD58E6" w:rsidRDefault="000E5D7F" w:rsidP="000E5D7F">
      <w:pPr>
        <w:pStyle w:val="21"/>
        <w:spacing w:line="240" w:lineRule="auto"/>
        <w:rPr>
          <w:sz w:val="28"/>
          <w:szCs w:val="28"/>
          <w:lang w:val="kk-KZ"/>
        </w:rPr>
      </w:pPr>
      <w:r w:rsidRPr="00CD58E6">
        <w:rPr>
          <w:sz w:val="28"/>
          <w:szCs w:val="28"/>
          <w:lang w:val="kk-KZ"/>
        </w:rPr>
        <w:t>2.</w:t>
      </w:r>
      <w:r w:rsidR="003067B7" w:rsidRPr="00CD58E6">
        <w:rPr>
          <w:sz w:val="28"/>
          <w:szCs w:val="28"/>
          <w:lang w:val="en-US"/>
        </w:rPr>
        <w:t>The political leaders of the newly independent states</w:t>
      </w:r>
      <w:r w:rsidRPr="00CD58E6">
        <w:rPr>
          <w:sz w:val="28"/>
          <w:szCs w:val="28"/>
          <w:lang w:val="kk-KZ"/>
        </w:rPr>
        <w:t>.</w:t>
      </w:r>
    </w:p>
    <w:p w:rsidR="000E5D7F" w:rsidRPr="00CD58E6" w:rsidRDefault="000E5D7F" w:rsidP="000E5D7F">
      <w:pPr>
        <w:pStyle w:val="21"/>
        <w:rPr>
          <w:sz w:val="28"/>
          <w:szCs w:val="28"/>
          <w:lang w:val="kk-KZ"/>
        </w:rPr>
      </w:pPr>
    </w:p>
    <w:p w:rsidR="005641E1" w:rsidRPr="00CD58E6" w:rsidRDefault="00464002" w:rsidP="005641E1">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b/>
          <w:sz w:val="28"/>
          <w:szCs w:val="28"/>
          <w:lang w:val="en-US"/>
        </w:rPr>
        <w:t>Themes and tasks for SIW</w:t>
      </w:r>
      <w:r w:rsidR="005641E1" w:rsidRPr="00CD58E6">
        <w:rPr>
          <w:rFonts w:ascii="Times New Roman" w:hAnsi="Times New Roman" w:cs="Times New Roman"/>
          <w:sz w:val="28"/>
          <w:szCs w:val="28"/>
          <w:lang w:val="kk-KZ"/>
        </w:rPr>
        <w:t>:</w:t>
      </w:r>
    </w:p>
    <w:p w:rsidR="00895656" w:rsidRPr="00CD58E6" w:rsidRDefault="00895656" w:rsidP="00895656">
      <w:pPr>
        <w:widowControl w:val="0"/>
        <w:shd w:val="clear" w:color="auto" w:fill="FFFFFF"/>
        <w:spacing w:after="0" w:line="240" w:lineRule="auto"/>
        <w:jc w:val="both"/>
        <w:rPr>
          <w:rFonts w:ascii="Times New Roman" w:hAnsi="Times New Roman"/>
          <w:sz w:val="28"/>
          <w:szCs w:val="28"/>
          <w:lang w:val="kk-KZ"/>
        </w:rPr>
      </w:pPr>
      <w:r w:rsidRPr="00CD58E6">
        <w:rPr>
          <w:rFonts w:ascii="Times New Roman" w:hAnsi="Times New Roman"/>
          <w:sz w:val="28"/>
          <w:szCs w:val="28"/>
          <w:lang w:val="en-US"/>
        </w:rPr>
        <w:t>1</w:t>
      </w:r>
      <w:r w:rsidRPr="00CD58E6">
        <w:rPr>
          <w:rFonts w:ascii="Times New Roman" w:hAnsi="Times New Roman"/>
          <w:sz w:val="28"/>
          <w:szCs w:val="28"/>
          <w:lang w:val="kk-KZ"/>
        </w:rPr>
        <w:t>. The crisis of Hegelian</w:t>
      </w:r>
      <w:r w:rsidRPr="00CD58E6">
        <w:rPr>
          <w:rFonts w:ascii="Times New Roman" w:hAnsi="Times New Roman"/>
          <w:sz w:val="28"/>
          <w:szCs w:val="28"/>
          <w:lang w:val="en-US"/>
        </w:rPr>
        <w:t xml:space="preserve">ism and </w:t>
      </w:r>
      <w:r w:rsidRPr="00CD58E6">
        <w:rPr>
          <w:rFonts w:ascii="Times New Roman" w:hAnsi="Times New Roman"/>
          <w:sz w:val="28"/>
          <w:szCs w:val="28"/>
          <w:lang w:val="kk-KZ"/>
        </w:rPr>
        <w:t>attempts</w:t>
      </w:r>
      <w:r w:rsidRPr="00CD58E6">
        <w:rPr>
          <w:rFonts w:ascii="Times New Roman" w:hAnsi="Times New Roman"/>
          <w:sz w:val="28"/>
          <w:szCs w:val="28"/>
          <w:lang w:val="en-US"/>
        </w:rPr>
        <w:t xml:space="preserve"> ofN</w:t>
      </w:r>
      <w:r w:rsidRPr="00CD58E6">
        <w:rPr>
          <w:rFonts w:ascii="Times New Roman" w:hAnsi="Times New Roman"/>
          <w:sz w:val="28"/>
          <w:szCs w:val="28"/>
          <w:lang w:val="kk-KZ"/>
        </w:rPr>
        <w:t>eo</w:t>
      </w:r>
      <w:r w:rsidRPr="00CD58E6">
        <w:rPr>
          <w:rFonts w:ascii="Times New Roman" w:hAnsi="Times New Roman"/>
          <w:sz w:val="28"/>
          <w:szCs w:val="28"/>
          <w:lang w:val="en-US"/>
        </w:rPr>
        <w:t>-Kantianism</w:t>
      </w:r>
      <w:r w:rsidRPr="00CD58E6">
        <w:rPr>
          <w:rFonts w:ascii="Times New Roman" w:hAnsi="Times New Roman"/>
          <w:sz w:val="28"/>
          <w:szCs w:val="28"/>
          <w:lang w:val="kk-KZ"/>
        </w:rPr>
        <w:t xml:space="preserve"> to develop new ways of thinking about political leadership.</w:t>
      </w:r>
    </w:p>
    <w:p w:rsidR="00895656" w:rsidRPr="00CD58E6" w:rsidRDefault="00895656" w:rsidP="00895656">
      <w:pPr>
        <w:widowControl w:val="0"/>
        <w:shd w:val="clear" w:color="auto" w:fill="FFFFFF"/>
        <w:spacing w:after="0" w:line="240" w:lineRule="auto"/>
        <w:jc w:val="both"/>
        <w:rPr>
          <w:rFonts w:ascii="Times New Roman" w:hAnsi="Times New Roman"/>
          <w:sz w:val="28"/>
          <w:szCs w:val="28"/>
          <w:lang w:val="kk-KZ"/>
        </w:rPr>
      </w:pPr>
      <w:r w:rsidRPr="00CD58E6">
        <w:rPr>
          <w:rFonts w:ascii="Times New Roman" w:hAnsi="Times New Roman"/>
          <w:sz w:val="28"/>
          <w:szCs w:val="28"/>
          <w:lang w:val="en-US"/>
        </w:rPr>
        <w:t>2</w:t>
      </w:r>
      <w:r w:rsidRPr="00CD58E6">
        <w:rPr>
          <w:rFonts w:ascii="Times New Roman" w:hAnsi="Times New Roman"/>
          <w:sz w:val="28"/>
          <w:szCs w:val="28"/>
          <w:lang w:val="kk-KZ"/>
        </w:rPr>
        <w:t>. The ideas of Emile Durkheim, Max Weber and Sorokin as a prologue to the attainment of political leadership in the 2nd half of the XX century.</w:t>
      </w:r>
    </w:p>
    <w:p w:rsidR="000E5D7F" w:rsidRPr="00CD58E6" w:rsidRDefault="000E5D7F" w:rsidP="000E5D7F">
      <w:pPr>
        <w:pStyle w:val="21"/>
        <w:rPr>
          <w:bCs/>
          <w:sz w:val="28"/>
          <w:szCs w:val="28"/>
          <w:lang w:val="kk-KZ"/>
        </w:rPr>
      </w:pPr>
    </w:p>
    <w:p w:rsidR="003953C9" w:rsidRPr="00CD58E6" w:rsidRDefault="003953C9" w:rsidP="003953C9">
      <w:pPr>
        <w:spacing w:after="0" w:line="240" w:lineRule="auto"/>
        <w:rPr>
          <w:rFonts w:ascii="Times New Roman" w:hAnsi="Times New Roman" w:cs="Times New Roman"/>
          <w:bCs/>
          <w:sz w:val="28"/>
          <w:szCs w:val="28"/>
          <w:lang w:val="kk-KZ"/>
        </w:rPr>
      </w:pPr>
      <w:r w:rsidRPr="00CD58E6">
        <w:rPr>
          <w:rFonts w:ascii="Times New Roman" w:hAnsi="Times New Roman" w:cs="Times New Roman"/>
          <w:bCs/>
          <w:sz w:val="28"/>
          <w:szCs w:val="28"/>
          <w:lang w:val="en-US"/>
        </w:rPr>
        <w:t>Literature</w:t>
      </w:r>
      <w:r w:rsidRPr="00CD58E6">
        <w:rPr>
          <w:rFonts w:ascii="Times New Roman" w:hAnsi="Times New Roman" w:cs="Times New Roman"/>
          <w:bCs/>
          <w:sz w:val="28"/>
          <w:szCs w:val="28"/>
          <w:lang w:val="kk-KZ"/>
        </w:rPr>
        <w:t>:</w:t>
      </w:r>
    </w:p>
    <w:p w:rsidR="003953C9" w:rsidRPr="00CD58E6" w:rsidRDefault="003953C9" w:rsidP="00705DFB">
      <w:pPr>
        <w:pStyle w:val="af5"/>
        <w:numPr>
          <w:ilvl w:val="0"/>
          <w:numId w:val="8"/>
        </w:numPr>
        <w:spacing w:after="0"/>
        <w:contextualSpacing/>
        <w:jc w:val="both"/>
        <w:rPr>
          <w:rFonts w:ascii="Times New Roman" w:hAnsi="Times New Roman" w:cs="Times New Roman"/>
          <w:sz w:val="28"/>
          <w:szCs w:val="28"/>
        </w:rPr>
      </w:pPr>
      <w:r w:rsidRPr="00CD58E6">
        <w:rPr>
          <w:rFonts w:ascii="Times New Roman" w:hAnsi="Times New Roman"/>
          <w:sz w:val="28"/>
          <w:szCs w:val="28"/>
        </w:rPr>
        <w:t>Кокошин А.А., Богатуров А.Д., Колосов В.А. Мировая политика: теория, методология, прикладной анализ. – М., 2004</w:t>
      </w:r>
      <w:r w:rsidRPr="00CD58E6">
        <w:rPr>
          <w:rFonts w:ascii="Times New Roman" w:hAnsi="Times New Roman" w:cs="Times New Roman"/>
          <w:sz w:val="28"/>
          <w:szCs w:val="28"/>
        </w:rPr>
        <w:t>.</w:t>
      </w:r>
    </w:p>
    <w:p w:rsidR="003953C9" w:rsidRPr="00CD58E6" w:rsidRDefault="003953C9" w:rsidP="00705DFB">
      <w:pPr>
        <w:pStyle w:val="af5"/>
        <w:numPr>
          <w:ilvl w:val="0"/>
          <w:numId w:val="8"/>
        </w:numPr>
        <w:spacing w:after="0"/>
        <w:contextualSpacing/>
        <w:jc w:val="both"/>
        <w:rPr>
          <w:rFonts w:ascii="Times New Roman" w:hAnsi="Times New Roman" w:cs="Times New Roman"/>
          <w:sz w:val="28"/>
          <w:szCs w:val="28"/>
        </w:rPr>
      </w:pPr>
      <w:r w:rsidRPr="00CD58E6">
        <w:rPr>
          <w:rFonts w:ascii="Times New Roman" w:hAnsi="Times New Roman"/>
          <w:bCs/>
          <w:sz w:val="28"/>
          <w:szCs w:val="28"/>
          <w:lang w:val="kk-KZ"/>
        </w:rPr>
        <w:t>Торкунова А.В. М.Современные международные отношения / Под ред.</w:t>
      </w:r>
      <w:r w:rsidRPr="00CD58E6">
        <w:rPr>
          <w:rFonts w:ascii="Times New Roman" w:hAnsi="Times New Roman"/>
          <w:bCs/>
          <w:sz w:val="28"/>
          <w:szCs w:val="28"/>
          <w:lang w:val="en-US"/>
        </w:rPr>
        <w:t>M</w:t>
      </w:r>
      <w:r w:rsidRPr="00882AEB">
        <w:rPr>
          <w:rFonts w:ascii="Times New Roman" w:hAnsi="Times New Roman"/>
          <w:bCs/>
          <w:sz w:val="28"/>
          <w:szCs w:val="28"/>
        </w:rPr>
        <w:t>.</w:t>
      </w:r>
      <w:r w:rsidRPr="00CD58E6">
        <w:rPr>
          <w:rFonts w:ascii="Times New Roman" w:hAnsi="Times New Roman"/>
          <w:bCs/>
          <w:sz w:val="28"/>
          <w:szCs w:val="28"/>
          <w:lang w:val="kk-KZ"/>
        </w:rPr>
        <w:t>, 2001</w:t>
      </w:r>
      <w:r w:rsidRPr="00CD58E6">
        <w:rPr>
          <w:rFonts w:ascii="Times New Roman" w:hAnsi="Times New Roman" w:cs="Times New Roman"/>
          <w:sz w:val="28"/>
          <w:szCs w:val="28"/>
        </w:rPr>
        <w:t>.</w:t>
      </w:r>
    </w:p>
    <w:p w:rsidR="003953C9" w:rsidRPr="00CD58E6" w:rsidRDefault="003953C9" w:rsidP="00705DFB">
      <w:pPr>
        <w:pStyle w:val="af5"/>
        <w:numPr>
          <w:ilvl w:val="0"/>
          <w:numId w:val="8"/>
        </w:numPr>
        <w:contextualSpacing/>
        <w:jc w:val="both"/>
        <w:rPr>
          <w:rFonts w:ascii="Times New Roman" w:hAnsi="Times New Roman" w:cs="Times New Roman"/>
          <w:sz w:val="28"/>
          <w:szCs w:val="28"/>
        </w:rPr>
      </w:pPr>
      <w:r w:rsidRPr="00CD58E6">
        <w:rPr>
          <w:rFonts w:ascii="Times New Roman" w:hAnsi="Times New Roman"/>
          <w:color w:val="000000"/>
          <w:sz w:val="28"/>
          <w:szCs w:val="28"/>
          <w:shd w:val="clear" w:color="auto" w:fill="FFFFFF"/>
          <w:lang w:val="en-US"/>
        </w:rPr>
        <w:t xml:space="preserve">Rejai M., Phillips K. Leaders and Leadership. </w:t>
      </w:r>
      <w:r w:rsidRPr="00CD58E6">
        <w:rPr>
          <w:rFonts w:ascii="Times New Roman" w:hAnsi="Times New Roman"/>
          <w:color w:val="000000"/>
          <w:sz w:val="28"/>
          <w:szCs w:val="28"/>
          <w:shd w:val="clear" w:color="auto" w:fill="FFFFFF"/>
        </w:rPr>
        <w:t>Westport, 1997</w:t>
      </w:r>
      <w:r w:rsidRPr="00CD58E6">
        <w:rPr>
          <w:rFonts w:ascii="Times New Roman" w:hAnsi="Times New Roman" w:cs="Times New Roman"/>
          <w:sz w:val="28"/>
          <w:szCs w:val="28"/>
        </w:rPr>
        <w:t>.</w:t>
      </w:r>
    </w:p>
    <w:p w:rsidR="003953C9" w:rsidRPr="00CD58E6" w:rsidRDefault="003953C9" w:rsidP="00705DFB">
      <w:pPr>
        <w:pStyle w:val="af5"/>
        <w:numPr>
          <w:ilvl w:val="0"/>
          <w:numId w:val="8"/>
        </w:numPr>
        <w:contextualSpacing/>
        <w:jc w:val="both"/>
        <w:rPr>
          <w:rFonts w:ascii="Times New Roman" w:hAnsi="Times New Roman" w:cs="Times New Roman"/>
          <w:sz w:val="28"/>
          <w:szCs w:val="28"/>
          <w:lang w:val="en-US"/>
        </w:rPr>
      </w:pPr>
      <w:r w:rsidRPr="00CD58E6">
        <w:rPr>
          <w:rFonts w:ascii="Times New Roman" w:hAnsi="Times New Roman"/>
          <w:color w:val="000000"/>
          <w:sz w:val="28"/>
          <w:szCs w:val="28"/>
          <w:shd w:val="clear" w:color="auto" w:fill="FFFFFF"/>
          <w:lang w:val="en-US"/>
        </w:rPr>
        <w:lastRenderedPageBreak/>
        <w:t>D.C. Mutz, P.M. Sniderman, Broaddy R.A. Ann Arbot.  Political Persuasion and Attitude Change / Ed. By. Michigan University Press, 1999</w:t>
      </w:r>
    </w:p>
    <w:p w:rsidR="000A5C78" w:rsidRPr="00CD58E6" w:rsidRDefault="006E2FC4" w:rsidP="000A5C78">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CD58E6">
        <w:rPr>
          <w:rFonts w:ascii="Times New Roman" w:hAnsi="Times New Roman" w:cs="Times New Roman"/>
          <w:b/>
          <w:sz w:val="28"/>
          <w:szCs w:val="28"/>
          <w:lang w:val="kk-KZ"/>
        </w:rPr>
        <w:t>8-</w:t>
      </w:r>
      <w:r w:rsidR="000A5C78" w:rsidRPr="00CD58E6">
        <w:rPr>
          <w:rFonts w:ascii="Times New Roman" w:hAnsi="Times New Roman" w:cs="Times New Roman"/>
          <w:b/>
          <w:sz w:val="28"/>
          <w:szCs w:val="28"/>
          <w:lang w:val="en-US"/>
        </w:rPr>
        <w:t>Theme</w:t>
      </w:r>
      <w:r w:rsidRPr="00CD58E6">
        <w:rPr>
          <w:rFonts w:ascii="Times New Roman" w:hAnsi="Times New Roman" w:cs="Times New Roman"/>
          <w:b/>
          <w:sz w:val="28"/>
          <w:szCs w:val="28"/>
          <w:lang w:val="kk-KZ"/>
        </w:rPr>
        <w:t xml:space="preserve">. </w:t>
      </w:r>
      <w:r w:rsidR="000A5C78" w:rsidRPr="00CD58E6">
        <w:rPr>
          <w:rFonts w:ascii="Times New Roman" w:hAnsi="Times New Roman" w:cs="Times New Roman"/>
          <w:b/>
          <w:bCs/>
          <w:sz w:val="28"/>
          <w:szCs w:val="28"/>
          <w:shd w:val="clear" w:color="auto" w:fill="FFFFFF"/>
          <w:lang w:val="kk-KZ"/>
        </w:rPr>
        <w:t>The political leaders of Central Asian countries</w:t>
      </w:r>
    </w:p>
    <w:p w:rsidR="000A5C78" w:rsidRPr="00CD58E6" w:rsidRDefault="000A5C78" w:rsidP="000A5C78">
      <w:pPr>
        <w:framePr w:hSpace="180" w:wrap="around" w:vAnchor="text" w:hAnchor="text" w:x="-34" w:y="1"/>
        <w:spacing w:after="0" w:line="240" w:lineRule="auto"/>
        <w:suppressOverlap/>
        <w:rPr>
          <w:rFonts w:ascii="Times New Roman" w:hAnsi="Times New Roman" w:cs="Times New Roman"/>
          <w:bCs/>
          <w:sz w:val="28"/>
          <w:szCs w:val="28"/>
          <w:shd w:val="clear" w:color="auto" w:fill="FFFFFF"/>
          <w:lang w:val="en-US"/>
        </w:rPr>
      </w:pPr>
      <w:r w:rsidRPr="00CD58E6">
        <w:rPr>
          <w:rFonts w:ascii="Times New Roman" w:hAnsi="Times New Roman" w:cs="Times New Roman"/>
          <w:bCs/>
          <w:sz w:val="28"/>
          <w:szCs w:val="28"/>
          <w:shd w:val="clear" w:color="auto" w:fill="FFFFFF"/>
          <w:lang w:val="en-US"/>
        </w:rPr>
        <w:t xml:space="preserve">1. </w:t>
      </w:r>
      <w:r w:rsidRPr="00CD58E6">
        <w:rPr>
          <w:rFonts w:ascii="Times New Roman" w:hAnsi="Times New Roman" w:cs="Times New Roman"/>
          <w:bCs/>
          <w:sz w:val="28"/>
          <w:szCs w:val="28"/>
          <w:shd w:val="clear" w:color="auto" w:fill="FFFFFF"/>
          <w:lang w:val="kk-KZ"/>
        </w:rPr>
        <w:t>Islam Karimov and political processes in Uzbekistan after the collapse of the USSR.</w:t>
      </w:r>
    </w:p>
    <w:p w:rsidR="006E2FC4" w:rsidRPr="00CD58E6" w:rsidRDefault="000A5C78" w:rsidP="000A5C78">
      <w:pPr>
        <w:pStyle w:val="21"/>
        <w:rPr>
          <w:bCs/>
          <w:sz w:val="28"/>
          <w:szCs w:val="28"/>
          <w:shd w:val="clear" w:color="auto" w:fill="FFFFFF"/>
          <w:lang w:val="en-US"/>
        </w:rPr>
      </w:pPr>
      <w:r w:rsidRPr="00CD58E6">
        <w:rPr>
          <w:bCs/>
          <w:sz w:val="28"/>
          <w:szCs w:val="28"/>
          <w:shd w:val="clear" w:color="auto" w:fill="FFFFFF"/>
          <w:lang w:val="en-US"/>
        </w:rPr>
        <w:t>2.</w:t>
      </w:r>
      <w:r w:rsidRPr="00CD58E6">
        <w:rPr>
          <w:bCs/>
          <w:sz w:val="28"/>
          <w:szCs w:val="28"/>
          <w:shd w:val="clear" w:color="auto" w:fill="FFFFFF"/>
          <w:lang w:val="kk-KZ"/>
        </w:rPr>
        <w:t xml:space="preserve"> Akayev and the formation of independent Kyrgyzstan</w:t>
      </w:r>
    </w:p>
    <w:p w:rsidR="000A5C78" w:rsidRPr="00CD58E6" w:rsidRDefault="000A5C78" w:rsidP="000A5C78">
      <w:pPr>
        <w:framePr w:hSpace="180" w:wrap="around" w:vAnchor="text" w:hAnchor="text" w:x="-34" w:y="1"/>
        <w:spacing w:after="0" w:line="240" w:lineRule="auto"/>
        <w:suppressOverlap/>
        <w:rPr>
          <w:rFonts w:ascii="Times New Roman" w:hAnsi="Times New Roman" w:cs="Times New Roman"/>
          <w:bCs/>
          <w:sz w:val="28"/>
          <w:szCs w:val="28"/>
          <w:shd w:val="clear" w:color="auto" w:fill="FFFFFF"/>
          <w:lang w:val="en-US"/>
        </w:rPr>
      </w:pPr>
      <w:r w:rsidRPr="00CD58E6">
        <w:rPr>
          <w:rFonts w:ascii="Times New Roman" w:hAnsi="Times New Roman" w:cs="Times New Roman"/>
          <w:bCs/>
          <w:sz w:val="28"/>
          <w:szCs w:val="28"/>
          <w:shd w:val="clear" w:color="auto" w:fill="FFFFFF"/>
          <w:lang w:val="en-US"/>
        </w:rPr>
        <w:t xml:space="preserve">3. </w:t>
      </w:r>
      <w:r w:rsidRPr="00CD58E6">
        <w:rPr>
          <w:rFonts w:ascii="Times New Roman" w:hAnsi="Times New Roman" w:cs="Times New Roman"/>
          <w:bCs/>
          <w:sz w:val="28"/>
          <w:szCs w:val="28"/>
          <w:shd w:val="clear" w:color="auto" w:fill="FFFFFF"/>
          <w:lang w:val="kk-KZ"/>
        </w:rPr>
        <w:t xml:space="preserve">Rakhmonov (Rahmon) and </w:t>
      </w:r>
      <w:r w:rsidRPr="00CD58E6">
        <w:rPr>
          <w:rFonts w:ascii="Times New Roman" w:hAnsi="Times New Roman" w:cs="Times New Roman"/>
          <w:bCs/>
          <w:sz w:val="28"/>
          <w:szCs w:val="28"/>
          <w:shd w:val="clear" w:color="auto" w:fill="FFFFFF"/>
          <w:lang w:val="en-US"/>
        </w:rPr>
        <w:t>his</w:t>
      </w:r>
      <w:r w:rsidRPr="00CD58E6">
        <w:rPr>
          <w:rFonts w:ascii="Times New Roman" w:hAnsi="Times New Roman" w:cs="Times New Roman"/>
          <w:bCs/>
          <w:sz w:val="28"/>
          <w:szCs w:val="28"/>
          <w:shd w:val="clear" w:color="auto" w:fill="FFFFFF"/>
          <w:lang w:val="kk-KZ"/>
        </w:rPr>
        <w:t xml:space="preserve"> policy.</w:t>
      </w:r>
    </w:p>
    <w:p w:rsidR="000A5C78" w:rsidRPr="00CD58E6" w:rsidRDefault="000A5C78" w:rsidP="000A5C78">
      <w:pPr>
        <w:pStyle w:val="21"/>
        <w:rPr>
          <w:bCs/>
          <w:sz w:val="28"/>
          <w:szCs w:val="28"/>
          <w:shd w:val="clear" w:color="auto" w:fill="FFFFFF"/>
          <w:lang w:val="en-US"/>
        </w:rPr>
      </w:pPr>
    </w:p>
    <w:p w:rsidR="000A5C78" w:rsidRPr="00CD58E6" w:rsidRDefault="000A5C78" w:rsidP="000A5C78">
      <w:pPr>
        <w:pStyle w:val="21"/>
        <w:rPr>
          <w:bCs/>
          <w:sz w:val="28"/>
          <w:szCs w:val="28"/>
          <w:shd w:val="clear" w:color="auto" w:fill="FFFFFF"/>
          <w:lang w:val="en-US"/>
        </w:rPr>
      </w:pPr>
      <w:r w:rsidRPr="00CD58E6">
        <w:rPr>
          <w:bCs/>
          <w:sz w:val="28"/>
          <w:szCs w:val="28"/>
          <w:shd w:val="clear" w:color="auto" w:fill="FFFFFF"/>
          <w:lang w:val="en-US"/>
        </w:rPr>
        <w:t>4.</w:t>
      </w:r>
      <w:r w:rsidRPr="00CD58E6">
        <w:rPr>
          <w:bCs/>
          <w:sz w:val="28"/>
          <w:szCs w:val="28"/>
          <w:shd w:val="clear" w:color="auto" w:fill="FFFFFF"/>
          <w:lang w:val="kk-KZ"/>
        </w:rPr>
        <w:t xml:space="preserve"> Niyazov</w:t>
      </w:r>
      <w:r w:rsidRPr="00CD58E6">
        <w:rPr>
          <w:bCs/>
          <w:sz w:val="28"/>
          <w:szCs w:val="28"/>
          <w:shd w:val="clear" w:color="auto" w:fill="FFFFFF"/>
          <w:lang w:val="en-US"/>
        </w:rPr>
        <w:t>, t</w:t>
      </w:r>
      <w:r w:rsidRPr="00CD58E6">
        <w:rPr>
          <w:bCs/>
          <w:sz w:val="28"/>
          <w:szCs w:val="28"/>
          <w:shd w:val="clear" w:color="auto" w:fill="FFFFFF"/>
          <w:lang w:val="kk-KZ"/>
        </w:rPr>
        <w:t>he change of power in Turkmenistan in the winter of 2006-2007.</w:t>
      </w:r>
    </w:p>
    <w:p w:rsidR="000A5C78" w:rsidRPr="000A5C78" w:rsidRDefault="000A5C78" w:rsidP="000A5C78">
      <w:pPr>
        <w:pStyle w:val="21"/>
        <w:rPr>
          <w:szCs w:val="24"/>
          <w:lang w:val="en-US"/>
        </w:rPr>
      </w:pPr>
    </w:p>
    <w:p w:rsidR="008B69E1" w:rsidRPr="00CD58E6" w:rsidRDefault="0096198C" w:rsidP="0096198C">
      <w:pPr>
        <w:pStyle w:val="af9"/>
        <w:jc w:val="both"/>
        <w:rPr>
          <w:rFonts w:ascii="Times New Roman" w:eastAsia="Times New Roman" w:hAnsi="Times New Roman" w:cs="Times New Roman"/>
          <w:sz w:val="28"/>
          <w:szCs w:val="28"/>
          <w:lang w:val="en-US"/>
        </w:rPr>
      </w:pPr>
      <w:r>
        <w:rPr>
          <w:rFonts w:ascii="Times New Roman" w:eastAsia="Times New Roman" w:hAnsi="Times New Roman" w:cs="Times New Roman"/>
          <w:bCs/>
          <w:sz w:val="28"/>
          <w:szCs w:val="28"/>
          <w:lang w:val="kk-KZ"/>
        </w:rPr>
        <w:t>1.</w:t>
      </w:r>
      <w:r w:rsidR="008B69E1" w:rsidRPr="00CD58E6">
        <w:rPr>
          <w:rFonts w:ascii="Times New Roman" w:eastAsia="Times New Roman" w:hAnsi="Times New Roman" w:cs="Times New Roman"/>
          <w:bCs/>
          <w:sz w:val="28"/>
          <w:szCs w:val="28"/>
          <w:lang w:val="en-US"/>
        </w:rPr>
        <w:t>Islam Abduganiyevich Karimov</w:t>
      </w:r>
      <w:r w:rsidR="008B69E1" w:rsidRPr="00CD58E6">
        <w:rPr>
          <w:rFonts w:ascii="Times New Roman" w:eastAsia="Times New Roman" w:hAnsi="Times New Roman" w:cs="Times New Roman"/>
          <w:sz w:val="28"/>
          <w:szCs w:val="28"/>
          <w:lang w:val="en-US"/>
        </w:rPr>
        <w:t> (</w:t>
      </w:r>
      <w:hyperlink r:id="rId181" w:tooltip="Uzbek language" w:history="1">
        <w:r w:rsidR="008B69E1" w:rsidRPr="00CD58E6">
          <w:rPr>
            <w:rStyle w:val="afb"/>
            <w:rFonts w:ascii="Times New Roman" w:eastAsia="Times New Roman" w:hAnsi="Times New Roman" w:cs="Times New Roman"/>
            <w:color w:val="auto"/>
            <w:sz w:val="28"/>
            <w:szCs w:val="28"/>
            <w:u w:val="none"/>
            <w:lang w:val="en-US"/>
          </w:rPr>
          <w:t>Uzbek</w:t>
        </w:r>
      </w:hyperlink>
      <w:r w:rsidR="008B69E1" w:rsidRPr="00CD58E6">
        <w:rPr>
          <w:rFonts w:ascii="Times New Roman" w:eastAsia="Times New Roman" w:hAnsi="Times New Roman" w:cs="Times New Roman"/>
          <w:sz w:val="28"/>
          <w:szCs w:val="28"/>
          <w:lang w:val="en-US"/>
        </w:rPr>
        <w:t>: </w:t>
      </w:r>
      <w:r w:rsidR="008B69E1" w:rsidRPr="00CD58E6">
        <w:rPr>
          <w:rFonts w:ascii="Times New Roman" w:eastAsia="Times New Roman" w:hAnsi="Times New Roman" w:cs="Times New Roman"/>
          <w:iCs/>
          <w:sz w:val="28"/>
          <w:szCs w:val="28"/>
          <w:lang w:val="uz-Latn-UZ"/>
        </w:rPr>
        <w:t>Islom Abdugʻaniyevich Karimov</w:t>
      </w:r>
      <w:r w:rsidR="008B69E1" w:rsidRPr="00CD58E6">
        <w:rPr>
          <w:rFonts w:ascii="Times New Roman" w:eastAsia="Times New Roman" w:hAnsi="Times New Roman" w:cs="Times New Roman"/>
          <w:sz w:val="28"/>
          <w:szCs w:val="28"/>
          <w:lang w:val="en-US"/>
        </w:rPr>
        <w:t>; </w:t>
      </w:r>
      <w:hyperlink r:id="rId182" w:tooltip="Russian language" w:history="1">
        <w:r w:rsidR="008B69E1" w:rsidRPr="00CD58E6">
          <w:rPr>
            <w:rStyle w:val="afb"/>
            <w:rFonts w:ascii="Times New Roman" w:eastAsia="Times New Roman" w:hAnsi="Times New Roman" w:cs="Times New Roman"/>
            <w:color w:val="auto"/>
            <w:sz w:val="28"/>
            <w:szCs w:val="28"/>
            <w:u w:val="none"/>
            <w:lang w:val="en-US"/>
          </w:rPr>
          <w:t>Russian</w:t>
        </w:r>
      </w:hyperlink>
      <w:r w:rsidR="008B69E1" w:rsidRPr="00CD58E6">
        <w:rPr>
          <w:rFonts w:ascii="Times New Roman" w:eastAsia="Times New Roman" w:hAnsi="Times New Roman" w:cs="Times New Roman"/>
          <w:sz w:val="28"/>
          <w:szCs w:val="28"/>
          <w:lang w:val="en-US"/>
        </w:rPr>
        <w:t>: </w:t>
      </w:r>
      <w:r w:rsidR="008B69E1" w:rsidRPr="00CD58E6">
        <w:rPr>
          <w:rFonts w:ascii="Times New Roman" w:eastAsia="Times New Roman" w:hAnsi="Times New Roman" w:cs="Times New Roman"/>
          <w:sz w:val="28"/>
          <w:szCs w:val="28"/>
        </w:rPr>
        <w:t>ИсламАбдуганиевичКаримов</w:t>
      </w:r>
      <w:r w:rsidR="008B69E1" w:rsidRPr="00CD58E6">
        <w:rPr>
          <w:rFonts w:ascii="Times New Roman" w:eastAsia="Times New Roman" w:hAnsi="Times New Roman" w:cs="Times New Roman"/>
          <w:sz w:val="28"/>
          <w:szCs w:val="28"/>
          <w:lang w:val="en-US"/>
        </w:rPr>
        <w:t>; 30 January 1938 – 2 September 2016) was the leader of </w:t>
      </w:r>
      <w:hyperlink r:id="rId183" w:tooltip="Uzbekistan" w:history="1">
        <w:r w:rsidR="008B69E1" w:rsidRPr="00CD58E6">
          <w:rPr>
            <w:rStyle w:val="afb"/>
            <w:rFonts w:ascii="Times New Roman" w:eastAsia="Times New Roman" w:hAnsi="Times New Roman" w:cs="Times New Roman"/>
            <w:color w:val="auto"/>
            <w:sz w:val="28"/>
            <w:szCs w:val="28"/>
            <w:u w:val="none"/>
            <w:lang w:val="en-US"/>
          </w:rPr>
          <w:t>Uzbekistan</w:t>
        </w:r>
      </w:hyperlink>
      <w:r w:rsidR="008B69E1" w:rsidRPr="00CD58E6">
        <w:rPr>
          <w:rFonts w:ascii="Times New Roman" w:eastAsia="Times New Roman" w:hAnsi="Times New Roman" w:cs="Times New Roman"/>
          <w:sz w:val="28"/>
          <w:szCs w:val="28"/>
          <w:lang w:val="en-US"/>
        </w:rPr>
        <w:t> and its predecessor state, the </w:t>
      </w:r>
      <w:hyperlink r:id="rId184" w:tooltip="Uzbek Soviet Socialist Republic" w:history="1">
        <w:r w:rsidR="008B69E1" w:rsidRPr="00CD58E6">
          <w:rPr>
            <w:rStyle w:val="afb"/>
            <w:rFonts w:ascii="Times New Roman" w:eastAsia="Times New Roman" w:hAnsi="Times New Roman" w:cs="Times New Roman"/>
            <w:color w:val="auto"/>
            <w:sz w:val="28"/>
            <w:szCs w:val="28"/>
            <w:u w:val="none"/>
            <w:lang w:val="en-US"/>
          </w:rPr>
          <w:t>Uzbek Soviet Socialist Republic</w:t>
        </w:r>
      </w:hyperlink>
      <w:r w:rsidR="008B69E1" w:rsidRPr="00CD58E6">
        <w:rPr>
          <w:rFonts w:ascii="Times New Roman" w:eastAsia="Times New Roman" w:hAnsi="Times New Roman" w:cs="Times New Roman"/>
          <w:sz w:val="28"/>
          <w:szCs w:val="28"/>
          <w:lang w:val="en-US"/>
        </w:rPr>
        <w:t>, from 1989 until his death in 2016. He was the last First Secretary of the </w:t>
      </w:r>
      <w:hyperlink r:id="rId185" w:tooltip="Communist Party of Uzbekistan" w:history="1">
        <w:r w:rsidR="008B69E1" w:rsidRPr="00CD58E6">
          <w:rPr>
            <w:rStyle w:val="afb"/>
            <w:rFonts w:ascii="Times New Roman" w:eastAsia="Times New Roman" w:hAnsi="Times New Roman" w:cs="Times New Roman"/>
            <w:color w:val="auto"/>
            <w:sz w:val="28"/>
            <w:szCs w:val="28"/>
            <w:u w:val="none"/>
            <w:lang w:val="en-US"/>
          </w:rPr>
          <w:t>Communist Party of Uzbekistan</w:t>
        </w:r>
      </w:hyperlink>
      <w:r w:rsidR="008B69E1" w:rsidRPr="00CD58E6">
        <w:rPr>
          <w:rFonts w:ascii="Times New Roman" w:eastAsia="Times New Roman" w:hAnsi="Times New Roman" w:cs="Times New Roman"/>
          <w:sz w:val="28"/>
          <w:szCs w:val="28"/>
          <w:lang w:val="en-US"/>
        </w:rPr>
        <w:t> from 1989 to 1991, when the party was reconstituted as the </w:t>
      </w:r>
      <w:hyperlink r:id="rId186" w:tooltip="People's Democratic Party of Uzbekistan" w:history="1">
        <w:r w:rsidR="008B69E1" w:rsidRPr="00CD58E6">
          <w:rPr>
            <w:rStyle w:val="afb"/>
            <w:rFonts w:ascii="Times New Roman" w:eastAsia="Times New Roman" w:hAnsi="Times New Roman" w:cs="Times New Roman"/>
            <w:color w:val="auto"/>
            <w:sz w:val="28"/>
            <w:szCs w:val="28"/>
            <w:u w:val="none"/>
            <w:lang w:val="en-US"/>
          </w:rPr>
          <w:t>People's Democratic Party of Uzbekistan</w:t>
        </w:r>
      </w:hyperlink>
      <w:r w:rsidR="008B69E1" w:rsidRPr="00CD58E6">
        <w:rPr>
          <w:rFonts w:ascii="Times New Roman" w:eastAsia="Times New Roman" w:hAnsi="Times New Roman" w:cs="Times New Roman"/>
          <w:sz w:val="28"/>
          <w:szCs w:val="28"/>
          <w:lang w:val="en-US"/>
        </w:rPr>
        <w:t> (PDP); he led the PDP until 1996. He was the President of the Uzbek SSR from 24 March 1990 until he declared the independence of Uzbekistan on 1 September 1991.</w:t>
      </w:r>
      <w:hyperlink r:id="rId187" w:anchor="cite_note-1" w:history="1">
        <w:r w:rsidR="008B69E1" w:rsidRPr="00CD58E6">
          <w:rPr>
            <w:rStyle w:val="afb"/>
            <w:rFonts w:ascii="Times New Roman" w:eastAsia="Times New Roman" w:hAnsi="Times New Roman" w:cs="Times New Roman"/>
            <w:color w:val="auto"/>
            <w:sz w:val="28"/>
            <w:szCs w:val="28"/>
            <w:u w:val="none"/>
            <w:vertAlign w:val="superscript"/>
            <w:lang w:val="en-US"/>
          </w:rPr>
          <w:t>[1]</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He declared Uzbekistan an independent nation on 31 August 1991 and subsequently won its </w:t>
      </w:r>
      <w:hyperlink r:id="rId188" w:tooltip="Uzbekistani presidential election, 1991" w:history="1">
        <w:r w:rsidRPr="00CD58E6">
          <w:rPr>
            <w:rStyle w:val="afb"/>
            <w:rFonts w:ascii="Times New Roman" w:eastAsia="Times New Roman" w:hAnsi="Times New Roman" w:cs="Times New Roman"/>
            <w:color w:val="auto"/>
            <w:sz w:val="28"/>
            <w:szCs w:val="28"/>
            <w:u w:val="none"/>
            <w:lang w:val="en-US"/>
          </w:rPr>
          <w:t>first presidential election on 29 December 1991</w:t>
        </w:r>
      </w:hyperlink>
      <w:r w:rsidRPr="00CD58E6">
        <w:rPr>
          <w:rFonts w:ascii="Times New Roman" w:eastAsia="Times New Roman" w:hAnsi="Times New Roman" w:cs="Times New Roman"/>
          <w:sz w:val="28"/>
          <w:szCs w:val="28"/>
          <w:lang w:val="en-US"/>
        </w:rPr>
        <w:t>, with 86% of the vote. Foreign observers and opposition party cited voting irregularities, alleging state-run propaganda and a falsified vote count, although the opposing candidate and leader of the </w:t>
      </w:r>
      <w:hyperlink r:id="rId189" w:tooltip="Erk/Liberty Democratic Party" w:history="1">
        <w:r w:rsidRPr="00CD58E6">
          <w:rPr>
            <w:rStyle w:val="afb"/>
            <w:rFonts w:ascii="Times New Roman" w:eastAsia="Times New Roman" w:hAnsi="Times New Roman" w:cs="Times New Roman"/>
            <w:color w:val="auto"/>
            <w:sz w:val="28"/>
            <w:szCs w:val="28"/>
            <w:u w:val="none"/>
            <w:lang w:val="en-US"/>
          </w:rPr>
          <w:t>Erk Liberty Party</w:t>
        </w:r>
      </w:hyperlink>
      <w:r w:rsidRPr="00CD58E6">
        <w:rPr>
          <w:rFonts w:ascii="Times New Roman" w:eastAsia="Times New Roman" w:hAnsi="Times New Roman" w:cs="Times New Roman"/>
          <w:sz w:val="28"/>
          <w:szCs w:val="28"/>
          <w:lang w:val="en-US"/>
        </w:rPr>
        <w:t>, </w:t>
      </w:r>
      <w:hyperlink r:id="rId190" w:tooltip="Muhammad Salih" w:history="1">
        <w:r w:rsidRPr="00CD58E6">
          <w:rPr>
            <w:rStyle w:val="afb"/>
            <w:rFonts w:ascii="Times New Roman" w:eastAsia="Times New Roman" w:hAnsi="Times New Roman" w:cs="Times New Roman"/>
            <w:color w:val="auto"/>
            <w:sz w:val="28"/>
            <w:szCs w:val="28"/>
            <w:u w:val="none"/>
            <w:lang w:val="en-US"/>
          </w:rPr>
          <w:t>Muhammad Salih</w:t>
        </w:r>
      </w:hyperlink>
      <w:r w:rsidRPr="00CD58E6">
        <w:rPr>
          <w:rFonts w:ascii="Times New Roman" w:eastAsia="Times New Roman" w:hAnsi="Times New Roman" w:cs="Times New Roman"/>
          <w:sz w:val="28"/>
          <w:szCs w:val="28"/>
          <w:lang w:val="en-US"/>
        </w:rPr>
        <w:t>, had a chance to participate. Karimov's first presidential term was extended to 2000 by way of a </w:t>
      </w:r>
      <w:hyperlink r:id="rId191" w:tooltip="Uzbekistani presidential term referendum, 1995" w:history="1">
        <w:r w:rsidRPr="00CD58E6">
          <w:rPr>
            <w:rStyle w:val="afb"/>
            <w:rFonts w:ascii="Times New Roman" w:eastAsia="Times New Roman" w:hAnsi="Times New Roman" w:cs="Times New Roman"/>
            <w:color w:val="auto"/>
            <w:sz w:val="28"/>
            <w:szCs w:val="28"/>
            <w:u w:val="none"/>
            <w:lang w:val="en-US"/>
          </w:rPr>
          <w:t>referendum</w:t>
        </w:r>
      </w:hyperlink>
      <w:r w:rsidRPr="00CD58E6">
        <w:rPr>
          <w:rFonts w:ascii="Times New Roman" w:eastAsia="Times New Roman" w:hAnsi="Times New Roman" w:cs="Times New Roman"/>
          <w:sz w:val="28"/>
          <w:szCs w:val="28"/>
          <w:lang w:val="en-US"/>
        </w:rPr>
        <w:t>, and he was re-elected in </w:t>
      </w:r>
      <w:hyperlink r:id="rId192" w:tooltip="Uzbekistani presidential election, 2000" w:history="1">
        <w:r w:rsidRPr="00CD58E6">
          <w:rPr>
            <w:rStyle w:val="afb"/>
            <w:rFonts w:ascii="Times New Roman" w:eastAsia="Times New Roman" w:hAnsi="Times New Roman" w:cs="Times New Roman"/>
            <w:color w:val="auto"/>
            <w:sz w:val="28"/>
            <w:szCs w:val="28"/>
            <w:u w:val="none"/>
            <w:lang w:val="en-US"/>
          </w:rPr>
          <w:t>2000</w:t>
        </w:r>
      </w:hyperlink>
      <w:r w:rsidRPr="00CD58E6">
        <w:rPr>
          <w:rFonts w:ascii="Times New Roman" w:eastAsia="Times New Roman" w:hAnsi="Times New Roman" w:cs="Times New Roman"/>
          <w:sz w:val="28"/>
          <w:szCs w:val="28"/>
          <w:lang w:val="en-US"/>
        </w:rPr>
        <w:t>,</w:t>
      </w:r>
      <w:hyperlink r:id="rId193" w:tooltip="Uzbekistani presidential election, 2007" w:history="1">
        <w:r w:rsidRPr="00CD58E6">
          <w:rPr>
            <w:rStyle w:val="afb"/>
            <w:rFonts w:ascii="Times New Roman" w:eastAsia="Times New Roman" w:hAnsi="Times New Roman" w:cs="Times New Roman"/>
            <w:color w:val="auto"/>
            <w:sz w:val="28"/>
            <w:szCs w:val="28"/>
            <w:u w:val="none"/>
            <w:lang w:val="en-US"/>
          </w:rPr>
          <w:t>2007</w:t>
        </w:r>
      </w:hyperlink>
      <w:r w:rsidRPr="00CD58E6">
        <w:rPr>
          <w:rFonts w:ascii="Times New Roman" w:eastAsia="Times New Roman" w:hAnsi="Times New Roman" w:cs="Times New Roman"/>
          <w:sz w:val="28"/>
          <w:szCs w:val="28"/>
          <w:lang w:val="en-US"/>
        </w:rPr>
        <w:t> and </w:t>
      </w:r>
      <w:hyperlink r:id="rId194" w:tooltip="Uzbekistani presidential election, 2015" w:history="1">
        <w:r w:rsidRPr="00CD58E6">
          <w:rPr>
            <w:rStyle w:val="afb"/>
            <w:rFonts w:ascii="Times New Roman" w:eastAsia="Times New Roman" w:hAnsi="Times New Roman" w:cs="Times New Roman"/>
            <w:color w:val="auto"/>
            <w:sz w:val="28"/>
            <w:szCs w:val="28"/>
            <w:u w:val="none"/>
            <w:lang w:val="en-US"/>
          </w:rPr>
          <w:t>2015</w:t>
        </w:r>
      </w:hyperlink>
      <w:r w:rsidRPr="00CD58E6">
        <w:rPr>
          <w:rFonts w:ascii="Times New Roman" w:eastAsia="Times New Roman" w:hAnsi="Times New Roman" w:cs="Times New Roman"/>
          <w:sz w:val="28"/>
          <w:szCs w:val="28"/>
          <w:lang w:val="en-US"/>
        </w:rPr>
        <w:t>, each time receiving over 90 percent of the vote.</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29 August 2016, he was reported to be in intensive care after suffering a stroke. He died on 2 September 2016.</w:t>
      </w:r>
      <w:hyperlink r:id="rId195" w:anchor="cite_note-:0-6" w:history="1"/>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Karimov was born in </w:t>
      </w:r>
      <w:hyperlink r:id="rId196" w:tooltip="Samarkand" w:history="1">
        <w:r w:rsidRPr="00CD58E6">
          <w:rPr>
            <w:rStyle w:val="afb"/>
            <w:rFonts w:ascii="Times New Roman" w:eastAsia="Times New Roman" w:hAnsi="Times New Roman" w:cs="Times New Roman"/>
            <w:color w:val="auto"/>
            <w:sz w:val="28"/>
            <w:szCs w:val="28"/>
            <w:u w:val="none"/>
            <w:lang w:val="en-US"/>
          </w:rPr>
          <w:t>Samarkand</w:t>
        </w:r>
      </w:hyperlink>
      <w:r w:rsidRPr="00CD58E6">
        <w:rPr>
          <w:rFonts w:ascii="Times New Roman" w:eastAsia="Times New Roman" w:hAnsi="Times New Roman" w:cs="Times New Roman"/>
          <w:sz w:val="28"/>
          <w:szCs w:val="28"/>
          <w:lang w:val="en-US"/>
        </w:rPr>
        <w:t> to Uzbek parents who were civil servants. His family background and history are obscure and the identity of his biological father is unknown, with claims being that he was either </w:t>
      </w:r>
      <w:hyperlink r:id="rId197" w:tooltip="Tajiks" w:history="1">
        <w:r w:rsidRPr="00CD58E6">
          <w:rPr>
            <w:rStyle w:val="afb"/>
            <w:rFonts w:ascii="Times New Roman" w:eastAsia="Times New Roman" w:hAnsi="Times New Roman" w:cs="Times New Roman"/>
            <w:color w:val="auto"/>
            <w:sz w:val="28"/>
            <w:szCs w:val="28"/>
            <w:u w:val="none"/>
            <w:lang w:val="en-US"/>
          </w:rPr>
          <w:t>Tajik</w:t>
        </w:r>
      </w:hyperlink>
      <w:r w:rsidRPr="00CD58E6">
        <w:rPr>
          <w:rFonts w:ascii="Times New Roman" w:eastAsia="Times New Roman" w:hAnsi="Times New Roman" w:cs="Times New Roman"/>
          <w:sz w:val="28"/>
          <w:szCs w:val="28"/>
          <w:lang w:val="en-US"/>
        </w:rPr>
        <w:t> or </w:t>
      </w:r>
      <w:hyperlink r:id="rId198" w:tooltip="Jews" w:history="1">
        <w:r w:rsidRPr="00CD58E6">
          <w:rPr>
            <w:rStyle w:val="afb"/>
            <w:rFonts w:ascii="Times New Roman" w:eastAsia="Times New Roman" w:hAnsi="Times New Roman" w:cs="Times New Roman"/>
            <w:color w:val="auto"/>
            <w:sz w:val="28"/>
            <w:szCs w:val="28"/>
            <w:u w:val="none"/>
            <w:lang w:val="en-US"/>
          </w:rPr>
          <w:t>Jewish</w:t>
        </w:r>
      </w:hyperlink>
      <w:r w:rsidRPr="00CD58E6">
        <w:rPr>
          <w:rFonts w:ascii="Times New Roman" w:eastAsia="Times New Roman" w:hAnsi="Times New Roman" w:cs="Times New Roman"/>
          <w:sz w:val="28"/>
          <w:szCs w:val="28"/>
          <w:lang w:val="en-US"/>
        </w:rPr>
        <w:t>.</w:t>
      </w:r>
      <w:hyperlink r:id="rId199" w:anchor="cite_note-7" w:history="1">
        <w:r w:rsidRPr="00CD58E6">
          <w:rPr>
            <w:rStyle w:val="afb"/>
            <w:rFonts w:ascii="Times New Roman" w:eastAsia="Times New Roman" w:hAnsi="Times New Roman" w:cs="Times New Roman"/>
            <w:color w:val="auto"/>
            <w:sz w:val="28"/>
            <w:szCs w:val="28"/>
            <w:u w:val="none"/>
            <w:vertAlign w:val="superscript"/>
            <w:lang w:val="en-US"/>
          </w:rPr>
          <w:t>[7]</w:t>
        </w:r>
      </w:hyperlink>
      <w:r w:rsidRPr="00CD58E6">
        <w:rPr>
          <w:rFonts w:ascii="Times New Roman" w:eastAsia="Times New Roman" w:hAnsi="Times New Roman" w:cs="Times New Roman"/>
          <w:sz w:val="28"/>
          <w:szCs w:val="28"/>
          <w:lang w:val="en-US"/>
        </w:rPr>
        <w:t> He was sent to an orphanage in 1941, brought back in 1942, and then returned to the orphanage in 1945. In 1955, he graduated from high school. In 1960, he graduated from the Central Asian Polytechnic Institute (now </w:t>
      </w:r>
      <w:hyperlink r:id="rId200" w:tooltip="Tashkent State Technical University" w:history="1">
        <w:r w:rsidRPr="00CD58E6">
          <w:rPr>
            <w:rStyle w:val="afb"/>
            <w:rFonts w:ascii="Times New Roman" w:eastAsia="Times New Roman" w:hAnsi="Times New Roman" w:cs="Times New Roman"/>
            <w:color w:val="auto"/>
            <w:sz w:val="28"/>
            <w:szCs w:val="28"/>
            <w:u w:val="none"/>
            <w:lang w:val="en-US"/>
          </w:rPr>
          <w:t>Tashkent State Technical University</w:t>
        </w:r>
      </w:hyperlink>
      <w:r w:rsidRPr="00CD58E6">
        <w:rPr>
          <w:rFonts w:ascii="Times New Roman" w:eastAsia="Times New Roman" w:hAnsi="Times New Roman" w:cs="Times New Roman"/>
          <w:sz w:val="28"/>
          <w:szCs w:val="28"/>
          <w:lang w:val="en-US"/>
        </w:rPr>
        <w:t>) with a degree in mechanical engineering.</w:t>
      </w:r>
      <w:hyperlink r:id="rId201" w:anchor="cite_note-echo-8" w:history="1">
        <w:r w:rsidRPr="00CD58E6">
          <w:rPr>
            <w:rStyle w:val="afb"/>
            <w:rFonts w:ascii="Times New Roman" w:eastAsia="Times New Roman" w:hAnsi="Times New Roman" w:cs="Times New Roman"/>
            <w:color w:val="auto"/>
            <w:sz w:val="28"/>
            <w:szCs w:val="28"/>
            <w:u w:val="none"/>
            <w:vertAlign w:val="superscript"/>
            <w:lang w:val="en-US"/>
          </w:rPr>
          <w:t>[8]</w:t>
        </w:r>
      </w:hyperlink>
      <w:r w:rsidRPr="00CD58E6">
        <w:rPr>
          <w:rFonts w:ascii="Times New Roman" w:eastAsia="Times New Roman" w:hAnsi="Times New Roman" w:cs="Times New Roman"/>
          <w:sz w:val="28"/>
          <w:szCs w:val="28"/>
          <w:lang w:val="en-US"/>
        </w:rPr>
        <w:t> He began work as an engineer, eventually joining the Ministry of Water Resources of the </w:t>
      </w:r>
      <w:hyperlink r:id="rId202" w:tooltip="Uzbek Soviet Socialist Republic" w:history="1">
        <w:r w:rsidRPr="00CD58E6">
          <w:rPr>
            <w:rStyle w:val="afb"/>
            <w:rFonts w:ascii="Times New Roman" w:eastAsia="Times New Roman" w:hAnsi="Times New Roman" w:cs="Times New Roman"/>
            <w:color w:val="auto"/>
            <w:sz w:val="28"/>
            <w:szCs w:val="28"/>
            <w:u w:val="none"/>
            <w:lang w:val="en-US"/>
          </w:rPr>
          <w:t>Uzbek Soviet Socialist Republic</w:t>
        </w:r>
      </w:hyperlink>
      <w:r w:rsidRPr="00CD58E6">
        <w:rPr>
          <w:rFonts w:ascii="Times New Roman" w:eastAsia="Times New Roman" w:hAnsi="Times New Roman" w:cs="Times New Roman"/>
          <w:sz w:val="28"/>
          <w:szCs w:val="28"/>
          <w:lang w:val="en-US"/>
        </w:rPr>
        <w:t>. In 1967, he earned a master's degree in economics from </w:t>
      </w:r>
      <w:hyperlink r:id="rId203" w:tooltip="Tashkent State University of Economics" w:history="1">
        <w:r w:rsidRPr="00CD58E6">
          <w:rPr>
            <w:rStyle w:val="afb"/>
            <w:rFonts w:ascii="Times New Roman" w:eastAsia="Times New Roman" w:hAnsi="Times New Roman" w:cs="Times New Roman"/>
            <w:color w:val="auto"/>
            <w:sz w:val="28"/>
            <w:szCs w:val="28"/>
            <w:u w:val="none"/>
            <w:lang w:val="en-US"/>
          </w:rPr>
          <w:t>Tashkent State University of Economics</w:t>
        </w:r>
      </w:hyperlink>
      <w:r w:rsidRPr="00CD58E6">
        <w:rPr>
          <w:rFonts w:ascii="Times New Roman" w:eastAsia="Times New Roman" w:hAnsi="Times New Roman" w:cs="Times New Roman"/>
          <w:sz w:val="28"/>
          <w:szCs w:val="28"/>
          <w:lang w:val="en-US"/>
        </w:rPr>
        <w:t>.</w:t>
      </w:r>
      <w:hyperlink r:id="rId204" w:anchor="cite_note-echo-8" w:history="1">
        <w:r w:rsidRPr="00CD58E6">
          <w:rPr>
            <w:rStyle w:val="afb"/>
            <w:rFonts w:ascii="Times New Roman" w:eastAsia="Times New Roman" w:hAnsi="Times New Roman" w:cs="Times New Roman"/>
            <w:color w:val="auto"/>
            <w:sz w:val="28"/>
            <w:szCs w:val="28"/>
            <w:u w:val="none"/>
            <w:vertAlign w:val="superscript"/>
            <w:lang w:val="en-US"/>
          </w:rPr>
          <w:t>[8]</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From 1966 to 1986, he worked his way up the ranks in the Uzbek State Planning Committee, from chief specialist, to department head, to Minister of Finance of the Uzbek SSR, chairman of the State Planning Committee and deputy chairman of the Council of Ministers of the Uzbek SSR. In 1986, Karimov assumed the post of first secretary of the </w:t>
      </w:r>
      <w:hyperlink r:id="rId205" w:tooltip="Qashqadaryo Region" w:history="1">
        <w:r w:rsidRPr="00CD58E6">
          <w:rPr>
            <w:rStyle w:val="afb"/>
            <w:rFonts w:ascii="Times New Roman" w:eastAsia="Times New Roman" w:hAnsi="Times New Roman" w:cs="Times New Roman"/>
            <w:color w:val="auto"/>
            <w:sz w:val="28"/>
            <w:szCs w:val="28"/>
            <w:u w:val="none"/>
            <w:lang w:val="en-US"/>
          </w:rPr>
          <w:t>Kashkadarya Regional Committee of the Communist Party of Uzbekistan</w:t>
        </w:r>
      </w:hyperlink>
      <w:r w:rsidRPr="00CD58E6">
        <w:rPr>
          <w:rFonts w:ascii="Times New Roman" w:eastAsia="Times New Roman" w:hAnsi="Times New Roman" w:cs="Times New Roman"/>
          <w:sz w:val="28"/>
          <w:szCs w:val="28"/>
          <w:lang w:val="en-US"/>
        </w:rPr>
        <w:t xml:space="preserve"> Committee of the Communist Party of the Uzbek SSR. In 1989, he </w:t>
      </w:r>
      <w:r w:rsidRPr="00CD58E6">
        <w:rPr>
          <w:rFonts w:ascii="Times New Roman" w:eastAsia="Times New Roman" w:hAnsi="Times New Roman" w:cs="Times New Roman"/>
          <w:sz w:val="28"/>
          <w:szCs w:val="28"/>
          <w:lang w:val="en-US"/>
        </w:rPr>
        <w:lastRenderedPageBreak/>
        <w:t>became first secretary of the Central Committee of the Communist Party of the Uzbek SSR, after his predecessor </w:t>
      </w:r>
      <w:hyperlink r:id="rId206" w:tooltip="Rafiq Nishonov" w:history="1">
        <w:r w:rsidRPr="00CD58E6">
          <w:rPr>
            <w:rStyle w:val="afb"/>
            <w:rFonts w:ascii="Times New Roman" w:eastAsia="Times New Roman" w:hAnsi="Times New Roman" w:cs="Times New Roman"/>
            <w:color w:val="auto"/>
            <w:sz w:val="28"/>
            <w:szCs w:val="28"/>
            <w:u w:val="none"/>
            <w:lang w:val="en-US"/>
          </w:rPr>
          <w:t>Rafiq Nishonov</w:t>
        </w:r>
      </w:hyperlink>
      <w:r w:rsidRPr="00CD58E6">
        <w:rPr>
          <w:rFonts w:ascii="Times New Roman" w:eastAsia="Times New Roman" w:hAnsi="Times New Roman" w:cs="Times New Roman"/>
          <w:sz w:val="28"/>
          <w:szCs w:val="28"/>
          <w:lang w:val="en-US"/>
        </w:rPr>
        <w:t> failed to quell inter-ethnic clashes and instability in the </w:t>
      </w:r>
      <w:hyperlink r:id="rId207" w:tooltip="Fergana Region" w:history="1">
        <w:r w:rsidRPr="00CD58E6">
          <w:rPr>
            <w:rStyle w:val="afb"/>
            <w:rFonts w:ascii="Times New Roman" w:eastAsia="Times New Roman" w:hAnsi="Times New Roman" w:cs="Times New Roman"/>
            <w:color w:val="auto"/>
            <w:sz w:val="28"/>
            <w:szCs w:val="28"/>
            <w:u w:val="none"/>
            <w:lang w:val="en-US"/>
          </w:rPr>
          <w:t>Fergana Region</w:t>
        </w:r>
      </w:hyperlink>
      <w:r w:rsidRPr="00CD58E6">
        <w:rPr>
          <w:rFonts w:ascii="Times New Roman" w:eastAsia="Times New Roman" w:hAnsi="Times New Roman" w:cs="Times New Roman"/>
          <w:sz w:val="28"/>
          <w:szCs w:val="28"/>
          <w:lang w:val="en-US"/>
        </w:rPr>
        <w:t>.</w:t>
      </w:r>
      <w:hyperlink r:id="rId208" w:anchor="cite_note-9" w:history="1">
        <w:r w:rsidRPr="00CD58E6">
          <w:rPr>
            <w:rStyle w:val="afb"/>
            <w:rFonts w:ascii="Times New Roman" w:eastAsia="Times New Roman" w:hAnsi="Times New Roman" w:cs="Times New Roman"/>
            <w:color w:val="auto"/>
            <w:sz w:val="28"/>
            <w:szCs w:val="28"/>
            <w:u w:val="none"/>
            <w:vertAlign w:val="superscript"/>
            <w:lang w:val="en-US"/>
          </w:rPr>
          <w:t>[9]</w:t>
        </w:r>
      </w:hyperlink>
      <w:r w:rsidRPr="00CD58E6">
        <w:rPr>
          <w:rFonts w:ascii="Times New Roman" w:eastAsia="Times New Roman" w:hAnsi="Times New Roman" w:cs="Times New Roman"/>
          <w:sz w:val="28"/>
          <w:szCs w:val="28"/>
          <w:lang w:val="en-US"/>
        </w:rPr>
        <w:t> From 1990 to 1991, he served as a member of the </w:t>
      </w:r>
      <w:hyperlink r:id="rId209" w:tooltip="Central Committee of the Communist Party of the Soviet Union" w:history="1">
        <w:r w:rsidRPr="00CD58E6">
          <w:rPr>
            <w:rStyle w:val="afb"/>
            <w:rFonts w:ascii="Times New Roman" w:eastAsia="Times New Roman" w:hAnsi="Times New Roman" w:cs="Times New Roman"/>
            <w:color w:val="auto"/>
            <w:sz w:val="28"/>
            <w:szCs w:val="28"/>
            <w:u w:val="none"/>
            <w:lang w:val="en-US"/>
          </w:rPr>
          <w:t>Central Committee</w:t>
        </w:r>
      </w:hyperlink>
      <w:r w:rsidRPr="00CD58E6">
        <w:rPr>
          <w:rFonts w:ascii="Times New Roman" w:eastAsia="Times New Roman" w:hAnsi="Times New Roman" w:cs="Times New Roman"/>
          <w:sz w:val="28"/>
          <w:szCs w:val="28"/>
          <w:lang w:val="en-US"/>
        </w:rPr>
        <w:t> and </w:t>
      </w:r>
      <w:hyperlink r:id="rId210" w:tooltip="Politburo of the Communist Party of the Soviet Union" w:history="1">
        <w:r w:rsidRPr="00CD58E6">
          <w:rPr>
            <w:rStyle w:val="afb"/>
            <w:rFonts w:ascii="Times New Roman" w:eastAsia="Times New Roman" w:hAnsi="Times New Roman" w:cs="Times New Roman"/>
            <w:color w:val="auto"/>
            <w:sz w:val="28"/>
            <w:szCs w:val="28"/>
            <w:u w:val="none"/>
            <w:lang w:val="en-US"/>
          </w:rPr>
          <w:t>Politburo</w:t>
        </w:r>
      </w:hyperlink>
      <w:r w:rsidRPr="00CD58E6">
        <w:rPr>
          <w:rFonts w:ascii="Times New Roman" w:eastAsia="Times New Roman" w:hAnsi="Times New Roman" w:cs="Times New Roman"/>
          <w:sz w:val="28"/>
          <w:szCs w:val="28"/>
          <w:lang w:val="en-US"/>
        </w:rPr>
        <w:t>. On 24 March 1990, he was elected the first President of the Republic by the Uzbek Supreme Soviet.</w:t>
      </w:r>
      <w:hyperlink r:id="rId211" w:anchor="cite_note-echo-8" w:history="1">
        <w:r w:rsidRPr="00CD58E6">
          <w:rPr>
            <w:rStyle w:val="afb"/>
            <w:rFonts w:ascii="Times New Roman" w:eastAsia="Times New Roman" w:hAnsi="Times New Roman" w:cs="Times New Roman"/>
            <w:color w:val="auto"/>
            <w:sz w:val="28"/>
            <w:szCs w:val="28"/>
            <w:u w:val="none"/>
            <w:vertAlign w:val="superscript"/>
            <w:lang w:val="en-US"/>
          </w:rPr>
          <w:t>[8]</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31 August 1991, 10 days after the </w:t>
      </w:r>
      <w:hyperlink r:id="rId212" w:tooltip="1991 Soviet coup d'état attempt" w:history="1">
        <w:r w:rsidRPr="00CD58E6">
          <w:rPr>
            <w:rStyle w:val="afb"/>
            <w:rFonts w:ascii="Times New Roman" w:eastAsia="Times New Roman" w:hAnsi="Times New Roman" w:cs="Times New Roman"/>
            <w:color w:val="auto"/>
            <w:sz w:val="28"/>
            <w:szCs w:val="28"/>
            <w:u w:val="none"/>
            <w:lang w:val="en-US"/>
          </w:rPr>
          <w:t>attempted coup in Moscow</w:t>
        </w:r>
      </w:hyperlink>
      <w:r w:rsidRPr="00CD58E6">
        <w:rPr>
          <w:rFonts w:ascii="Times New Roman" w:eastAsia="Times New Roman" w:hAnsi="Times New Roman" w:cs="Times New Roman"/>
          <w:sz w:val="28"/>
          <w:szCs w:val="28"/>
          <w:lang w:val="en-US"/>
        </w:rPr>
        <w:t>, Karimov declared Uzbekistan to be an independent republic, the second of the Central Asian republics to do so (after neighboring Kyrgyzstan); 1 September was declared Uzbekistan's Independence Day. The </w:t>
      </w:r>
      <w:hyperlink r:id="rId213" w:tooltip="Communist Party of Uzbekistan" w:history="1">
        <w:r w:rsidRPr="00CD58E6">
          <w:rPr>
            <w:rStyle w:val="afb"/>
            <w:rFonts w:ascii="Times New Roman" w:eastAsia="Times New Roman" w:hAnsi="Times New Roman" w:cs="Times New Roman"/>
            <w:color w:val="auto"/>
            <w:sz w:val="28"/>
            <w:szCs w:val="28"/>
            <w:u w:val="none"/>
            <w:lang w:val="en-US"/>
          </w:rPr>
          <w:t>Uzbek Communist Party</w:t>
        </w:r>
      </w:hyperlink>
      <w:r w:rsidRPr="00CD58E6">
        <w:rPr>
          <w:rFonts w:ascii="Times New Roman" w:eastAsia="Times New Roman" w:hAnsi="Times New Roman" w:cs="Times New Roman"/>
          <w:sz w:val="28"/>
          <w:szCs w:val="28"/>
          <w:lang w:val="en-US"/>
        </w:rPr>
        <w:t> (UCP) changed its name to the </w:t>
      </w:r>
      <w:hyperlink r:id="rId214" w:tooltip="People's Democratic Party of Uzbekistan" w:history="1">
        <w:r w:rsidRPr="00CD58E6">
          <w:rPr>
            <w:rStyle w:val="afb"/>
            <w:rFonts w:ascii="Times New Roman" w:eastAsia="Times New Roman" w:hAnsi="Times New Roman" w:cs="Times New Roman"/>
            <w:color w:val="auto"/>
            <w:sz w:val="28"/>
            <w:szCs w:val="28"/>
            <w:u w:val="none"/>
            <w:lang w:val="en-US"/>
          </w:rPr>
          <w:t>People's Democratic Party of Uzbekistan</w:t>
        </w:r>
      </w:hyperlink>
      <w:r w:rsidRPr="00CD58E6">
        <w:rPr>
          <w:rFonts w:ascii="Times New Roman" w:eastAsia="Times New Roman" w:hAnsi="Times New Roman" w:cs="Times New Roman"/>
          <w:sz w:val="28"/>
          <w:szCs w:val="28"/>
          <w:lang w:val="en-US"/>
        </w:rPr>
        <w:t> (PDP). In the </w:t>
      </w:r>
      <w:hyperlink r:id="rId215" w:tooltip="Uzbekistani presidential election, 1991" w:history="1">
        <w:r w:rsidRPr="00CD58E6">
          <w:rPr>
            <w:rStyle w:val="afb"/>
            <w:rFonts w:ascii="Times New Roman" w:eastAsia="Times New Roman" w:hAnsi="Times New Roman" w:cs="Times New Roman"/>
            <w:color w:val="auto"/>
            <w:sz w:val="28"/>
            <w:szCs w:val="28"/>
            <w:u w:val="none"/>
            <w:lang w:val="en-US"/>
          </w:rPr>
          <w:t>December 1991 presidential election</w:t>
        </w:r>
      </w:hyperlink>
      <w:r w:rsidRPr="00CD58E6">
        <w:rPr>
          <w:rFonts w:ascii="Times New Roman" w:eastAsia="Times New Roman" w:hAnsi="Times New Roman" w:cs="Times New Roman"/>
          <w:sz w:val="28"/>
          <w:szCs w:val="28"/>
          <w:lang w:val="en-US"/>
        </w:rPr>
        <w:t>, 86 percent of the public cast their votes for Karimov and 12.3 percent for his rival </w:t>
      </w:r>
      <w:hyperlink r:id="rId216" w:tooltip="Muhammad Salih" w:history="1">
        <w:r w:rsidRPr="00CD58E6">
          <w:rPr>
            <w:rStyle w:val="afb"/>
            <w:rFonts w:ascii="Times New Roman" w:eastAsia="Times New Roman" w:hAnsi="Times New Roman" w:cs="Times New Roman"/>
            <w:color w:val="auto"/>
            <w:sz w:val="28"/>
            <w:szCs w:val="28"/>
            <w:u w:val="none"/>
            <w:lang w:val="en-US"/>
          </w:rPr>
          <w:t>Muhammad Salih</w:t>
        </w:r>
      </w:hyperlink>
      <w:r w:rsidRPr="00CD58E6">
        <w:rPr>
          <w:rFonts w:ascii="Times New Roman" w:eastAsia="Times New Roman" w:hAnsi="Times New Roman" w:cs="Times New Roman"/>
          <w:sz w:val="28"/>
          <w:szCs w:val="28"/>
          <w:lang w:val="en-US"/>
        </w:rPr>
        <w:t>, chairman of the </w:t>
      </w:r>
      <w:hyperlink r:id="rId217" w:tooltip="Erk Democratic Party" w:history="1">
        <w:r w:rsidRPr="00CD58E6">
          <w:rPr>
            <w:rStyle w:val="afb"/>
            <w:rFonts w:ascii="Times New Roman" w:eastAsia="Times New Roman" w:hAnsi="Times New Roman" w:cs="Times New Roman"/>
            <w:color w:val="auto"/>
            <w:sz w:val="28"/>
            <w:szCs w:val="28"/>
            <w:u w:val="none"/>
            <w:lang w:val="en-US"/>
          </w:rPr>
          <w:t>Erk (Freedom) Party</w:t>
        </w:r>
      </w:hyperlink>
      <w:r w:rsidRPr="00CD58E6">
        <w:rPr>
          <w:rFonts w:ascii="Times New Roman" w:eastAsia="Times New Roman" w:hAnsi="Times New Roman" w:cs="Times New Roman"/>
          <w:sz w:val="28"/>
          <w:szCs w:val="28"/>
          <w:lang w:val="en-US"/>
        </w:rPr>
        <w:t>.</w:t>
      </w:r>
    </w:p>
    <w:p w:rsidR="008B69E1" w:rsidRPr="00CD58E6" w:rsidRDefault="0096198C" w:rsidP="00CD58E6">
      <w:pPr>
        <w:pStyle w:val="af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 xml:space="preserve">2. </w:t>
      </w:r>
      <w:r w:rsidR="008B69E1" w:rsidRPr="00CD58E6">
        <w:rPr>
          <w:rFonts w:ascii="Times New Roman" w:eastAsia="Times New Roman" w:hAnsi="Times New Roman" w:cs="Times New Roman"/>
          <w:sz w:val="28"/>
          <w:szCs w:val="28"/>
          <w:lang w:val="en-US"/>
        </w:rPr>
        <w:t>Uzbekistan under the Karimov government was classified as a hard authoritarian state with little to no civil society promotion. The state's primary legitimacy claims are anti-Islamism and ethnic identity.</w:t>
      </w:r>
      <w:hyperlink r:id="rId218" w:anchor="cite_note-11" w:history="1">
        <w:r w:rsidR="008B69E1" w:rsidRPr="00CD58E6">
          <w:rPr>
            <w:rStyle w:val="afb"/>
            <w:rFonts w:ascii="Times New Roman" w:eastAsia="Times New Roman" w:hAnsi="Times New Roman" w:cs="Times New Roman"/>
            <w:color w:val="auto"/>
            <w:sz w:val="28"/>
            <w:szCs w:val="28"/>
            <w:u w:val="none"/>
            <w:vertAlign w:val="superscript"/>
            <w:lang w:val="en-US"/>
          </w:rPr>
          <w:t>[11]</w:t>
        </w:r>
      </w:hyperlink>
      <w:r w:rsidR="008B69E1" w:rsidRPr="00CD58E6">
        <w:rPr>
          <w:rFonts w:ascii="Times New Roman" w:eastAsia="Times New Roman" w:hAnsi="Times New Roman" w:cs="Times New Roman"/>
          <w:sz w:val="28"/>
          <w:szCs w:val="28"/>
          <w:lang w:val="en-US"/>
        </w:rPr>
        <w:t> Karimov's primary authoritarian measures that were implemented following the brief period of "thaw" and political tolerance include the thwarting of alternative political leaders from coalition building.</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In 1992, he accomplished the </w:t>
      </w:r>
      <w:hyperlink r:id="rId219" w:tooltip="Hajj" w:history="1">
        <w:r w:rsidRPr="00CD58E6">
          <w:rPr>
            <w:rStyle w:val="afb"/>
            <w:rFonts w:ascii="Times New Roman" w:eastAsia="Times New Roman" w:hAnsi="Times New Roman" w:cs="Times New Roman"/>
            <w:color w:val="auto"/>
            <w:sz w:val="28"/>
            <w:szCs w:val="28"/>
            <w:u w:val="none"/>
            <w:lang w:val="en-US"/>
          </w:rPr>
          <w:t>hajj</w:t>
        </w:r>
      </w:hyperlink>
      <w:r w:rsidRPr="00CD58E6">
        <w:rPr>
          <w:rFonts w:ascii="Times New Roman" w:eastAsia="Times New Roman" w:hAnsi="Times New Roman" w:cs="Times New Roman"/>
          <w:sz w:val="28"/>
          <w:szCs w:val="28"/>
          <w:lang w:val="en-US"/>
        </w:rPr>
        <w:t>.</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In 1996, Karimov's term was extended until 2000 through a </w:t>
      </w:r>
      <w:hyperlink r:id="rId220" w:tooltip="Uzbekistani presidential term referendum, 1995" w:history="1">
        <w:r w:rsidRPr="00CD58E6">
          <w:rPr>
            <w:rStyle w:val="afb"/>
            <w:rFonts w:ascii="Times New Roman" w:eastAsia="Times New Roman" w:hAnsi="Times New Roman" w:cs="Times New Roman"/>
            <w:color w:val="auto"/>
            <w:sz w:val="28"/>
            <w:szCs w:val="28"/>
            <w:u w:val="none"/>
            <w:lang w:val="en-US"/>
          </w:rPr>
          <w:t>referendum</w:t>
        </w:r>
      </w:hyperlink>
      <w:r w:rsidRPr="00CD58E6">
        <w:rPr>
          <w:rFonts w:ascii="Times New Roman" w:eastAsia="Times New Roman" w:hAnsi="Times New Roman" w:cs="Times New Roman"/>
          <w:sz w:val="28"/>
          <w:szCs w:val="28"/>
          <w:lang w:val="en-US"/>
        </w:rPr>
        <w:t>. Results showed 99.6 percent of voters favoured extending Karimov's term.</w:t>
      </w:r>
      <w:hyperlink r:id="rId221" w:anchor="cite_note-14" w:history="1"/>
      <w:r w:rsidRPr="00CD58E6">
        <w:rPr>
          <w:rFonts w:ascii="Times New Roman" w:eastAsia="Times New Roman" w:hAnsi="Times New Roman" w:cs="Times New Roman"/>
          <w:sz w:val="28"/>
          <w:szCs w:val="28"/>
          <w:lang w:val="en-US"/>
        </w:rPr>
        <w:t> The United States criticised the referendum for its "lack of public debate" and instances of one person casting the vote for his entire family. At the time, Karimov publicly stated that he considered the referendum to be a re-election to a second term, which under the Constitution would have required him to leave office in 2000. However, the legislature passed a resolution opposing the decision, leading Karimov to announce he would run for reelection in 2000.</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He was reelected with 91.9% of the vote in the </w:t>
      </w:r>
      <w:hyperlink r:id="rId222" w:tooltip="Uzbek presidential election, 2000" w:history="1">
        <w:r w:rsidRPr="00CD58E6">
          <w:rPr>
            <w:rStyle w:val="afb"/>
            <w:rFonts w:ascii="Times New Roman" w:eastAsia="Times New Roman" w:hAnsi="Times New Roman" w:cs="Times New Roman"/>
            <w:color w:val="auto"/>
            <w:sz w:val="28"/>
            <w:szCs w:val="28"/>
            <w:u w:val="none"/>
            <w:lang w:val="en-US"/>
          </w:rPr>
          <w:t>Uzbek presidential election, on 9 January 2000</w:t>
        </w:r>
      </w:hyperlink>
      <w:r w:rsidRPr="00CD58E6">
        <w:rPr>
          <w:rFonts w:ascii="Times New Roman" w:eastAsia="Times New Roman" w:hAnsi="Times New Roman" w:cs="Times New Roman"/>
          <w:sz w:val="28"/>
          <w:szCs w:val="28"/>
          <w:lang w:val="en-US"/>
        </w:rPr>
        <w:t>. The United States said that this election "was neither free nor fair and offered Uzbekistan's voters no true choice".</w:t>
      </w:r>
      <w:hyperlink r:id="rId223" w:anchor="cite_note-NOTFREE-16" w:history="1">
        <w:r w:rsidRPr="00CD58E6">
          <w:rPr>
            <w:rStyle w:val="afb"/>
            <w:rFonts w:ascii="Times New Roman" w:eastAsia="Times New Roman" w:hAnsi="Times New Roman" w:cs="Times New Roman"/>
            <w:color w:val="auto"/>
            <w:sz w:val="28"/>
            <w:szCs w:val="28"/>
            <w:u w:val="none"/>
            <w:vertAlign w:val="superscript"/>
            <w:lang w:val="en-US"/>
          </w:rPr>
          <w:t>[16]</w:t>
        </w:r>
      </w:hyperlink>
      <w:r w:rsidRPr="00CD58E6">
        <w:rPr>
          <w:rFonts w:ascii="Times New Roman" w:eastAsia="Times New Roman" w:hAnsi="Times New Roman" w:cs="Times New Roman"/>
          <w:sz w:val="28"/>
          <w:szCs w:val="28"/>
          <w:lang w:val="en-US"/>
        </w:rPr>
        <w:t> The sole opposition candidate, Abdulhafiz Jalalov, implicitly admitted that he entered the race only to make it seem democratic and publicly stated that he voted for Karimov. Following this election in 1996, restrictions on opposition were further tightened through the Law on Political Parties. This law ensured the right to meetings, publications and elections of opposition parties, but only to those who had registered with the Ministry of Justice. This policy allowed for government blockage of unapproved parties. Political parties based on ethnic, religious, military or subversive ideas were prohibited. According to dissident writer Alisher Ilkhamov from the </w:t>
      </w:r>
      <w:hyperlink r:id="rId224" w:tooltip="Open Society Foundations" w:history="1">
        <w:r w:rsidRPr="00CD58E6">
          <w:rPr>
            <w:rStyle w:val="afb"/>
            <w:rFonts w:ascii="Times New Roman" w:eastAsia="Times New Roman" w:hAnsi="Times New Roman" w:cs="Times New Roman"/>
            <w:color w:val="auto"/>
            <w:sz w:val="28"/>
            <w:szCs w:val="28"/>
            <w:u w:val="none"/>
            <w:lang w:val="en-US"/>
          </w:rPr>
          <w:t>Open Society Foundations</w:t>
        </w:r>
      </w:hyperlink>
      <w:r w:rsidRPr="00CD58E6">
        <w:rPr>
          <w:rFonts w:ascii="Times New Roman" w:eastAsia="Times New Roman" w:hAnsi="Times New Roman" w:cs="Times New Roman"/>
          <w:sz w:val="28"/>
          <w:szCs w:val="28"/>
          <w:lang w:val="en-US"/>
        </w:rPr>
        <w:t>, 99.6% had elected to keep Karimov in office after his term had expired, but ballots had been created such that it was much easier for voters to cast a "yes" vote than a "no" vote. Unmarked ballots, as well as ballots of those who did not vote, were automatically counted as "yes" votes, while a full black mark, under the supervision of authorities, was necessary to count as a "no" vote.</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lastRenderedPageBreak/>
        <w:t>Karimov took fewer foreign visits, especially to the West, in comparison to his Kazakh counterpart. There were few foreign embassies in Tashkent as of 2016, with only 44 in all: 29 from countries not part of the former Soviet Union and seven from the West.</w:t>
      </w:r>
      <w:hyperlink r:id="rId225" w:anchor="cite_note-19" w:history="1"/>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Under the Karimov government, a heavy regulation policy of </w:t>
      </w:r>
      <w:hyperlink r:id="rId226" w:tooltip="Non-governmental organization" w:history="1">
        <w:r w:rsidRPr="00CD58E6">
          <w:rPr>
            <w:rStyle w:val="afb"/>
            <w:rFonts w:ascii="Times New Roman" w:eastAsia="Times New Roman" w:hAnsi="Times New Roman" w:cs="Times New Roman"/>
            <w:color w:val="auto"/>
            <w:sz w:val="28"/>
            <w:szCs w:val="28"/>
            <w:u w:val="none"/>
            <w:lang w:val="en-US"/>
          </w:rPr>
          <w:t>NGOs</w:t>
        </w:r>
      </w:hyperlink>
      <w:r w:rsidRPr="00CD58E6">
        <w:rPr>
          <w:rFonts w:ascii="Times New Roman" w:eastAsia="Times New Roman" w:hAnsi="Times New Roman" w:cs="Times New Roman"/>
          <w:sz w:val="28"/>
          <w:szCs w:val="28"/>
          <w:lang w:val="en-US"/>
        </w:rPr>
        <w:t> led to the creation of paradoxically named GONGOs, or Government-Organised Non-Governmental Organisations. Trade unions became "an instrument of management rather than a means of interest group-based collective bargaining". The Karimov government required universities to serve a strictly pedagogical purpose and not as a branch of civil society; they had to provide students with skills for the workplace without an emphasis on the skill of critique of public issues.</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Karimov had originally cultivated Islamic symbols after independence in order to coopt religious opposition. In May 1999, as a response to the threat of Islamic radicalism, the </w:t>
      </w:r>
      <w:hyperlink r:id="rId227" w:tooltip="Oliy Majlis" w:history="1">
        <w:r w:rsidRPr="00CD58E6">
          <w:rPr>
            <w:rStyle w:val="afb"/>
            <w:rFonts w:ascii="Times New Roman" w:eastAsia="Times New Roman" w:hAnsi="Times New Roman" w:cs="Times New Roman"/>
            <w:color w:val="auto"/>
            <w:sz w:val="28"/>
            <w:szCs w:val="28"/>
            <w:u w:val="none"/>
            <w:lang w:val="en-US"/>
          </w:rPr>
          <w:t>Oliy Majlis</w:t>
        </w:r>
      </w:hyperlink>
      <w:r w:rsidRPr="00CD58E6">
        <w:rPr>
          <w:rFonts w:ascii="Times New Roman" w:eastAsia="Times New Roman" w:hAnsi="Times New Roman" w:cs="Times New Roman"/>
          <w:sz w:val="28"/>
          <w:szCs w:val="28"/>
          <w:lang w:val="en-US"/>
        </w:rPr>
        <w:t> revised the 'Law on Freedom of Conscience and Religious Organizations' to impose new restrictions on religious groups. The construction of mosques, for example, required permission and specific documentation. An assassination attempt on Karimov in 1999 elicited even more repression of Islamic groups.</w:t>
      </w:r>
      <w:hyperlink r:id="rId228" w:anchor="cite_note-22" w:history="1">
        <w:r w:rsidRPr="00CD58E6">
          <w:rPr>
            <w:rStyle w:val="afb"/>
            <w:rFonts w:ascii="Times New Roman" w:eastAsia="Times New Roman" w:hAnsi="Times New Roman" w:cs="Times New Roman"/>
            <w:color w:val="auto"/>
            <w:sz w:val="28"/>
            <w:szCs w:val="28"/>
            <w:u w:val="none"/>
            <w:vertAlign w:val="superscript"/>
            <w:lang w:val="en-US"/>
          </w:rPr>
          <w:t>[22]</w:t>
        </w:r>
      </w:hyperlink>
      <w:r w:rsidRPr="00CD58E6">
        <w:rPr>
          <w:rFonts w:ascii="Times New Roman" w:eastAsia="Times New Roman" w:hAnsi="Times New Roman" w:cs="Times New Roman"/>
          <w:sz w:val="28"/>
          <w:szCs w:val="28"/>
          <w:lang w:val="en-US"/>
        </w:rPr>
        <w:t> After the </w:t>
      </w:r>
      <w:hyperlink r:id="rId229" w:tooltip="September 11 attacks" w:history="1">
        <w:r w:rsidRPr="00CD58E6">
          <w:rPr>
            <w:rStyle w:val="afb"/>
            <w:rFonts w:ascii="Times New Roman" w:eastAsia="Times New Roman" w:hAnsi="Times New Roman" w:cs="Times New Roman"/>
            <w:color w:val="auto"/>
            <w:sz w:val="28"/>
            <w:szCs w:val="28"/>
            <w:u w:val="none"/>
            <w:lang w:val="en-US"/>
          </w:rPr>
          <w:t>September 11 attacks</w:t>
        </w:r>
      </w:hyperlink>
      <w:r w:rsidRPr="00CD58E6">
        <w:rPr>
          <w:rFonts w:ascii="Times New Roman" w:eastAsia="Times New Roman" w:hAnsi="Times New Roman" w:cs="Times New Roman"/>
          <w:sz w:val="28"/>
          <w:szCs w:val="28"/>
          <w:lang w:val="en-US"/>
        </w:rPr>
        <w:t> in 2001, Uzbekistan was considered a strategic ally in the United States' "</w:t>
      </w:r>
      <w:hyperlink r:id="rId230" w:tooltip="War on Terror" w:history="1">
        <w:r w:rsidRPr="00CD58E6">
          <w:rPr>
            <w:rStyle w:val="afb"/>
            <w:rFonts w:ascii="Times New Roman" w:eastAsia="Times New Roman" w:hAnsi="Times New Roman" w:cs="Times New Roman"/>
            <w:color w:val="auto"/>
            <w:sz w:val="28"/>
            <w:szCs w:val="28"/>
            <w:u w:val="none"/>
            <w:lang w:val="en-US"/>
          </w:rPr>
          <w:t>War on Terror</w:t>
        </w:r>
      </w:hyperlink>
      <w:r w:rsidRPr="00CD58E6">
        <w:rPr>
          <w:rFonts w:ascii="Times New Roman" w:eastAsia="Times New Roman" w:hAnsi="Times New Roman" w:cs="Times New Roman"/>
          <w:sz w:val="28"/>
          <w:szCs w:val="28"/>
          <w:lang w:val="en-US"/>
        </w:rPr>
        <w:t>" campaign because of a mutual opposition to the </w:t>
      </w:r>
      <w:hyperlink r:id="rId231" w:tooltip="Taliban" w:history="1">
        <w:r w:rsidRPr="00CD58E6">
          <w:rPr>
            <w:rStyle w:val="afb"/>
            <w:rFonts w:ascii="Times New Roman" w:eastAsia="Times New Roman" w:hAnsi="Times New Roman" w:cs="Times New Roman"/>
            <w:color w:val="auto"/>
            <w:sz w:val="28"/>
            <w:szCs w:val="28"/>
            <w:u w:val="none"/>
            <w:lang w:val="en-US"/>
          </w:rPr>
          <w:t>Taliban</w:t>
        </w:r>
      </w:hyperlink>
      <w:r w:rsidRPr="00CD58E6">
        <w:rPr>
          <w:rFonts w:ascii="Times New Roman" w:eastAsia="Times New Roman" w:hAnsi="Times New Roman" w:cs="Times New Roman"/>
          <w:sz w:val="28"/>
          <w:szCs w:val="28"/>
          <w:lang w:val="en-US"/>
        </w:rPr>
        <w:t>. Uzbekistan hosted an 800-strong U.S. troop presence at the </w:t>
      </w:r>
      <w:hyperlink r:id="rId232" w:tooltip="Karshi-Khanabad base" w:history="1">
        <w:r w:rsidRPr="00CD58E6">
          <w:rPr>
            <w:rStyle w:val="afb"/>
            <w:rFonts w:ascii="Times New Roman" w:eastAsia="Times New Roman" w:hAnsi="Times New Roman" w:cs="Times New Roman"/>
            <w:color w:val="auto"/>
            <w:sz w:val="28"/>
            <w:szCs w:val="28"/>
            <w:u w:val="none"/>
            <w:lang w:val="en-US"/>
          </w:rPr>
          <w:t>Karshi-Khanabad base</w:t>
        </w:r>
      </w:hyperlink>
      <w:r w:rsidRPr="00CD58E6">
        <w:rPr>
          <w:rFonts w:ascii="Times New Roman" w:eastAsia="Times New Roman" w:hAnsi="Times New Roman" w:cs="Times New Roman"/>
          <w:sz w:val="28"/>
          <w:szCs w:val="28"/>
          <w:lang w:val="en-US"/>
        </w:rPr>
        <w:t>, also known as "K2", which supported U.S.-led efforts in the </w:t>
      </w:r>
      <w:hyperlink r:id="rId233" w:tooltip="War in Afghanistan (2001–present)" w:history="1">
        <w:r w:rsidRPr="00CD58E6">
          <w:rPr>
            <w:rStyle w:val="afb"/>
            <w:rFonts w:ascii="Times New Roman" w:eastAsia="Times New Roman" w:hAnsi="Times New Roman" w:cs="Times New Roman"/>
            <w:color w:val="auto"/>
            <w:sz w:val="28"/>
            <w:szCs w:val="28"/>
            <w:u w:val="none"/>
            <w:lang w:val="en-US"/>
          </w:rPr>
          <w:t>2001 invasion of Afghanistan</w:t>
        </w:r>
      </w:hyperlink>
      <w:r w:rsidRPr="00CD58E6">
        <w:rPr>
          <w:rFonts w:ascii="Times New Roman" w:eastAsia="Times New Roman" w:hAnsi="Times New Roman" w:cs="Times New Roman"/>
          <w:sz w:val="28"/>
          <w:szCs w:val="28"/>
          <w:lang w:val="en-US"/>
        </w:rPr>
        <w:t>.</w:t>
      </w:r>
      <w:hyperlink r:id="rId234" w:anchor="cite_note-INVASION-23" w:history="1">
        <w:r w:rsidRPr="00CD58E6">
          <w:rPr>
            <w:rStyle w:val="afb"/>
            <w:rFonts w:ascii="Times New Roman" w:eastAsia="Times New Roman" w:hAnsi="Times New Roman" w:cs="Times New Roman"/>
            <w:color w:val="auto"/>
            <w:sz w:val="28"/>
            <w:szCs w:val="28"/>
            <w:u w:val="none"/>
            <w:vertAlign w:val="superscript"/>
            <w:lang w:val="en-US"/>
          </w:rPr>
          <w:t>[23]</w:t>
        </w:r>
      </w:hyperlink>
      <w:r w:rsidRPr="00CD58E6">
        <w:rPr>
          <w:rFonts w:ascii="Times New Roman" w:eastAsia="Times New Roman" w:hAnsi="Times New Roman" w:cs="Times New Roman"/>
          <w:sz w:val="28"/>
          <w:szCs w:val="28"/>
          <w:lang w:val="en-US"/>
        </w:rPr>
        <w:t> The move was criticized by Human Rights Watch which said the U.S. government subordinated the promotion of human rights to assistance in the War in Afghanistan. U.S.-Uzbek relations deteriorated in May 2005 when Karimov's government strongly encouraged the abandonment of the U.S. base in the face of U.S. government criticism of the </w:t>
      </w:r>
      <w:hyperlink r:id="rId235" w:tooltip="Andijan Massacre" w:history="1">
        <w:r w:rsidRPr="00CD58E6">
          <w:rPr>
            <w:rStyle w:val="afb"/>
            <w:rFonts w:ascii="Times New Roman" w:eastAsia="Times New Roman" w:hAnsi="Times New Roman" w:cs="Times New Roman"/>
            <w:color w:val="auto"/>
            <w:sz w:val="28"/>
            <w:szCs w:val="28"/>
            <w:u w:val="none"/>
            <w:lang w:val="en-US"/>
          </w:rPr>
          <w:t>government killings of protestors in Andijan</w:t>
        </w:r>
      </w:hyperlink>
      <w:r w:rsidRPr="00CD58E6">
        <w:rPr>
          <w:rFonts w:ascii="Times New Roman" w:eastAsia="Times New Roman" w:hAnsi="Times New Roman" w:cs="Times New Roman"/>
          <w:sz w:val="28"/>
          <w:szCs w:val="28"/>
          <w:lang w:val="en-US"/>
        </w:rPr>
        <w:t>. In July 2005 U.S. military forces left Karshi-Khanabad.</w:t>
      </w:r>
      <w:hyperlink r:id="rId236" w:anchor="cite_note-ANDIJAN-24" w:history="1">
        <w:r w:rsidRPr="00CD58E6">
          <w:rPr>
            <w:rStyle w:val="afb"/>
            <w:rFonts w:ascii="Times New Roman" w:eastAsia="Times New Roman" w:hAnsi="Times New Roman" w:cs="Times New Roman"/>
            <w:color w:val="auto"/>
            <w:sz w:val="28"/>
            <w:szCs w:val="28"/>
            <w:u w:val="none"/>
            <w:vertAlign w:val="superscript"/>
            <w:lang w:val="en-US"/>
          </w:rPr>
          <w:t>[24]</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Karimov mobilized against the </w:t>
      </w:r>
      <w:hyperlink r:id="rId237" w:tooltip="Islamic Movement of Uzbekistan" w:history="1">
        <w:r w:rsidRPr="00CD58E6">
          <w:rPr>
            <w:rStyle w:val="afb"/>
            <w:rFonts w:ascii="Times New Roman" w:eastAsia="Times New Roman" w:hAnsi="Times New Roman" w:cs="Times New Roman"/>
            <w:color w:val="auto"/>
            <w:sz w:val="28"/>
            <w:szCs w:val="28"/>
            <w:u w:val="none"/>
            <w:lang w:val="en-US"/>
          </w:rPr>
          <w:t>Islamic Movement of Uzbekistan</w:t>
        </w:r>
      </w:hyperlink>
      <w:r w:rsidRPr="00CD58E6">
        <w:rPr>
          <w:rFonts w:ascii="Times New Roman" w:eastAsia="Times New Roman" w:hAnsi="Times New Roman" w:cs="Times New Roman"/>
          <w:sz w:val="28"/>
          <w:szCs w:val="28"/>
          <w:lang w:val="en-US"/>
        </w:rPr>
        <w:t> and </w:t>
      </w:r>
      <w:hyperlink r:id="rId238" w:tooltip="Hizb-ut-Tahrir" w:history="1">
        <w:r w:rsidRPr="00CD58E6">
          <w:rPr>
            <w:rStyle w:val="afb"/>
            <w:rFonts w:ascii="Times New Roman" w:eastAsia="Times New Roman" w:hAnsi="Times New Roman" w:cs="Times New Roman"/>
            <w:color w:val="auto"/>
            <w:sz w:val="28"/>
            <w:szCs w:val="28"/>
            <w:u w:val="none"/>
            <w:lang w:val="en-US"/>
          </w:rPr>
          <w:t>Hizb-ut-Tahrir</w:t>
        </w:r>
      </w:hyperlink>
      <w:r w:rsidRPr="00CD58E6">
        <w:rPr>
          <w:rFonts w:ascii="Times New Roman" w:eastAsia="Times New Roman" w:hAnsi="Times New Roman" w:cs="Times New Roman"/>
          <w:sz w:val="28"/>
          <w:szCs w:val="28"/>
          <w:lang w:val="en-US"/>
        </w:rPr>
        <w:t>, two </w:t>
      </w:r>
      <w:hyperlink r:id="rId239" w:tooltip="Islamist" w:history="1">
        <w:r w:rsidRPr="00CD58E6">
          <w:rPr>
            <w:rStyle w:val="afb"/>
            <w:rFonts w:ascii="Times New Roman" w:eastAsia="Times New Roman" w:hAnsi="Times New Roman" w:cs="Times New Roman"/>
            <w:color w:val="auto"/>
            <w:sz w:val="28"/>
            <w:szCs w:val="28"/>
            <w:u w:val="none"/>
            <w:lang w:val="en-US"/>
          </w:rPr>
          <w:t>Islamist</w:t>
        </w:r>
      </w:hyperlink>
      <w:r w:rsidRPr="00CD58E6">
        <w:rPr>
          <w:rFonts w:ascii="Times New Roman" w:eastAsia="Times New Roman" w:hAnsi="Times New Roman" w:cs="Times New Roman"/>
          <w:sz w:val="28"/>
          <w:szCs w:val="28"/>
          <w:lang w:val="en-US"/>
        </w:rPr>
        <w:t> organizations which have been designated as terrorist by his government.</w:t>
      </w:r>
      <w:hyperlink r:id="rId240" w:anchor="cite_note-IMUBOMBINGS-25" w:history="1">
        <w:r w:rsidRPr="00CD58E6">
          <w:rPr>
            <w:rStyle w:val="afb"/>
            <w:rFonts w:ascii="Times New Roman" w:eastAsia="Times New Roman" w:hAnsi="Times New Roman" w:cs="Times New Roman"/>
            <w:color w:val="auto"/>
            <w:sz w:val="28"/>
            <w:szCs w:val="28"/>
            <w:u w:val="none"/>
            <w:vertAlign w:val="superscript"/>
            <w:lang w:val="en-US"/>
          </w:rPr>
          <w:t>[25]</w:t>
        </w:r>
      </w:hyperlink>
      <w:r w:rsidRPr="00CD58E6">
        <w:rPr>
          <w:rFonts w:ascii="Times New Roman" w:eastAsia="Times New Roman" w:hAnsi="Times New Roman" w:cs="Times New Roman"/>
          <w:sz w:val="28"/>
          <w:szCs w:val="28"/>
          <w:lang w:val="en-US"/>
        </w:rPr>
        <w:t> The Uzbek government sentenced </w:t>
      </w:r>
      <w:hyperlink r:id="rId241" w:tooltip="Tohir Yoʻldosh" w:history="1">
        <w:r w:rsidRPr="00CD58E6">
          <w:rPr>
            <w:rStyle w:val="afb"/>
            <w:rFonts w:ascii="Times New Roman" w:eastAsia="Times New Roman" w:hAnsi="Times New Roman" w:cs="Times New Roman"/>
            <w:color w:val="auto"/>
            <w:sz w:val="28"/>
            <w:szCs w:val="28"/>
            <w:u w:val="none"/>
            <w:lang w:val="en-US"/>
          </w:rPr>
          <w:t>Tohir Yoʻldosh</w:t>
        </w:r>
      </w:hyperlink>
      <w:r w:rsidRPr="00CD58E6">
        <w:rPr>
          <w:rFonts w:ascii="Times New Roman" w:eastAsia="Times New Roman" w:hAnsi="Times New Roman" w:cs="Times New Roman"/>
          <w:sz w:val="28"/>
          <w:szCs w:val="28"/>
          <w:lang w:val="en-US"/>
        </w:rPr>
        <w:t> and </w:t>
      </w:r>
      <w:hyperlink r:id="rId242" w:tooltip="Juma Namangani" w:history="1">
        <w:r w:rsidRPr="00CD58E6">
          <w:rPr>
            <w:rStyle w:val="afb"/>
            <w:rFonts w:ascii="Times New Roman" w:eastAsia="Times New Roman" w:hAnsi="Times New Roman" w:cs="Times New Roman"/>
            <w:color w:val="auto"/>
            <w:sz w:val="28"/>
            <w:szCs w:val="28"/>
            <w:u w:val="none"/>
            <w:lang w:val="en-US"/>
          </w:rPr>
          <w:t>Juma Namangani</w:t>
        </w:r>
      </w:hyperlink>
      <w:r w:rsidRPr="00CD58E6">
        <w:rPr>
          <w:rFonts w:ascii="Times New Roman" w:eastAsia="Times New Roman" w:hAnsi="Times New Roman" w:cs="Times New Roman"/>
          <w:sz w:val="28"/>
          <w:szCs w:val="28"/>
          <w:lang w:val="en-US"/>
        </w:rPr>
        <w:t>, leaders of the IMU, to death </w:t>
      </w:r>
      <w:hyperlink r:id="rId243" w:tooltip="Trial in absentia" w:history="1">
        <w:r w:rsidRPr="00CD58E6">
          <w:rPr>
            <w:rStyle w:val="afb"/>
            <w:rFonts w:ascii="Times New Roman" w:eastAsia="Times New Roman" w:hAnsi="Times New Roman" w:cs="Times New Roman"/>
            <w:iCs/>
            <w:color w:val="auto"/>
            <w:sz w:val="28"/>
            <w:szCs w:val="28"/>
            <w:u w:val="none"/>
            <w:lang w:val="en-US"/>
          </w:rPr>
          <w:t>in absentia</w:t>
        </w:r>
      </w:hyperlink>
      <w:r w:rsidRPr="00CD58E6">
        <w:rPr>
          <w:rFonts w:ascii="Times New Roman" w:eastAsia="Times New Roman" w:hAnsi="Times New Roman" w:cs="Times New Roman"/>
          <w:sz w:val="28"/>
          <w:szCs w:val="28"/>
          <w:lang w:val="en-US"/>
        </w:rPr>
        <w:t>.</w:t>
      </w:r>
      <w:hyperlink r:id="rId244" w:anchor="cite_note-NAMANGANI-26" w:history="1">
        <w:r w:rsidRPr="00CD58E6">
          <w:rPr>
            <w:rStyle w:val="afb"/>
            <w:rFonts w:ascii="Times New Roman" w:eastAsia="Times New Roman" w:hAnsi="Times New Roman" w:cs="Times New Roman"/>
            <w:color w:val="auto"/>
            <w:sz w:val="28"/>
            <w:szCs w:val="28"/>
            <w:u w:val="none"/>
            <w:vertAlign w:val="superscript"/>
            <w:lang w:val="en-US"/>
          </w:rPr>
          <w:t>[26]</w:t>
        </w:r>
      </w:hyperlink>
      <w:r w:rsidRPr="00CD58E6">
        <w:rPr>
          <w:rFonts w:ascii="Times New Roman" w:eastAsia="Times New Roman" w:hAnsi="Times New Roman" w:cs="Times New Roman"/>
          <w:sz w:val="28"/>
          <w:szCs w:val="28"/>
          <w:lang w:val="en-US"/>
        </w:rPr>
        <w:t> Namangani died in Afghanistan in 2001, and Tohir Yoʻldosh was killed in an air strike on 27 August 2009.</w:t>
      </w:r>
      <w:hyperlink r:id="rId245" w:anchor="cite_note-YULDASHEV-27" w:history="1">
        <w:r w:rsidRPr="00CD58E6">
          <w:rPr>
            <w:rStyle w:val="afb"/>
            <w:rFonts w:ascii="Times New Roman" w:eastAsia="Times New Roman" w:hAnsi="Times New Roman" w:cs="Times New Roman"/>
            <w:color w:val="auto"/>
            <w:sz w:val="28"/>
            <w:szCs w:val="28"/>
            <w:u w:val="none"/>
            <w:vertAlign w:val="superscript"/>
            <w:lang w:val="en-US"/>
          </w:rPr>
          <w:t>[27]</w:t>
        </w:r>
      </w:hyperlink>
      <w:r w:rsidRPr="00CD58E6">
        <w:rPr>
          <w:rFonts w:ascii="Times New Roman" w:eastAsia="Times New Roman" w:hAnsi="Times New Roman" w:cs="Times New Roman"/>
          <w:sz w:val="28"/>
          <w:szCs w:val="28"/>
          <w:lang w:val="en-US"/>
        </w:rPr>
        <w:t> From 1991 to 2004, the government imprisoned over 7,000 Uzbeks for "Islamist extremism", and silenced Imams like Muhammad Rajab, who advocated for more open democracy in the early 1990s. These fears of extremism arose out of discourse among the Islamic Movement of Uzbekistan (IMU) of a "Jihad against the Karimov regime". The government of Uzbekistan retains fears of "large-scale all-encompassing anti-state conspiracies" and "echoes of </w:t>
      </w:r>
      <w:hyperlink r:id="rId246" w:tooltip="Basmachi" w:history="1">
        <w:r w:rsidRPr="00CD58E6">
          <w:rPr>
            <w:rStyle w:val="afb"/>
            <w:rFonts w:ascii="Times New Roman" w:eastAsia="Times New Roman" w:hAnsi="Times New Roman" w:cs="Times New Roman"/>
            <w:color w:val="auto"/>
            <w:sz w:val="28"/>
            <w:szCs w:val="28"/>
            <w:u w:val="none"/>
            <w:lang w:val="en-US"/>
          </w:rPr>
          <w:t>Basmachi</w:t>
        </w:r>
      </w:hyperlink>
      <w:r w:rsidRPr="00CD58E6">
        <w:rPr>
          <w:rFonts w:ascii="Times New Roman" w:eastAsia="Times New Roman" w:hAnsi="Times New Roman" w:cs="Times New Roman"/>
          <w:sz w:val="28"/>
          <w:szCs w:val="28"/>
          <w:lang w:val="en-US"/>
        </w:rPr>
        <w:t>"</w:t>
      </w:r>
      <w:hyperlink r:id="rId247" w:anchor="cite_note-28" w:history="1">
        <w:r w:rsidRPr="00CD58E6">
          <w:rPr>
            <w:rStyle w:val="afb"/>
            <w:rFonts w:ascii="Times New Roman" w:eastAsia="Times New Roman" w:hAnsi="Times New Roman" w:cs="Times New Roman"/>
            <w:color w:val="auto"/>
            <w:sz w:val="28"/>
            <w:szCs w:val="28"/>
            <w:u w:val="none"/>
            <w:vertAlign w:val="superscript"/>
            <w:lang w:val="en-US"/>
          </w:rPr>
          <w:t>[28]</w:t>
        </w:r>
      </w:hyperlink>
      <w:r w:rsidRPr="00CD58E6">
        <w:rPr>
          <w:rFonts w:ascii="Times New Roman" w:eastAsia="Times New Roman" w:hAnsi="Times New Roman" w:cs="Times New Roman"/>
          <w:sz w:val="28"/>
          <w:szCs w:val="28"/>
          <w:lang w:val="en-US"/>
        </w:rPr>
        <w:t xml:space="preserve"> Among Karimov's anti-Islamist policies was the purge of Muslim leaders. Karimov led a crackdown on Adolat, a league of Muslim activists. Explicit fears of threats of Islamic extremism also led to a crackdown of displays of Islamic practice in public. The term "Wahhabis" became the umbrella term to refer to all strains of "extremist" Islam; it did not necessarily refer to the branch of Islamic extremism </w:t>
      </w:r>
      <w:r w:rsidRPr="00CD58E6">
        <w:rPr>
          <w:rFonts w:ascii="Times New Roman" w:eastAsia="Times New Roman" w:hAnsi="Times New Roman" w:cs="Times New Roman"/>
          <w:sz w:val="28"/>
          <w:szCs w:val="28"/>
          <w:lang w:val="en-US"/>
        </w:rPr>
        <w:lastRenderedPageBreak/>
        <w:t>that originated in Saudi Arabia.</w:t>
      </w:r>
      <w:hyperlink r:id="rId248" w:anchor="cite_note-29" w:history="1">
        <w:r w:rsidRPr="00CD58E6">
          <w:rPr>
            <w:rStyle w:val="afb"/>
            <w:rFonts w:ascii="Times New Roman" w:eastAsia="Times New Roman" w:hAnsi="Times New Roman" w:cs="Times New Roman"/>
            <w:color w:val="auto"/>
            <w:sz w:val="28"/>
            <w:szCs w:val="28"/>
            <w:u w:val="none"/>
            <w:vertAlign w:val="superscript"/>
            <w:lang w:val="en-US"/>
          </w:rPr>
          <w:t>[</w:t>
        </w:r>
      </w:hyperlink>
      <w:r w:rsidRPr="00CD58E6">
        <w:rPr>
          <w:rFonts w:ascii="Times New Roman" w:eastAsia="Times New Roman" w:hAnsi="Times New Roman" w:cs="Times New Roman"/>
          <w:sz w:val="28"/>
          <w:szCs w:val="28"/>
          <w:lang w:val="en-US"/>
        </w:rPr>
        <w:t xml:space="preserve"> Ordinary practicing Muslims have been targeted and jailed without </w:t>
      </w:r>
      <w:r w:rsidR="00CD58E6" w:rsidRPr="00CD58E6">
        <w:rPr>
          <w:rFonts w:ascii="Times New Roman" w:eastAsia="Times New Roman" w:hAnsi="Times New Roman" w:cs="Times New Roman"/>
          <w:sz w:val="28"/>
          <w:szCs w:val="28"/>
          <w:lang w:val="en-US"/>
        </w:rPr>
        <w:t>trial</w:t>
      </w:r>
      <w:r w:rsidRPr="00CD58E6">
        <w:rPr>
          <w:rFonts w:ascii="Times New Roman" w:eastAsia="Times New Roman" w:hAnsi="Times New Roman" w:cs="Times New Roman"/>
          <w:sz w:val="28"/>
          <w:szCs w:val="28"/>
          <w:lang w:val="en-US"/>
        </w:rPr>
        <w:t> and frequent use of torture and occasional "disappearances" have been reported.</w:t>
      </w:r>
      <w:hyperlink r:id="rId249" w:anchor="cite_note-USHR-30" w:history="1"/>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Karimov sought another term in the </w:t>
      </w:r>
      <w:hyperlink r:id="rId250" w:tooltip="Uzbek presidential election, 2007" w:history="1">
        <w:r w:rsidRPr="00CD58E6">
          <w:rPr>
            <w:rStyle w:val="afb"/>
            <w:rFonts w:ascii="Times New Roman" w:eastAsia="Times New Roman" w:hAnsi="Times New Roman" w:cs="Times New Roman"/>
            <w:color w:val="auto"/>
            <w:sz w:val="28"/>
            <w:szCs w:val="28"/>
            <w:u w:val="none"/>
            <w:lang w:val="en-US"/>
          </w:rPr>
          <w:t>December 2007 presidential election</w:t>
        </w:r>
      </w:hyperlink>
      <w:r w:rsidRPr="00CD58E6">
        <w:rPr>
          <w:rFonts w:ascii="Times New Roman" w:eastAsia="Times New Roman" w:hAnsi="Times New Roman" w:cs="Times New Roman"/>
          <w:sz w:val="28"/>
          <w:szCs w:val="28"/>
          <w:lang w:val="en-US"/>
        </w:rPr>
        <w:t>, despite arguments that he was ineligible because of the two-term limit on the presidency. On 6 November 2007, Karimov accepted the nomination of the </w:t>
      </w:r>
      <w:hyperlink r:id="rId251" w:tooltip="Uzbekistan Liberal Democratic Party" w:history="1">
        <w:r w:rsidRPr="00CD58E6">
          <w:rPr>
            <w:rStyle w:val="afb"/>
            <w:rFonts w:ascii="Times New Roman" w:eastAsia="Times New Roman" w:hAnsi="Times New Roman" w:cs="Times New Roman"/>
            <w:color w:val="auto"/>
            <w:sz w:val="28"/>
            <w:szCs w:val="28"/>
            <w:u w:val="none"/>
            <w:lang w:val="en-US"/>
          </w:rPr>
          <w:t>Uzbekistan Liberal Democratic Party</w:t>
        </w:r>
      </w:hyperlink>
      <w:r w:rsidRPr="00CD58E6">
        <w:rPr>
          <w:rFonts w:ascii="Times New Roman" w:eastAsia="Times New Roman" w:hAnsi="Times New Roman" w:cs="Times New Roman"/>
          <w:sz w:val="28"/>
          <w:szCs w:val="28"/>
          <w:lang w:val="en-US"/>
        </w:rPr>
        <w:t> to run for a third term.</w:t>
      </w:r>
      <w:hyperlink r:id="rId252" w:anchor="cite_note-31" w:history="1">
        <w:r w:rsidRPr="00CD58E6">
          <w:rPr>
            <w:rStyle w:val="afb"/>
            <w:rFonts w:ascii="Times New Roman" w:eastAsia="Times New Roman" w:hAnsi="Times New Roman" w:cs="Times New Roman"/>
            <w:color w:val="auto"/>
            <w:sz w:val="28"/>
            <w:szCs w:val="28"/>
            <w:u w:val="none"/>
            <w:vertAlign w:val="superscript"/>
            <w:lang w:val="en-US"/>
          </w:rPr>
          <w:t>[31]</w:t>
        </w:r>
      </w:hyperlink>
      <w:r w:rsidRPr="00CD58E6">
        <w:rPr>
          <w:rFonts w:ascii="Times New Roman" w:eastAsia="Times New Roman" w:hAnsi="Times New Roman" w:cs="Times New Roman"/>
          <w:sz w:val="28"/>
          <w:szCs w:val="28"/>
          <w:lang w:val="en-US"/>
        </w:rPr>
        <w:t> On 19 November, the Central Election Commission announced the approval of Karimov's candidacy,</w:t>
      </w:r>
      <w:hyperlink r:id="rId253" w:anchor="cite_note-32" w:history="1">
        <w:r w:rsidRPr="00CD58E6">
          <w:rPr>
            <w:rStyle w:val="afb"/>
            <w:rFonts w:ascii="Times New Roman" w:eastAsia="Times New Roman" w:hAnsi="Times New Roman" w:cs="Times New Roman"/>
            <w:color w:val="auto"/>
            <w:sz w:val="28"/>
            <w:szCs w:val="28"/>
            <w:u w:val="none"/>
            <w:vertAlign w:val="superscript"/>
            <w:lang w:val="en-US"/>
          </w:rPr>
          <w:t>[32]</w:t>
        </w:r>
      </w:hyperlink>
      <w:r w:rsidRPr="00CD58E6">
        <w:rPr>
          <w:rFonts w:ascii="Times New Roman" w:eastAsia="Times New Roman" w:hAnsi="Times New Roman" w:cs="Times New Roman"/>
          <w:sz w:val="28"/>
          <w:szCs w:val="28"/>
          <w:lang w:val="en-US"/>
        </w:rPr>
        <w:t> a decision that Karimov's opponents condemned as illegal.</w:t>
      </w:r>
      <w:hyperlink r:id="rId254" w:anchor="cite_note-33" w:history="1">
        <w:r w:rsidRPr="00CD58E6">
          <w:rPr>
            <w:rStyle w:val="afb"/>
            <w:rFonts w:ascii="Times New Roman" w:eastAsia="Times New Roman" w:hAnsi="Times New Roman" w:cs="Times New Roman"/>
            <w:color w:val="auto"/>
            <w:sz w:val="28"/>
            <w:szCs w:val="28"/>
            <w:u w:val="none"/>
            <w:vertAlign w:val="superscript"/>
            <w:lang w:val="en-US"/>
          </w:rPr>
          <w:t>[33]</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Following the election on 23 December 2007, preliminary official results showed Karimov winning with 88.1% of the vote, on a turnout rate that was placed at 90.6%. Observers from groups allied to the Karimov administration such as the </w:t>
      </w:r>
      <w:hyperlink r:id="rId255" w:tooltip="Shanghai Cooperation Organisation" w:history="1">
        <w:r w:rsidRPr="00CD58E6">
          <w:rPr>
            <w:rStyle w:val="afb"/>
            <w:rFonts w:ascii="Times New Roman" w:eastAsia="Times New Roman" w:hAnsi="Times New Roman" w:cs="Times New Roman"/>
            <w:color w:val="auto"/>
            <w:sz w:val="28"/>
            <w:szCs w:val="28"/>
            <w:u w:val="none"/>
            <w:lang w:val="en-US"/>
          </w:rPr>
          <w:t>Shanghai Cooperation Organisation</w:t>
        </w:r>
      </w:hyperlink>
      <w:r w:rsidRPr="00CD58E6">
        <w:rPr>
          <w:rFonts w:ascii="Times New Roman" w:eastAsia="Times New Roman" w:hAnsi="Times New Roman" w:cs="Times New Roman"/>
          <w:sz w:val="28"/>
          <w:szCs w:val="28"/>
          <w:lang w:val="en-US"/>
        </w:rPr>
        <w:t> and the </w:t>
      </w:r>
      <w:hyperlink r:id="rId256" w:tooltip="Commonwealth of Independent States" w:history="1">
        <w:r w:rsidRPr="00CD58E6">
          <w:rPr>
            <w:rStyle w:val="afb"/>
            <w:rFonts w:ascii="Times New Roman" w:eastAsia="Times New Roman" w:hAnsi="Times New Roman" w:cs="Times New Roman"/>
            <w:color w:val="auto"/>
            <w:sz w:val="28"/>
            <w:szCs w:val="28"/>
            <w:u w:val="none"/>
            <w:lang w:val="en-US"/>
          </w:rPr>
          <w:t>Commonwealth of Independent States</w:t>
        </w:r>
      </w:hyperlink>
      <w:r w:rsidRPr="00CD58E6">
        <w:rPr>
          <w:rFonts w:ascii="Times New Roman" w:eastAsia="Times New Roman" w:hAnsi="Times New Roman" w:cs="Times New Roman"/>
          <w:sz w:val="28"/>
          <w:szCs w:val="28"/>
          <w:lang w:val="en-US"/>
        </w:rPr>
        <w:t> gave the election a positive assessment.</w:t>
      </w:r>
      <w:hyperlink r:id="rId257" w:anchor="cite_note-34" w:history="1">
        <w:r w:rsidRPr="00CD58E6">
          <w:rPr>
            <w:rStyle w:val="afb"/>
            <w:rFonts w:ascii="Times New Roman" w:eastAsia="Times New Roman" w:hAnsi="Times New Roman" w:cs="Times New Roman"/>
            <w:color w:val="auto"/>
            <w:sz w:val="28"/>
            <w:szCs w:val="28"/>
            <w:u w:val="none"/>
            <w:vertAlign w:val="superscript"/>
            <w:lang w:val="en-US"/>
          </w:rPr>
          <w:t>[34]</w:t>
        </w:r>
      </w:hyperlink>
      <w:r w:rsidRPr="00CD58E6">
        <w:rPr>
          <w:rFonts w:ascii="Times New Roman" w:eastAsia="Times New Roman" w:hAnsi="Times New Roman" w:cs="Times New Roman"/>
          <w:sz w:val="28"/>
          <w:szCs w:val="28"/>
          <w:lang w:val="en-US"/>
        </w:rPr>
        <w:t> However, observers from the </w:t>
      </w:r>
      <w:hyperlink r:id="rId258" w:tooltip="Organization for Security and Cooperation in Europe" w:history="1">
        <w:r w:rsidRPr="00CD58E6">
          <w:rPr>
            <w:rStyle w:val="afb"/>
            <w:rFonts w:ascii="Times New Roman" w:eastAsia="Times New Roman" w:hAnsi="Times New Roman" w:cs="Times New Roman"/>
            <w:color w:val="auto"/>
            <w:sz w:val="28"/>
            <w:szCs w:val="28"/>
            <w:u w:val="none"/>
            <w:lang w:val="en-US"/>
          </w:rPr>
          <w:t>Organization for Security and Cooperation in Europe</w:t>
        </w:r>
      </w:hyperlink>
      <w:r w:rsidRPr="00CD58E6">
        <w:rPr>
          <w:rFonts w:ascii="Times New Roman" w:eastAsia="Times New Roman" w:hAnsi="Times New Roman" w:cs="Times New Roman"/>
          <w:sz w:val="28"/>
          <w:szCs w:val="28"/>
          <w:lang w:val="en-US"/>
        </w:rPr>
        <w:t> criticized the election as lacking a "genuine choice", while others deemed the election, a "political charade",</w:t>
      </w:r>
      <w:hyperlink r:id="rId259" w:anchor="cite_note-35" w:history="1">
        <w:r w:rsidRPr="00CD58E6">
          <w:rPr>
            <w:rStyle w:val="afb"/>
            <w:rFonts w:ascii="Times New Roman" w:eastAsia="Times New Roman" w:hAnsi="Times New Roman" w:cs="Times New Roman"/>
            <w:color w:val="auto"/>
            <w:sz w:val="28"/>
            <w:szCs w:val="28"/>
            <w:u w:val="none"/>
            <w:vertAlign w:val="superscript"/>
            <w:lang w:val="en-US"/>
          </w:rPr>
          <w:t>[35]</w:t>
        </w:r>
      </w:hyperlink>
      <w:r w:rsidRPr="00CD58E6">
        <w:rPr>
          <w:rFonts w:ascii="Times New Roman" w:eastAsia="Times New Roman" w:hAnsi="Times New Roman" w:cs="Times New Roman"/>
          <w:sz w:val="28"/>
          <w:szCs w:val="28"/>
          <w:lang w:val="en-US"/>
        </w:rPr>
        <w:t> given that all three of Karimov's rivals began their campaign speeches by singing Karimov's praises.</w:t>
      </w:r>
      <w:hyperlink r:id="rId260" w:anchor="cite_note-36" w:history="1">
        <w:r w:rsidRPr="00CD58E6">
          <w:rPr>
            <w:rStyle w:val="afb"/>
            <w:rFonts w:ascii="Times New Roman" w:eastAsia="Times New Roman" w:hAnsi="Times New Roman" w:cs="Times New Roman"/>
            <w:color w:val="auto"/>
            <w:sz w:val="28"/>
            <w:szCs w:val="28"/>
            <w:u w:val="none"/>
            <w:vertAlign w:val="superscript"/>
            <w:lang w:val="en-US"/>
          </w:rPr>
          <w:t>[36]</w:t>
        </w:r>
      </w:hyperlink>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Karimov was reelected for a new term in the </w:t>
      </w:r>
      <w:hyperlink r:id="rId261" w:tooltip="Uzbekistani presidential election, 2015" w:history="1">
        <w:r w:rsidRPr="00CD58E6">
          <w:rPr>
            <w:rStyle w:val="afb"/>
            <w:rFonts w:ascii="Times New Roman" w:eastAsia="Times New Roman" w:hAnsi="Times New Roman" w:cs="Times New Roman"/>
            <w:color w:val="auto"/>
            <w:sz w:val="28"/>
            <w:szCs w:val="28"/>
            <w:u w:val="none"/>
            <w:lang w:val="en-US"/>
          </w:rPr>
          <w:t>2015 presidential election</w:t>
        </w:r>
      </w:hyperlink>
      <w:r w:rsidRPr="00CD58E6">
        <w:rPr>
          <w:rFonts w:ascii="Times New Roman" w:eastAsia="Times New Roman" w:hAnsi="Times New Roman" w:cs="Times New Roman"/>
          <w:sz w:val="28"/>
          <w:szCs w:val="28"/>
          <w:lang w:val="en-US"/>
        </w:rPr>
        <w:t>.</w:t>
      </w:r>
      <w:hyperlink r:id="rId262" w:anchor="cite_note-37" w:history="1">
        <w:r w:rsidRPr="00CD58E6">
          <w:rPr>
            <w:rStyle w:val="afb"/>
            <w:rFonts w:ascii="Times New Roman" w:eastAsia="Times New Roman" w:hAnsi="Times New Roman" w:cs="Times New Roman"/>
            <w:color w:val="auto"/>
            <w:sz w:val="28"/>
            <w:szCs w:val="28"/>
            <w:u w:val="none"/>
            <w:vertAlign w:val="superscript"/>
            <w:lang w:val="en-US"/>
          </w:rPr>
          <w:t>[37]</w:t>
        </w:r>
      </w:hyperlink>
      <w:r w:rsidRPr="00CD58E6">
        <w:rPr>
          <w:rFonts w:ascii="Times New Roman" w:eastAsia="Times New Roman" w:hAnsi="Times New Roman" w:cs="Times New Roman"/>
          <w:sz w:val="28"/>
          <w:szCs w:val="28"/>
          <w:lang w:val="en-US"/>
        </w:rPr>
        <w:t> He won 90.39% of votes from a voter turnout of 91.08%. This was his third term under Uzbekistan's current constitution.</w:t>
      </w:r>
      <w:hyperlink r:id="rId263" w:anchor="cite_note-38" w:history="1">
        <w:r w:rsidRPr="00CD58E6">
          <w:rPr>
            <w:rStyle w:val="afb"/>
            <w:rFonts w:ascii="Times New Roman" w:eastAsia="Times New Roman" w:hAnsi="Times New Roman" w:cs="Times New Roman"/>
            <w:color w:val="auto"/>
            <w:sz w:val="28"/>
            <w:szCs w:val="28"/>
            <w:u w:val="none"/>
            <w:vertAlign w:val="superscript"/>
            <w:lang w:val="en-US"/>
          </w:rPr>
          <w:t>[38]</w:t>
        </w:r>
      </w:hyperlink>
      <w:r w:rsidRPr="00CD58E6">
        <w:rPr>
          <w:rFonts w:ascii="Times New Roman" w:eastAsia="Times New Roman" w:hAnsi="Times New Roman" w:cs="Times New Roman"/>
          <w:sz w:val="28"/>
          <w:szCs w:val="28"/>
          <w:lang w:val="en-US"/>
        </w:rPr>
        <w:t> The election was widely criticized by the western media and observers as being rigged even though monitoring missions sent by the Commonwealth of Independent States and the Shanghai Cooperation Organisation, which include nations from the former USSR and China, deemed the election open and democratic.</w:t>
      </w:r>
    </w:p>
    <w:p w:rsidR="008B69E1" w:rsidRPr="00CD58E6" w:rsidRDefault="008B69E1" w:rsidP="00CD58E6">
      <w:pPr>
        <w:pStyle w:val="af9"/>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His isolationism defined foreign policy. Karimov was courted by the big powers for geopolitical leverage and Uzbekistan's gas supplies, but he kept all at arms' length, suspicious of Russia's post-colonial aims and the US-led democratization agenda.</w:t>
      </w:r>
      <w:hyperlink r:id="rId264" w:anchor="cite_note-39" w:history="1">
        <w:r w:rsidRPr="00CD58E6">
          <w:rPr>
            <w:rStyle w:val="afb"/>
            <w:rFonts w:ascii="Times New Roman" w:eastAsia="Times New Roman" w:hAnsi="Times New Roman" w:cs="Times New Roman"/>
            <w:color w:val="auto"/>
            <w:sz w:val="28"/>
            <w:szCs w:val="28"/>
            <w:u w:val="none"/>
            <w:vertAlign w:val="superscript"/>
            <w:lang w:val="en-US"/>
          </w:rPr>
          <w:t>[39]</w:t>
        </w:r>
      </w:hyperlink>
      <w:hyperlink r:id="rId265" w:anchor="cite_note-40" w:history="1">
        <w:r w:rsidRPr="00CD58E6">
          <w:rPr>
            <w:rStyle w:val="afb"/>
            <w:rFonts w:ascii="Times New Roman" w:eastAsia="Times New Roman" w:hAnsi="Times New Roman" w:cs="Times New Roman"/>
            <w:color w:val="auto"/>
            <w:sz w:val="28"/>
            <w:szCs w:val="28"/>
            <w:u w:val="none"/>
            <w:vertAlign w:val="superscript"/>
            <w:lang w:val="en-US"/>
          </w:rPr>
          <w:t>[40]</w:t>
        </w:r>
      </w:hyperlink>
    </w:p>
    <w:p w:rsidR="008B69E1" w:rsidRPr="00CD58E6" w:rsidRDefault="0096198C" w:rsidP="00CD58E6">
      <w:pPr>
        <w:shd w:val="clear" w:color="auto" w:fill="FFFFFF"/>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kk-KZ"/>
        </w:rPr>
        <w:t xml:space="preserve">3. </w:t>
      </w:r>
      <w:r w:rsidR="008B69E1" w:rsidRPr="00CD58E6">
        <w:rPr>
          <w:rFonts w:ascii="Times New Roman" w:eastAsia="Times New Roman" w:hAnsi="Times New Roman" w:cs="Times New Roman"/>
          <w:b/>
          <w:bCs/>
          <w:sz w:val="28"/>
          <w:szCs w:val="28"/>
          <w:lang w:val="en-US"/>
        </w:rPr>
        <w:t>Askar Akayevich Akayev</w:t>
      </w:r>
      <w:r w:rsidR="008B69E1" w:rsidRPr="00CD58E6">
        <w:rPr>
          <w:rFonts w:ascii="Times New Roman" w:eastAsia="Times New Roman" w:hAnsi="Times New Roman" w:cs="Times New Roman"/>
          <w:sz w:val="28"/>
          <w:szCs w:val="28"/>
          <w:lang w:val="en-US"/>
        </w:rPr>
        <w:t> (</w:t>
      </w:r>
      <w:r w:rsidR="008B69E1" w:rsidRPr="00CD58E6">
        <w:rPr>
          <w:rFonts w:ascii="Times New Roman" w:eastAsia="Times New Roman" w:hAnsi="Times New Roman" w:cs="Times New Roman"/>
          <w:b/>
          <w:bCs/>
          <w:sz w:val="28"/>
          <w:szCs w:val="28"/>
        </w:rPr>
        <w:t>АскарАкаевичАкаев</w:t>
      </w:r>
      <w:r w:rsidR="008B69E1" w:rsidRPr="00CD58E6">
        <w:rPr>
          <w:rFonts w:ascii="Times New Roman" w:eastAsia="Times New Roman" w:hAnsi="Times New Roman" w:cs="Times New Roman"/>
          <w:sz w:val="28"/>
          <w:szCs w:val="28"/>
          <w:lang w:val="en-US"/>
        </w:rPr>
        <w:t>) (born 10 November 1944 in </w:t>
      </w:r>
      <w:hyperlink r:id="rId266" w:tooltip="Kyzyl-Bayrak, Chuy" w:history="1">
        <w:r w:rsidR="008B69E1" w:rsidRPr="00CD58E6">
          <w:rPr>
            <w:rStyle w:val="afb"/>
            <w:rFonts w:ascii="Times New Roman" w:eastAsia="Times New Roman" w:hAnsi="Times New Roman" w:cs="Times New Roman"/>
            <w:color w:val="auto"/>
            <w:sz w:val="28"/>
            <w:szCs w:val="28"/>
            <w:u w:val="none"/>
            <w:lang w:val="en-US"/>
          </w:rPr>
          <w:t>Kyzyl-Bayrak</w:t>
        </w:r>
      </w:hyperlink>
      <w:r w:rsidR="008B69E1" w:rsidRPr="00CD58E6">
        <w:rPr>
          <w:rFonts w:ascii="Times New Roman" w:eastAsia="Times New Roman" w:hAnsi="Times New Roman" w:cs="Times New Roman"/>
          <w:sz w:val="28"/>
          <w:szCs w:val="28"/>
          <w:lang w:val="en-US"/>
        </w:rPr>
        <w:t>, </w:t>
      </w:r>
      <w:hyperlink r:id="rId267" w:tooltip="Kemin District" w:history="1">
        <w:r w:rsidR="008B69E1" w:rsidRPr="00CD58E6">
          <w:rPr>
            <w:rStyle w:val="afb"/>
            <w:rFonts w:ascii="Times New Roman" w:eastAsia="Times New Roman" w:hAnsi="Times New Roman" w:cs="Times New Roman"/>
            <w:color w:val="auto"/>
            <w:sz w:val="28"/>
            <w:szCs w:val="28"/>
            <w:u w:val="none"/>
            <w:lang w:val="en-US"/>
          </w:rPr>
          <w:t>Kemin District</w:t>
        </w:r>
      </w:hyperlink>
      <w:r w:rsidR="008B69E1" w:rsidRPr="00CD58E6">
        <w:rPr>
          <w:rFonts w:ascii="Times New Roman" w:eastAsia="Times New Roman" w:hAnsi="Times New Roman" w:cs="Times New Roman"/>
          <w:sz w:val="28"/>
          <w:szCs w:val="28"/>
          <w:lang w:val="en-US"/>
        </w:rPr>
        <w:t>) was </w:t>
      </w:r>
      <w:hyperlink r:id="rId268" w:tooltip="President of Kyrgyzstan" w:history="1">
        <w:r w:rsidR="008B69E1" w:rsidRPr="00CD58E6">
          <w:rPr>
            <w:rStyle w:val="afb"/>
            <w:rFonts w:ascii="Times New Roman" w:eastAsia="Times New Roman" w:hAnsi="Times New Roman" w:cs="Times New Roman"/>
            <w:color w:val="auto"/>
            <w:sz w:val="28"/>
            <w:szCs w:val="28"/>
            <w:u w:val="none"/>
            <w:lang w:val="en-US"/>
          </w:rPr>
          <w:t>President of Kyrgyzstan</w:t>
        </w:r>
      </w:hyperlink>
      <w:r w:rsidR="008B69E1" w:rsidRPr="00CD58E6">
        <w:rPr>
          <w:rFonts w:ascii="Times New Roman" w:eastAsia="Times New Roman" w:hAnsi="Times New Roman" w:cs="Times New Roman"/>
          <w:sz w:val="28"/>
          <w:szCs w:val="28"/>
          <w:lang w:val="en-US"/>
        </w:rPr>
        <w:t> from 1990 until his overthrow in the March 2005 </w:t>
      </w:r>
      <w:hyperlink r:id="rId269" w:tooltip="Tulip Revolution" w:history="1">
        <w:r w:rsidR="008B69E1" w:rsidRPr="00CD58E6">
          <w:rPr>
            <w:rStyle w:val="afb"/>
            <w:rFonts w:ascii="Times New Roman" w:eastAsia="Times New Roman" w:hAnsi="Times New Roman" w:cs="Times New Roman"/>
            <w:color w:val="auto"/>
            <w:sz w:val="28"/>
            <w:szCs w:val="28"/>
            <w:u w:val="none"/>
            <w:lang w:val="en-US"/>
          </w:rPr>
          <w:t>Tulip Revolution</w:t>
        </w:r>
      </w:hyperlink>
      <w:r w:rsidR="008B69E1" w:rsidRPr="00CD58E6">
        <w:rPr>
          <w:rFonts w:ascii="Times New Roman" w:eastAsia="Times New Roman" w:hAnsi="Times New Roman" w:cs="Times New Roman"/>
          <w:sz w:val="28"/>
          <w:szCs w:val="28"/>
          <w:lang w:val="en-US"/>
        </w:rPr>
        <w:t>.</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Akayev was born in </w:t>
      </w:r>
      <w:hyperlink r:id="rId270" w:tooltip="Kyzyl-Bayrak, Chuy" w:history="1">
        <w:r w:rsidRPr="00CD58E6">
          <w:rPr>
            <w:rStyle w:val="afb"/>
            <w:rFonts w:ascii="Times New Roman" w:eastAsia="Times New Roman" w:hAnsi="Times New Roman" w:cs="Times New Roman"/>
            <w:color w:val="auto"/>
            <w:sz w:val="28"/>
            <w:szCs w:val="28"/>
            <w:u w:val="none"/>
            <w:lang w:val="en-US"/>
          </w:rPr>
          <w:t>Kyzyl-Bayrak</w:t>
        </w:r>
      </w:hyperlink>
      <w:r w:rsidRPr="00CD58E6">
        <w:rPr>
          <w:rFonts w:ascii="Times New Roman" w:eastAsia="Times New Roman" w:hAnsi="Times New Roman" w:cs="Times New Roman"/>
          <w:sz w:val="28"/>
          <w:szCs w:val="28"/>
          <w:lang w:val="en-US"/>
        </w:rPr>
        <w:t>, </w:t>
      </w:r>
      <w:hyperlink r:id="rId271" w:tooltip="Kirghiz SSR" w:history="1">
        <w:r w:rsidRPr="00CD58E6">
          <w:rPr>
            <w:rStyle w:val="afb"/>
            <w:rFonts w:ascii="Times New Roman" w:eastAsia="Times New Roman" w:hAnsi="Times New Roman" w:cs="Times New Roman"/>
            <w:color w:val="auto"/>
            <w:sz w:val="28"/>
            <w:szCs w:val="28"/>
            <w:u w:val="none"/>
            <w:lang w:val="en-US"/>
          </w:rPr>
          <w:t>Kirghiz SSR</w:t>
        </w:r>
      </w:hyperlink>
      <w:r w:rsidRPr="00CD58E6">
        <w:rPr>
          <w:rFonts w:ascii="Times New Roman" w:eastAsia="Times New Roman" w:hAnsi="Times New Roman" w:cs="Times New Roman"/>
          <w:sz w:val="28"/>
          <w:szCs w:val="28"/>
          <w:lang w:val="en-US"/>
        </w:rPr>
        <w:t>, on 10 November 1944.</w:t>
      </w:r>
      <w:hyperlink r:id="rId272" w:anchor="cite_note-1" w:history="1">
        <w:r w:rsidRPr="00CD58E6">
          <w:rPr>
            <w:rStyle w:val="afb"/>
            <w:rFonts w:ascii="Times New Roman" w:eastAsia="Times New Roman" w:hAnsi="Times New Roman" w:cs="Times New Roman"/>
            <w:color w:val="auto"/>
            <w:sz w:val="28"/>
            <w:szCs w:val="28"/>
            <w:u w:val="none"/>
            <w:vertAlign w:val="superscript"/>
            <w:lang w:val="en-US"/>
          </w:rPr>
          <w:t>[1]</w:t>
        </w:r>
      </w:hyperlink>
      <w:r w:rsidRPr="00CD58E6">
        <w:rPr>
          <w:rFonts w:ascii="Times New Roman" w:eastAsia="Times New Roman" w:hAnsi="Times New Roman" w:cs="Times New Roman"/>
          <w:sz w:val="28"/>
          <w:szCs w:val="28"/>
          <w:lang w:val="en-US"/>
        </w:rPr>
        <w:t> He was the youngest of five sons born into a family of</w:t>
      </w:r>
      <w:hyperlink r:id="rId273" w:tooltip="Collective farming" w:history="1">
        <w:r w:rsidRPr="00CD58E6">
          <w:rPr>
            <w:rStyle w:val="afb"/>
            <w:rFonts w:ascii="Times New Roman" w:eastAsia="Times New Roman" w:hAnsi="Times New Roman" w:cs="Times New Roman"/>
            <w:color w:val="auto"/>
            <w:sz w:val="28"/>
            <w:szCs w:val="28"/>
            <w:u w:val="none"/>
            <w:lang w:val="en-US"/>
          </w:rPr>
          <w:t>collective farm</w:t>
        </w:r>
      </w:hyperlink>
      <w:r w:rsidRPr="00CD58E6">
        <w:rPr>
          <w:rFonts w:ascii="Times New Roman" w:eastAsia="Times New Roman" w:hAnsi="Times New Roman" w:cs="Times New Roman"/>
          <w:sz w:val="28"/>
          <w:szCs w:val="28"/>
          <w:lang w:val="en-US"/>
        </w:rPr>
        <w:t> workers. He became a metalworker at a local factory in 1961. He subsequently moved to </w:t>
      </w:r>
      <w:hyperlink r:id="rId274" w:tooltip="Saint Petersburg" w:history="1">
        <w:r w:rsidRPr="00CD58E6">
          <w:rPr>
            <w:rStyle w:val="afb"/>
            <w:rFonts w:ascii="Times New Roman" w:eastAsia="Times New Roman" w:hAnsi="Times New Roman" w:cs="Times New Roman"/>
            <w:color w:val="auto"/>
            <w:sz w:val="28"/>
            <w:szCs w:val="28"/>
            <w:u w:val="none"/>
            <w:lang w:val="en-US"/>
          </w:rPr>
          <w:t>Leningrad</w:t>
        </w:r>
      </w:hyperlink>
      <w:r w:rsidRPr="00CD58E6">
        <w:rPr>
          <w:rFonts w:ascii="Times New Roman" w:eastAsia="Times New Roman" w:hAnsi="Times New Roman" w:cs="Times New Roman"/>
          <w:sz w:val="28"/>
          <w:szCs w:val="28"/>
          <w:lang w:val="en-US"/>
        </w:rPr>
        <w:t>, where he trained as a physicist and graduated from the </w:t>
      </w:r>
      <w:hyperlink r:id="rId275" w:tooltip="ITMO University" w:history="1">
        <w:r w:rsidRPr="00CD58E6">
          <w:rPr>
            <w:rStyle w:val="afb"/>
            <w:rFonts w:ascii="Times New Roman" w:eastAsia="Times New Roman" w:hAnsi="Times New Roman" w:cs="Times New Roman"/>
            <w:color w:val="auto"/>
            <w:sz w:val="28"/>
            <w:szCs w:val="28"/>
            <w:u w:val="none"/>
            <w:lang w:val="en-US"/>
          </w:rPr>
          <w:t>Leningrad Institute of Precision Mechanics and Optics</w:t>
        </w:r>
      </w:hyperlink>
      <w:r w:rsidRPr="00CD58E6">
        <w:rPr>
          <w:rFonts w:ascii="Times New Roman" w:eastAsia="Times New Roman" w:hAnsi="Times New Roman" w:cs="Times New Roman"/>
          <w:sz w:val="28"/>
          <w:szCs w:val="28"/>
          <w:lang w:val="en-US"/>
        </w:rPr>
        <w:t> in 1967 with an honors degree in mathematics, engineering and computer science. He stayed at the institute until 1976, working as a senior researcher and teacher. In Leningrad he met and in 1970 married </w:t>
      </w:r>
      <w:hyperlink r:id="rId276" w:tooltip="Mayram Akayeva (page does not exist)" w:history="1">
        <w:r w:rsidRPr="00CD58E6">
          <w:rPr>
            <w:rStyle w:val="afb"/>
            <w:rFonts w:ascii="Times New Roman" w:eastAsia="Times New Roman" w:hAnsi="Times New Roman" w:cs="Times New Roman"/>
            <w:color w:val="auto"/>
            <w:sz w:val="28"/>
            <w:szCs w:val="28"/>
            <w:u w:val="none"/>
            <w:lang w:val="en-US"/>
          </w:rPr>
          <w:t>Mayram Akayeva</w:t>
        </w:r>
      </w:hyperlink>
      <w:r w:rsidRPr="00CD58E6">
        <w:rPr>
          <w:rFonts w:ascii="Times New Roman" w:eastAsia="Times New Roman" w:hAnsi="Times New Roman" w:cs="Times New Roman"/>
          <w:sz w:val="28"/>
          <w:szCs w:val="28"/>
          <w:lang w:val="en-US"/>
        </w:rPr>
        <w:t> with whom he now has two sons and two daughters. They returned to their native Kyrgyzstan in 1977, where he became a senior professor at the </w:t>
      </w:r>
      <w:hyperlink r:id="rId277" w:tooltip="Frunze Polytechnic Institute" w:history="1">
        <w:r w:rsidRPr="00CD58E6">
          <w:rPr>
            <w:rStyle w:val="afb"/>
            <w:rFonts w:ascii="Times New Roman" w:eastAsia="Times New Roman" w:hAnsi="Times New Roman" w:cs="Times New Roman"/>
            <w:color w:val="auto"/>
            <w:sz w:val="28"/>
            <w:szCs w:val="28"/>
            <w:u w:val="none"/>
            <w:lang w:val="en-US"/>
          </w:rPr>
          <w:t>Frunze Polytechnic Institute</w:t>
        </w:r>
      </w:hyperlink>
      <w:r w:rsidRPr="00CD58E6">
        <w:rPr>
          <w:rFonts w:ascii="Times New Roman" w:eastAsia="Times New Roman" w:hAnsi="Times New Roman" w:cs="Times New Roman"/>
          <w:sz w:val="28"/>
          <w:szCs w:val="28"/>
          <w:lang w:val="en-US"/>
        </w:rPr>
        <w:t>. Some of his later cabinet members were former students and friends from his academic years.</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lastRenderedPageBreak/>
        <w:t>He obtained a doctorate in 1981 from the Moscow Institute of Engineering and Physics, having written his dissertation on holographic systems of storage and transformation of information. In 1984, he became a member of the Kirghiz Academy of Sciences, rose to vice president of the Academy in 1987 and then president of the Academy in 1989. He was elected as a deputy in the </w:t>
      </w:r>
      <w:hyperlink r:id="rId278" w:tooltip="Supreme Soviet of the USSR" w:history="1">
        <w:r w:rsidRPr="00CD58E6">
          <w:rPr>
            <w:rStyle w:val="afb"/>
            <w:rFonts w:ascii="Times New Roman" w:eastAsia="Times New Roman" w:hAnsi="Times New Roman" w:cs="Times New Roman"/>
            <w:color w:val="auto"/>
            <w:sz w:val="28"/>
            <w:szCs w:val="28"/>
            <w:u w:val="none"/>
            <w:lang w:val="en-US"/>
          </w:rPr>
          <w:t>Supreme Soviet of the USSR</w:t>
        </w:r>
      </w:hyperlink>
      <w:r w:rsidRPr="00CD58E6">
        <w:rPr>
          <w:rFonts w:ascii="Times New Roman" w:eastAsia="Times New Roman" w:hAnsi="Times New Roman" w:cs="Times New Roman"/>
          <w:sz w:val="28"/>
          <w:szCs w:val="28"/>
          <w:lang w:val="en-US"/>
        </w:rPr>
        <w:t> in the same year.</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25 October 1990, the Kirghiz SSR's Supreme Soviet held elections for the newly created post of president of the republic. Two candidates contested the presidency, President of the Council of Ministers of Kirghiz SSR, </w:t>
      </w:r>
      <w:hyperlink r:id="rId279" w:tooltip="Apas Jumagulov" w:history="1">
        <w:r w:rsidRPr="00CD58E6">
          <w:rPr>
            <w:rStyle w:val="afb"/>
            <w:rFonts w:ascii="Times New Roman" w:eastAsia="Times New Roman" w:hAnsi="Times New Roman" w:cs="Times New Roman"/>
            <w:color w:val="auto"/>
            <w:sz w:val="28"/>
            <w:szCs w:val="28"/>
            <w:u w:val="none"/>
            <w:lang w:val="en-US"/>
          </w:rPr>
          <w:t>Apas Jumagulov</w:t>
        </w:r>
      </w:hyperlink>
      <w:r w:rsidRPr="00CD58E6">
        <w:rPr>
          <w:rFonts w:ascii="Times New Roman" w:eastAsia="Times New Roman" w:hAnsi="Times New Roman" w:cs="Times New Roman"/>
          <w:sz w:val="28"/>
          <w:szCs w:val="28"/>
          <w:lang w:val="en-US"/>
        </w:rPr>
        <w:t>, and First Secretary of the Communist Party of the Kirghiz SSR, </w:t>
      </w:r>
      <w:hyperlink r:id="rId280" w:tooltip="Absamat Masaliyev" w:history="1">
        <w:r w:rsidRPr="00CD58E6">
          <w:rPr>
            <w:rStyle w:val="afb"/>
            <w:rFonts w:ascii="Times New Roman" w:eastAsia="Times New Roman" w:hAnsi="Times New Roman" w:cs="Times New Roman"/>
            <w:color w:val="auto"/>
            <w:sz w:val="28"/>
            <w:szCs w:val="28"/>
            <w:u w:val="none"/>
            <w:lang w:val="en-US"/>
          </w:rPr>
          <w:t>Absamat Masaliyev</w:t>
        </w:r>
      </w:hyperlink>
      <w:r w:rsidRPr="00CD58E6">
        <w:rPr>
          <w:rFonts w:ascii="Times New Roman" w:eastAsia="Times New Roman" w:hAnsi="Times New Roman" w:cs="Times New Roman"/>
          <w:sz w:val="28"/>
          <w:szCs w:val="28"/>
          <w:lang w:val="en-US"/>
        </w:rPr>
        <w:t>. However, neither Jumagulov nor Masaliyev received a majority of the votes cast. In accordance with the Kirghiz SSR's constitution of 1978, both candidates were disqualified and neither could run in the second round of voting.</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Two days later, on 27 October, the Supreme Soviet selected Akayev - who was effectively a compromise candidate - to serve as the republic's first president. In 1991, he was offered the post of vice-president of the Soviet Union by President </w:t>
      </w:r>
      <w:hyperlink r:id="rId281" w:tooltip="Mikhail Gorbachev" w:history="1">
        <w:r w:rsidRPr="00CD58E6">
          <w:rPr>
            <w:rStyle w:val="afb"/>
            <w:rFonts w:ascii="Times New Roman" w:eastAsia="Times New Roman" w:hAnsi="Times New Roman" w:cs="Times New Roman"/>
            <w:color w:val="auto"/>
            <w:sz w:val="28"/>
            <w:szCs w:val="28"/>
            <w:u w:val="none"/>
            <w:lang w:val="en-US"/>
          </w:rPr>
          <w:t>Mikhail Gorbachev</w:t>
        </w:r>
      </w:hyperlink>
      <w:r w:rsidRPr="00CD58E6">
        <w:rPr>
          <w:rFonts w:ascii="Times New Roman" w:eastAsia="Times New Roman" w:hAnsi="Times New Roman" w:cs="Times New Roman"/>
          <w:sz w:val="28"/>
          <w:szCs w:val="28"/>
          <w:lang w:val="en-US"/>
        </w:rPr>
        <w:t>, but refused. Akayev was elected president of the renamed Republic of Kyrgyzstan in an</w:t>
      </w:r>
      <w:hyperlink r:id="rId282" w:tooltip="Kyrgyzstani presidential election, 1991" w:history="1">
        <w:r w:rsidRPr="00CD58E6">
          <w:rPr>
            <w:rStyle w:val="afb"/>
            <w:rFonts w:ascii="Times New Roman" w:eastAsia="Times New Roman" w:hAnsi="Times New Roman" w:cs="Times New Roman"/>
            <w:color w:val="auto"/>
            <w:sz w:val="28"/>
            <w:szCs w:val="28"/>
            <w:u w:val="none"/>
            <w:lang w:val="en-US"/>
          </w:rPr>
          <w:t>uncontested poll</w:t>
        </w:r>
      </w:hyperlink>
      <w:r w:rsidRPr="00CD58E6">
        <w:rPr>
          <w:rFonts w:ascii="Times New Roman" w:eastAsia="Times New Roman" w:hAnsi="Times New Roman" w:cs="Times New Roman"/>
          <w:sz w:val="28"/>
          <w:szCs w:val="28"/>
          <w:lang w:val="en-US"/>
        </w:rPr>
        <w:t> on 12 October 1991. He was reelected twice, amid allegations of ballot rigging, on </w:t>
      </w:r>
      <w:hyperlink r:id="rId283" w:tooltip="Kyrgyzstani presidential election, 1995" w:history="1">
        <w:r w:rsidRPr="00CD58E6">
          <w:rPr>
            <w:rStyle w:val="afb"/>
            <w:rFonts w:ascii="Times New Roman" w:eastAsia="Times New Roman" w:hAnsi="Times New Roman" w:cs="Times New Roman"/>
            <w:color w:val="auto"/>
            <w:sz w:val="28"/>
            <w:szCs w:val="28"/>
            <w:u w:val="none"/>
            <w:lang w:val="en-US"/>
          </w:rPr>
          <w:t>24 December 1995</w:t>
        </w:r>
      </w:hyperlink>
      <w:r w:rsidRPr="00CD58E6">
        <w:rPr>
          <w:rFonts w:ascii="Times New Roman" w:eastAsia="Times New Roman" w:hAnsi="Times New Roman" w:cs="Times New Roman"/>
          <w:sz w:val="28"/>
          <w:szCs w:val="28"/>
          <w:lang w:val="en-US"/>
        </w:rPr>
        <w:t> and </w:t>
      </w:r>
      <w:hyperlink r:id="rId284" w:tooltip="Kyrgyzstani presidential election, 2000" w:history="1">
        <w:r w:rsidRPr="00CD58E6">
          <w:rPr>
            <w:rStyle w:val="afb"/>
            <w:rFonts w:ascii="Times New Roman" w:eastAsia="Times New Roman" w:hAnsi="Times New Roman" w:cs="Times New Roman"/>
            <w:color w:val="auto"/>
            <w:sz w:val="28"/>
            <w:szCs w:val="28"/>
            <w:u w:val="none"/>
            <w:lang w:val="en-US"/>
          </w:rPr>
          <w:t>29 October 2000</w:t>
        </w:r>
      </w:hyperlink>
      <w:r w:rsidRPr="00CD58E6">
        <w:rPr>
          <w:rFonts w:ascii="Times New Roman" w:eastAsia="Times New Roman" w:hAnsi="Times New Roman" w:cs="Times New Roman"/>
          <w:sz w:val="28"/>
          <w:szCs w:val="28"/>
          <w:lang w:val="en-US"/>
        </w:rPr>
        <w:t>.</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Akayev was initially seen as an economically right-wing liberal leader. He commented in a 1991 interview that "Although I am a Communist, my basic attitude toward private property is favorable. I believe that the revolution in the sphere of economics was not made by </w:t>
      </w:r>
      <w:hyperlink r:id="rId285" w:tooltip="Karl Marx" w:history="1">
        <w:r w:rsidRPr="00CD58E6">
          <w:rPr>
            <w:rStyle w:val="afb"/>
            <w:rFonts w:ascii="Times New Roman" w:eastAsia="Times New Roman" w:hAnsi="Times New Roman" w:cs="Times New Roman"/>
            <w:color w:val="auto"/>
            <w:sz w:val="28"/>
            <w:szCs w:val="28"/>
            <w:u w:val="none"/>
            <w:lang w:val="en-US"/>
          </w:rPr>
          <w:t>Karl Marx</w:t>
        </w:r>
      </w:hyperlink>
      <w:r w:rsidRPr="00CD58E6">
        <w:rPr>
          <w:rFonts w:ascii="Times New Roman" w:eastAsia="Times New Roman" w:hAnsi="Times New Roman" w:cs="Times New Roman"/>
          <w:sz w:val="28"/>
          <w:szCs w:val="28"/>
          <w:lang w:val="en-US"/>
        </w:rPr>
        <w:t> but by </w:t>
      </w:r>
      <w:hyperlink r:id="rId286" w:tooltip="Adam Smith" w:history="1">
        <w:r w:rsidRPr="00CD58E6">
          <w:rPr>
            <w:rStyle w:val="afb"/>
            <w:rFonts w:ascii="Times New Roman" w:eastAsia="Times New Roman" w:hAnsi="Times New Roman" w:cs="Times New Roman"/>
            <w:color w:val="auto"/>
            <w:sz w:val="28"/>
            <w:szCs w:val="28"/>
            <w:u w:val="none"/>
            <w:lang w:val="en-US"/>
          </w:rPr>
          <w:t>Adam Smith</w:t>
        </w:r>
      </w:hyperlink>
      <w:r w:rsidRPr="00CD58E6">
        <w:rPr>
          <w:rFonts w:ascii="Times New Roman" w:eastAsia="Times New Roman" w:hAnsi="Times New Roman" w:cs="Times New Roman"/>
          <w:sz w:val="28"/>
          <w:szCs w:val="28"/>
          <w:lang w:val="en-US"/>
        </w:rPr>
        <w:t>." </w:t>
      </w:r>
      <w:hyperlink r:id="rId287" w:anchor="cite_note-2" w:history="1">
        <w:r w:rsidRPr="00CD58E6">
          <w:rPr>
            <w:rStyle w:val="afb"/>
            <w:rFonts w:ascii="Times New Roman" w:eastAsia="Times New Roman" w:hAnsi="Times New Roman" w:cs="Times New Roman"/>
            <w:color w:val="auto"/>
            <w:sz w:val="28"/>
            <w:szCs w:val="28"/>
            <w:u w:val="none"/>
            <w:vertAlign w:val="superscript"/>
            <w:lang w:val="en-US"/>
          </w:rPr>
          <w:t>[2]</w:t>
        </w:r>
      </w:hyperlink>
      <w:r w:rsidRPr="00CD58E6">
        <w:rPr>
          <w:rFonts w:ascii="Times New Roman" w:eastAsia="Times New Roman" w:hAnsi="Times New Roman" w:cs="Times New Roman"/>
          <w:sz w:val="28"/>
          <w:szCs w:val="28"/>
          <w:lang w:val="en-US"/>
        </w:rPr>
        <w:t> As late as 1993 political analysts saw Akayev as a "prodemocratic physicist."</w:t>
      </w:r>
      <w:hyperlink r:id="rId288" w:anchor="cite_note-PRODEMOCRATIC-3" w:history="1">
        <w:r w:rsidRPr="00CD58E6">
          <w:rPr>
            <w:rStyle w:val="afb"/>
            <w:rFonts w:ascii="Times New Roman" w:eastAsia="Times New Roman" w:hAnsi="Times New Roman" w:cs="Times New Roman"/>
            <w:color w:val="auto"/>
            <w:sz w:val="28"/>
            <w:szCs w:val="28"/>
            <w:u w:val="none"/>
            <w:vertAlign w:val="superscript"/>
            <w:lang w:val="en-US"/>
          </w:rPr>
          <w:t>[3]</w:t>
        </w:r>
      </w:hyperlink>
      <w:r w:rsidRPr="00CD58E6">
        <w:rPr>
          <w:rFonts w:ascii="Times New Roman" w:eastAsia="Times New Roman" w:hAnsi="Times New Roman" w:cs="Times New Roman"/>
          <w:sz w:val="28"/>
          <w:szCs w:val="28"/>
          <w:lang w:val="en-US"/>
        </w:rPr>
        <w:t> He actively promoted </w:t>
      </w:r>
      <w:hyperlink r:id="rId289" w:tooltip="Privatization" w:history="1">
        <w:r w:rsidRPr="00CD58E6">
          <w:rPr>
            <w:rStyle w:val="afb"/>
            <w:rFonts w:ascii="Times New Roman" w:eastAsia="Times New Roman" w:hAnsi="Times New Roman" w:cs="Times New Roman"/>
            <w:color w:val="auto"/>
            <w:sz w:val="28"/>
            <w:szCs w:val="28"/>
            <w:u w:val="none"/>
            <w:lang w:val="en-US"/>
          </w:rPr>
          <w:t>privatization</w:t>
        </w:r>
      </w:hyperlink>
      <w:r w:rsidRPr="00CD58E6">
        <w:rPr>
          <w:rFonts w:ascii="Times New Roman" w:eastAsia="Times New Roman" w:hAnsi="Times New Roman" w:cs="Times New Roman"/>
          <w:sz w:val="28"/>
          <w:szCs w:val="28"/>
          <w:lang w:val="en-US"/>
        </w:rPr>
        <w:t> of land and other economic assets and operated a relatively liberal regime compared with the governments of the other Central Asian nations. He was granted lifelong immunity from prosecution by the Lower House of Parliament in 2003.</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Aksayev was supportive of the Kyrgyzstani </w:t>
      </w:r>
      <w:hyperlink r:id="rId290" w:tooltip="Tengrism" w:history="1">
        <w:r w:rsidRPr="00CD58E6">
          <w:rPr>
            <w:rStyle w:val="afb"/>
            <w:rFonts w:ascii="Times New Roman" w:eastAsia="Times New Roman" w:hAnsi="Times New Roman" w:cs="Times New Roman"/>
            <w:color w:val="auto"/>
            <w:sz w:val="28"/>
            <w:szCs w:val="28"/>
            <w:u w:val="none"/>
            <w:lang w:val="en-US"/>
          </w:rPr>
          <w:t>Neo-Tengrist</w:t>
        </w:r>
      </w:hyperlink>
      <w:r w:rsidRPr="00CD58E6">
        <w:rPr>
          <w:rFonts w:ascii="Times New Roman" w:eastAsia="Times New Roman" w:hAnsi="Times New Roman" w:cs="Times New Roman"/>
          <w:sz w:val="28"/>
          <w:szCs w:val="28"/>
          <w:lang w:val="en-US"/>
        </w:rPr>
        <w:t> movement.</w:t>
      </w:r>
      <w:hyperlink r:id="rId291" w:anchor="cite_note-4" w:history="1">
        <w:r w:rsidRPr="00CD58E6">
          <w:rPr>
            <w:rStyle w:val="afb"/>
            <w:rFonts w:ascii="Times New Roman" w:eastAsia="Times New Roman" w:hAnsi="Times New Roman" w:cs="Times New Roman"/>
            <w:color w:val="auto"/>
            <w:sz w:val="28"/>
            <w:szCs w:val="28"/>
            <w:u w:val="none"/>
            <w:vertAlign w:val="superscript"/>
            <w:lang w:val="en-US"/>
          </w:rPr>
          <w:t>[4]</w:t>
        </w:r>
      </w:hyperlink>
      <w:hyperlink r:id="rId292" w:anchor="cite_note-5" w:history="1">
        <w:r w:rsidRPr="00CD58E6">
          <w:rPr>
            <w:rStyle w:val="afb"/>
            <w:rFonts w:ascii="Times New Roman" w:eastAsia="Times New Roman" w:hAnsi="Times New Roman" w:cs="Times New Roman"/>
            <w:color w:val="auto"/>
            <w:sz w:val="28"/>
            <w:szCs w:val="28"/>
            <w:u w:val="none"/>
            <w:vertAlign w:val="superscript"/>
            <w:lang w:val="en-US"/>
          </w:rPr>
          <w:t>[5]</w:t>
        </w:r>
      </w:hyperlink>
      <w:hyperlink r:id="rId293" w:anchor="cite_note-6" w:history="1">
        <w:r w:rsidRPr="00CD58E6">
          <w:rPr>
            <w:rStyle w:val="afb"/>
            <w:rFonts w:ascii="Times New Roman" w:eastAsia="Times New Roman" w:hAnsi="Times New Roman" w:cs="Times New Roman"/>
            <w:color w:val="auto"/>
            <w:sz w:val="28"/>
            <w:szCs w:val="28"/>
            <w:u w:val="none"/>
            <w:vertAlign w:val="superscript"/>
            <w:lang w:val="en-US"/>
          </w:rPr>
          <w:t>[6]</w:t>
        </w:r>
      </w:hyperlink>
      <w:hyperlink r:id="rId294" w:anchor="cite_note-7" w:history="1">
        <w:r w:rsidRPr="00CD58E6">
          <w:rPr>
            <w:rStyle w:val="afb"/>
            <w:rFonts w:ascii="Times New Roman" w:eastAsia="Times New Roman" w:hAnsi="Times New Roman" w:cs="Times New Roman"/>
            <w:color w:val="auto"/>
            <w:sz w:val="28"/>
            <w:szCs w:val="28"/>
            <w:u w:val="none"/>
            <w:vertAlign w:val="superscript"/>
            <w:lang w:val="en-US"/>
          </w:rPr>
          <w:t>[7]</w:t>
        </w:r>
      </w:hyperlink>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first wave of demonstrations took place in mid-March 2002. </w:t>
      </w:r>
      <w:hyperlink r:id="rId295" w:tooltip="Azimbek Beknazarov (page does not exist)" w:history="1">
        <w:r w:rsidRPr="00CD58E6">
          <w:rPr>
            <w:rStyle w:val="afb"/>
            <w:rFonts w:ascii="Times New Roman" w:eastAsia="Times New Roman" w:hAnsi="Times New Roman" w:cs="Times New Roman"/>
            <w:color w:val="auto"/>
            <w:sz w:val="28"/>
            <w:szCs w:val="28"/>
            <w:u w:val="none"/>
            <w:lang w:val="en-US"/>
          </w:rPr>
          <w:t>Azimbek Beknazarov</w:t>
        </w:r>
      </w:hyperlink>
      <w:r w:rsidRPr="00CD58E6">
        <w:rPr>
          <w:rFonts w:ascii="Times New Roman" w:eastAsia="Times New Roman" w:hAnsi="Times New Roman" w:cs="Times New Roman"/>
          <w:sz w:val="28"/>
          <w:szCs w:val="28"/>
          <w:lang w:val="en-US"/>
        </w:rPr>
        <w:t>, a member of parliament accused of abuse of power, was due to attend trial taking place in</w:t>
      </w:r>
      <w:hyperlink r:id="rId296" w:tooltip="Jalal-Abad" w:history="1">
        <w:r w:rsidRPr="00CD58E6">
          <w:rPr>
            <w:rStyle w:val="afb"/>
            <w:rFonts w:ascii="Times New Roman" w:eastAsia="Times New Roman" w:hAnsi="Times New Roman" w:cs="Times New Roman"/>
            <w:color w:val="auto"/>
            <w:sz w:val="28"/>
            <w:szCs w:val="28"/>
            <w:u w:val="none"/>
            <w:lang w:val="en-US"/>
          </w:rPr>
          <w:t>Jalal-Abad</w:t>
        </w:r>
      </w:hyperlink>
      <w:r w:rsidRPr="00CD58E6">
        <w:rPr>
          <w:rFonts w:ascii="Times New Roman" w:eastAsia="Times New Roman" w:hAnsi="Times New Roman" w:cs="Times New Roman"/>
          <w:sz w:val="28"/>
          <w:szCs w:val="28"/>
          <w:lang w:val="en-US"/>
        </w:rPr>
        <w:t>. Over 2,000 demonstrators marched on the town where the proceedings were to take place. According to eyewitnesses, police ordered the demonstrators to stop and gave them fifteen minutes to disperse, yet opened fire before this time elapsed. Five men were shot dead; another was killed on the next day. 61 people were injured, including 47 police and 14 civilians.</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Riot police clashed with protesters in </w:t>
      </w:r>
      <w:hyperlink r:id="rId297" w:tooltip="Bishkek" w:history="1">
        <w:r w:rsidRPr="00CD58E6">
          <w:rPr>
            <w:rStyle w:val="afb"/>
            <w:rFonts w:ascii="Times New Roman" w:eastAsia="Times New Roman" w:hAnsi="Times New Roman" w:cs="Times New Roman"/>
            <w:color w:val="auto"/>
            <w:sz w:val="28"/>
            <w:szCs w:val="28"/>
            <w:u w:val="none"/>
            <w:lang w:val="en-US"/>
          </w:rPr>
          <w:t>Bishkek</w:t>
        </w:r>
      </w:hyperlink>
      <w:r w:rsidRPr="00CD58E6">
        <w:rPr>
          <w:rFonts w:ascii="Times New Roman" w:eastAsia="Times New Roman" w:hAnsi="Times New Roman" w:cs="Times New Roman"/>
          <w:sz w:val="28"/>
          <w:szCs w:val="28"/>
          <w:lang w:val="en-US"/>
        </w:rPr>
        <w:t xml:space="preserve"> in May during demonstrations in support of Beknazarov. Police in the capital's Parliament square kicked protesters and dragged people away to break up the 200-strong crowd. They made several demands including the resignation of Akayev. This was again repeated in November of the same year when scores were arrested as the opposition marched </w:t>
      </w:r>
      <w:r w:rsidRPr="00CD58E6">
        <w:rPr>
          <w:rFonts w:ascii="Times New Roman" w:eastAsia="Times New Roman" w:hAnsi="Times New Roman" w:cs="Times New Roman"/>
          <w:sz w:val="28"/>
          <w:szCs w:val="28"/>
          <w:lang w:val="en-US"/>
        </w:rPr>
        <w:lastRenderedPageBreak/>
        <w:t>on the capital. Protests continued, albeit on a smaller scale, at various points over the next few years.</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Akayev had promised to step down from office when his final term expired in 2005, but the possibility of a </w:t>
      </w:r>
      <w:hyperlink r:id="rId298" w:tooltip="Family dictatorship" w:history="1">
        <w:r w:rsidRPr="00CD58E6">
          <w:rPr>
            <w:rStyle w:val="afb"/>
            <w:rFonts w:ascii="Times New Roman" w:eastAsia="Times New Roman" w:hAnsi="Times New Roman" w:cs="Times New Roman"/>
            <w:color w:val="auto"/>
            <w:sz w:val="28"/>
            <w:szCs w:val="28"/>
            <w:u w:val="none"/>
            <w:lang w:val="en-US"/>
          </w:rPr>
          <w:t>dynastical succession</w:t>
        </w:r>
      </w:hyperlink>
      <w:r w:rsidRPr="00CD58E6">
        <w:rPr>
          <w:rFonts w:ascii="Times New Roman" w:eastAsia="Times New Roman" w:hAnsi="Times New Roman" w:cs="Times New Roman"/>
          <w:sz w:val="28"/>
          <w:szCs w:val="28"/>
          <w:lang w:val="en-US"/>
        </w:rPr>
        <w:t> had been raised. His son </w:t>
      </w:r>
      <w:hyperlink r:id="rId299" w:tooltip="Aidar Akayev (page does not exist)" w:history="1">
        <w:r w:rsidRPr="00CD58E6">
          <w:rPr>
            <w:rStyle w:val="afb"/>
            <w:rFonts w:ascii="Times New Roman" w:eastAsia="Times New Roman" w:hAnsi="Times New Roman" w:cs="Times New Roman"/>
            <w:color w:val="auto"/>
            <w:sz w:val="28"/>
            <w:szCs w:val="28"/>
            <w:u w:val="none"/>
            <w:lang w:val="en-US"/>
          </w:rPr>
          <w:t>Aidar Akayev</w:t>
        </w:r>
      </w:hyperlink>
      <w:r w:rsidRPr="00CD58E6">
        <w:rPr>
          <w:rFonts w:ascii="Times New Roman" w:eastAsia="Times New Roman" w:hAnsi="Times New Roman" w:cs="Times New Roman"/>
          <w:sz w:val="28"/>
          <w:szCs w:val="28"/>
          <w:lang w:val="en-US"/>
        </w:rPr>
        <w:t> and his daughter </w:t>
      </w:r>
      <w:hyperlink r:id="rId300" w:tooltip="Bermet Akayeva" w:history="1">
        <w:r w:rsidRPr="00CD58E6">
          <w:rPr>
            <w:rStyle w:val="afb"/>
            <w:rFonts w:ascii="Times New Roman" w:eastAsia="Times New Roman" w:hAnsi="Times New Roman" w:cs="Times New Roman"/>
            <w:color w:val="auto"/>
            <w:sz w:val="28"/>
            <w:szCs w:val="28"/>
            <w:u w:val="none"/>
            <w:lang w:val="en-US"/>
          </w:rPr>
          <w:t>Bermet Akayeva</w:t>
        </w:r>
      </w:hyperlink>
      <w:r w:rsidRPr="00CD58E6">
        <w:rPr>
          <w:rFonts w:ascii="Times New Roman" w:eastAsia="Times New Roman" w:hAnsi="Times New Roman" w:cs="Times New Roman"/>
          <w:sz w:val="28"/>
          <w:szCs w:val="28"/>
          <w:lang w:val="en-US"/>
        </w:rPr>
        <w:t> were candidates in the </w:t>
      </w:r>
      <w:hyperlink r:id="rId301" w:tooltip="Kyrgyz parliamentary elections, 2005" w:history="1">
        <w:r w:rsidRPr="00CD58E6">
          <w:rPr>
            <w:rStyle w:val="afb"/>
            <w:rFonts w:ascii="Times New Roman" w:eastAsia="Times New Roman" w:hAnsi="Times New Roman" w:cs="Times New Roman"/>
            <w:color w:val="auto"/>
            <w:sz w:val="28"/>
            <w:szCs w:val="28"/>
            <w:u w:val="none"/>
            <w:lang w:val="en-US"/>
          </w:rPr>
          <w:t>2005 legislative election</w:t>
        </w:r>
      </w:hyperlink>
      <w:r w:rsidRPr="00CD58E6">
        <w:rPr>
          <w:rFonts w:ascii="Times New Roman" w:eastAsia="Times New Roman" w:hAnsi="Times New Roman" w:cs="Times New Roman"/>
          <w:sz w:val="28"/>
          <w:szCs w:val="28"/>
          <w:lang w:val="en-US"/>
        </w:rPr>
        <w:t>, and it was widely suspected that he was going to retain either </w:t>
      </w:r>
      <w:r w:rsidRPr="00CD58E6">
        <w:rPr>
          <w:rFonts w:ascii="Times New Roman" w:eastAsia="Times New Roman" w:hAnsi="Times New Roman" w:cs="Times New Roman"/>
          <w:iCs/>
          <w:sz w:val="28"/>
          <w:szCs w:val="28"/>
          <w:lang w:val="en-US"/>
        </w:rPr>
        <w:t>de facto</w:t>
      </w:r>
      <w:r w:rsidRPr="00CD58E6">
        <w:rPr>
          <w:rFonts w:ascii="Times New Roman" w:eastAsia="Times New Roman" w:hAnsi="Times New Roman" w:cs="Times New Roman"/>
          <w:sz w:val="28"/>
          <w:szCs w:val="28"/>
          <w:lang w:val="en-US"/>
        </w:rPr>
        <w:t> power by arranging for the election of a close supporter or relative, or perhaps even by abrogation of the </w:t>
      </w:r>
      <w:hyperlink r:id="rId302" w:tooltip="Term limit" w:history="1">
        <w:r w:rsidRPr="00CD58E6">
          <w:rPr>
            <w:rStyle w:val="afb"/>
            <w:rFonts w:ascii="Times New Roman" w:eastAsia="Times New Roman" w:hAnsi="Times New Roman" w:cs="Times New Roman"/>
            <w:color w:val="auto"/>
            <w:sz w:val="28"/>
            <w:szCs w:val="28"/>
            <w:u w:val="none"/>
            <w:lang w:val="en-US"/>
          </w:rPr>
          <w:t>term limit</w:t>
        </w:r>
      </w:hyperlink>
      <w:r w:rsidRPr="00CD58E6">
        <w:rPr>
          <w:rFonts w:ascii="Times New Roman" w:eastAsia="Times New Roman" w:hAnsi="Times New Roman" w:cs="Times New Roman"/>
          <w:sz w:val="28"/>
          <w:szCs w:val="28"/>
          <w:lang w:val="en-US"/>
        </w:rPr>
        <w:t> provision in the constitution and remaining in power personally, an allegation which he strongly denied.</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results of the elections were disputed, with allegations of vote-rigging. Two of Akayev's children won seats. Serious protests broke out in </w:t>
      </w:r>
      <w:hyperlink r:id="rId303" w:tooltip="Osh" w:history="1">
        <w:r w:rsidRPr="00CD58E6">
          <w:rPr>
            <w:rStyle w:val="afb"/>
            <w:rFonts w:ascii="Times New Roman" w:eastAsia="Times New Roman" w:hAnsi="Times New Roman" w:cs="Times New Roman"/>
            <w:color w:val="auto"/>
            <w:sz w:val="28"/>
            <w:szCs w:val="28"/>
            <w:u w:val="none"/>
            <w:lang w:val="en-US"/>
          </w:rPr>
          <w:t>Osh</w:t>
        </w:r>
      </w:hyperlink>
      <w:r w:rsidRPr="00CD58E6">
        <w:rPr>
          <w:rFonts w:ascii="Times New Roman" w:eastAsia="Times New Roman" w:hAnsi="Times New Roman" w:cs="Times New Roman"/>
          <w:sz w:val="28"/>
          <w:szCs w:val="28"/>
          <w:lang w:val="en-US"/>
        </w:rPr>
        <w:t> and </w:t>
      </w:r>
      <w:hyperlink r:id="rId304" w:tooltip="Jalal-Abad" w:history="1">
        <w:r w:rsidRPr="00CD58E6">
          <w:rPr>
            <w:rStyle w:val="afb"/>
            <w:rFonts w:ascii="Times New Roman" w:eastAsia="Times New Roman" w:hAnsi="Times New Roman" w:cs="Times New Roman"/>
            <w:color w:val="auto"/>
            <w:sz w:val="28"/>
            <w:szCs w:val="28"/>
            <w:u w:val="none"/>
            <w:lang w:val="en-US"/>
          </w:rPr>
          <w:t>Jalal-Abad</w:t>
        </w:r>
      </w:hyperlink>
      <w:r w:rsidRPr="00CD58E6">
        <w:rPr>
          <w:rFonts w:ascii="Times New Roman" w:eastAsia="Times New Roman" w:hAnsi="Times New Roman" w:cs="Times New Roman"/>
          <w:sz w:val="28"/>
          <w:szCs w:val="28"/>
          <w:lang w:val="en-US"/>
        </w:rPr>
        <w:t>, with protesters occupying administration buildings and the Osh airport. The government declared that it was ready to negotiate with the demonstrators. However an opposition leader said talks would only be worthwhile if the President himself took part.</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Akayev refused to resign, but pledged not to use force to end the protests, which he attributed to foreign interests seeking to provoke a large-scale clamp-down in response.</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23 March Akayev announced the dismissal of Interior Minister </w:t>
      </w:r>
      <w:hyperlink r:id="rId305" w:tooltip="Bakirdin Subanbekov (page does not exist)" w:history="1">
        <w:r w:rsidRPr="00CD58E6">
          <w:rPr>
            <w:rStyle w:val="afb"/>
            <w:rFonts w:ascii="Times New Roman" w:eastAsia="Times New Roman" w:hAnsi="Times New Roman" w:cs="Times New Roman"/>
            <w:color w:val="auto"/>
            <w:sz w:val="28"/>
            <w:szCs w:val="28"/>
            <w:u w:val="none"/>
            <w:lang w:val="en-US"/>
          </w:rPr>
          <w:t>Bakirdin Subanbekov</w:t>
        </w:r>
      </w:hyperlink>
      <w:r w:rsidRPr="00CD58E6">
        <w:rPr>
          <w:rFonts w:ascii="Times New Roman" w:eastAsia="Times New Roman" w:hAnsi="Times New Roman" w:cs="Times New Roman"/>
          <w:sz w:val="28"/>
          <w:szCs w:val="28"/>
          <w:lang w:val="en-US"/>
        </w:rPr>
        <w:t> and General Prosecutor </w:t>
      </w:r>
      <w:hyperlink r:id="rId306" w:tooltip="Myktybek Abdyldayev" w:history="1">
        <w:r w:rsidRPr="00CD58E6">
          <w:rPr>
            <w:rStyle w:val="afb"/>
            <w:rFonts w:ascii="Times New Roman" w:eastAsia="Times New Roman" w:hAnsi="Times New Roman" w:cs="Times New Roman"/>
            <w:color w:val="auto"/>
            <w:sz w:val="28"/>
            <w:szCs w:val="28"/>
            <w:u w:val="none"/>
            <w:lang w:val="en-US"/>
          </w:rPr>
          <w:t>Myktybek Abdyldayev</w:t>
        </w:r>
      </w:hyperlink>
      <w:r w:rsidRPr="00CD58E6">
        <w:rPr>
          <w:rFonts w:ascii="Times New Roman" w:eastAsia="Times New Roman" w:hAnsi="Times New Roman" w:cs="Times New Roman"/>
          <w:sz w:val="28"/>
          <w:szCs w:val="28"/>
          <w:lang w:val="en-US"/>
        </w:rPr>
        <w:t> for "poor work" in dealing with the growing protests.</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24 March 2005 protesters stormed the presidential compound in the central square of </w:t>
      </w:r>
      <w:hyperlink r:id="rId307" w:tooltip="Bishkek" w:history="1">
        <w:r w:rsidRPr="00CD58E6">
          <w:rPr>
            <w:rStyle w:val="afb"/>
            <w:rFonts w:ascii="Times New Roman" w:eastAsia="Times New Roman" w:hAnsi="Times New Roman" w:cs="Times New Roman"/>
            <w:color w:val="auto"/>
            <w:sz w:val="28"/>
            <w:szCs w:val="28"/>
            <w:u w:val="none"/>
            <w:lang w:val="en-US"/>
          </w:rPr>
          <w:t>Bishkek</w:t>
        </w:r>
      </w:hyperlink>
      <w:r w:rsidRPr="00CD58E6">
        <w:rPr>
          <w:rFonts w:ascii="Times New Roman" w:eastAsia="Times New Roman" w:hAnsi="Times New Roman" w:cs="Times New Roman"/>
          <w:sz w:val="28"/>
          <w:szCs w:val="28"/>
          <w:lang w:val="en-US"/>
        </w:rPr>
        <w:t> and seized control of the seat of state power after clashing with riot police during a large opposition rally. Opposition supporters also seized control of key cities and towns in the south to press demands that Akayev step down.</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That day, Akayev fled the country with his family, reportedly escaping first to </w:t>
      </w:r>
      <w:hyperlink r:id="rId308" w:tooltip="Kazakhstan" w:history="1">
        <w:r w:rsidRPr="00CD58E6">
          <w:rPr>
            <w:rStyle w:val="afb"/>
            <w:rFonts w:ascii="Times New Roman" w:eastAsia="Times New Roman" w:hAnsi="Times New Roman" w:cs="Times New Roman"/>
            <w:color w:val="auto"/>
            <w:sz w:val="28"/>
            <w:szCs w:val="28"/>
            <w:u w:val="none"/>
            <w:lang w:val="en-US"/>
          </w:rPr>
          <w:t>Kazakhstan</w:t>
        </w:r>
      </w:hyperlink>
      <w:r w:rsidRPr="00CD58E6">
        <w:rPr>
          <w:rFonts w:ascii="Times New Roman" w:eastAsia="Times New Roman" w:hAnsi="Times New Roman" w:cs="Times New Roman"/>
          <w:sz w:val="28"/>
          <w:szCs w:val="28"/>
          <w:lang w:val="en-US"/>
        </w:rPr>
        <w:t> and then to </w:t>
      </w:r>
      <w:hyperlink r:id="rId309" w:tooltip="Russia" w:history="1">
        <w:r w:rsidRPr="00CD58E6">
          <w:rPr>
            <w:rStyle w:val="afb"/>
            <w:rFonts w:ascii="Times New Roman" w:eastAsia="Times New Roman" w:hAnsi="Times New Roman" w:cs="Times New Roman"/>
            <w:color w:val="auto"/>
            <w:sz w:val="28"/>
            <w:szCs w:val="28"/>
            <w:u w:val="none"/>
            <w:lang w:val="en-US"/>
          </w:rPr>
          <w:t>Russia</w:t>
        </w:r>
      </w:hyperlink>
      <w:r w:rsidRPr="00CD58E6">
        <w:rPr>
          <w:rFonts w:ascii="Times New Roman" w:eastAsia="Times New Roman" w:hAnsi="Times New Roman" w:cs="Times New Roman"/>
          <w:sz w:val="28"/>
          <w:szCs w:val="28"/>
          <w:lang w:val="en-US"/>
        </w:rPr>
        <w:t>. Russian president </w:t>
      </w:r>
      <w:hyperlink r:id="rId310" w:tooltip="Vladimir Putin" w:history="1">
        <w:r w:rsidRPr="00CD58E6">
          <w:rPr>
            <w:rStyle w:val="afb"/>
            <w:rFonts w:ascii="Times New Roman" w:eastAsia="Times New Roman" w:hAnsi="Times New Roman" w:cs="Times New Roman"/>
            <w:color w:val="auto"/>
            <w:sz w:val="28"/>
            <w:szCs w:val="28"/>
            <w:u w:val="none"/>
            <w:lang w:val="en-US"/>
          </w:rPr>
          <w:t>Vladimir Putin</w:t>
        </w:r>
      </w:hyperlink>
      <w:r w:rsidRPr="00CD58E6">
        <w:rPr>
          <w:rFonts w:ascii="Times New Roman" w:eastAsia="Times New Roman" w:hAnsi="Times New Roman" w:cs="Times New Roman"/>
          <w:sz w:val="28"/>
          <w:szCs w:val="28"/>
          <w:lang w:val="en-US"/>
        </w:rPr>
        <w:t> invited Akayev to stay in Russia. There were early reports that he had tendered his resignation to opposition leaders before his departure. However, his formal resignation did not come until 4 April, when a delegation of members of parliament from </w:t>
      </w:r>
      <w:hyperlink r:id="rId311" w:tooltip="Kyrgyzstan" w:history="1">
        <w:r w:rsidRPr="00CD58E6">
          <w:rPr>
            <w:rStyle w:val="afb"/>
            <w:rFonts w:ascii="Times New Roman" w:eastAsia="Times New Roman" w:hAnsi="Times New Roman" w:cs="Times New Roman"/>
            <w:color w:val="auto"/>
            <w:sz w:val="28"/>
            <w:szCs w:val="28"/>
            <w:u w:val="none"/>
            <w:lang w:val="en-US"/>
          </w:rPr>
          <w:t>Kyrgyzstan</w:t>
        </w:r>
      </w:hyperlink>
      <w:r w:rsidRPr="00CD58E6">
        <w:rPr>
          <w:rFonts w:ascii="Times New Roman" w:eastAsia="Times New Roman" w:hAnsi="Times New Roman" w:cs="Times New Roman"/>
          <w:sz w:val="28"/>
          <w:szCs w:val="28"/>
          <w:lang w:val="en-US"/>
        </w:rPr>
        <w:t> met him in </w:t>
      </w:r>
      <w:hyperlink r:id="rId312" w:tooltip="Russia" w:history="1">
        <w:r w:rsidRPr="00CD58E6">
          <w:rPr>
            <w:rStyle w:val="afb"/>
            <w:rFonts w:ascii="Times New Roman" w:eastAsia="Times New Roman" w:hAnsi="Times New Roman" w:cs="Times New Roman"/>
            <w:color w:val="auto"/>
            <w:sz w:val="28"/>
            <w:szCs w:val="28"/>
            <w:u w:val="none"/>
            <w:lang w:val="en-US"/>
          </w:rPr>
          <w:t>Russia</w:t>
        </w:r>
      </w:hyperlink>
      <w:r w:rsidRPr="00CD58E6">
        <w:rPr>
          <w:rFonts w:ascii="Times New Roman" w:eastAsia="Times New Roman" w:hAnsi="Times New Roman" w:cs="Times New Roman"/>
          <w:sz w:val="28"/>
          <w:szCs w:val="28"/>
          <w:lang w:val="en-US"/>
        </w:rPr>
        <w:t>.</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Kyrgyz Parliament accepted the </w:t>
      </w:r>
      <w:hyperlink r:id="rId313" w:tooltip="Resignation" w:history="1">
        <w:r w:rsidRPr="00CD58E6">
          <w:rPr>
            <w:rStyle w:val="afb"/>
            <w:rFonts w:ascii="Times New Roman" w:eastAsia="Times New Roman" w:hAnsi="Times New Roman" w:cs="Times New Roman"/>
            <w:color w:val="auto"/>
            <w:sz w:val="28"/>
            <w:szCs w:val="28"/>
            <w:u w:val="none"/>
            <w:lang w:val="en-US"/>
          </w:rPr>
          <w:t>resignation</w:t>
        </w:r>
      </w:hyperlink>
      <w:r w:rsidRPr="00CD58E6">
        <w:rPr>
          <w:rFonts w:ascii="Times New Roman" w:eastAsia="Times New Roman" w:hAnsi="Times New Roman" w:cs="Times New Roman"/>
          <w:sz w:val="28"/>
          <w:szCs w:val="28"/>
          <w:lang w:val="en-US"/>
        </w:rPr>
        <w:t> on 11 April 2005, after stripping him and his family members of special privileges that had been granted to him by the previous parliament. He was also formally stripped of the title of "first president of Kyrgyzstan".</w:t>
      </w:r>
    </w:p>
    <w:p w:rsidR="008B69E1" w:rsidRPr="00CD58E6" w:rsidRDefault="008B69E1" w:rsidP="00CD58E6">
      <w:pPr>
        <w:shd w:val="clear" w:color="auto" w:fill="FFFFFF"/>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He now works as Professor and Senior Researcher of Prigogine Institute for Mathematical Investigations of Complex Systems at </w:t>
      </w:r>
      <w:hyperlink r:id="rId314" w:tooltip="Moscow State University" w:history="1">
        <w:r w:rsidRPr="00CD58E6">
          <w:rPr>
            <w:rStyle w:val="afb"/>
            <w:rFonts w:ascii="Times New Roman" w:eastAsia="Times New Roman" w:hAnsi="Times New Roman" w:cs="Times New Roman"/>
            <w:color w:val="auto"/>
            <w:sz w:val="28"/>
            <w:szCs w:val="28"/>
            <w:u w:val="none"/>
            <w:lang w:val="en-US"/>
          </w:rPr>
          <w:t>Moscow State University</w:t>
        </w:r>
      </w:hyperlink>
      <w:r w:rsidRPr="00CD58E6">
        <w:rPr>
          <w:rFonts w:ascii="Times New Roman" w:eastAsia="Times New Roman" w:hAnsi="Times New Roman" w:cs="Times New Roman"/>
          <w:sz w:val="28"/>
          <w:szCs w:val="28"/>
          <w:lang w:val="en-US"/>
        </w:rPr>
        <w:t>.</w:t>
      </w:r>
      <w:hyperlink r:id="rId315" w:anchor="cite_note-8" w:history="1">
        <w:r w:rsidRPr="00CD58E6">
          <w:rPr>
            <w:rStyle w:val="afb"/>
            <w:rFonts w:ascii="Times New Roman" w:eastAsia="Times New Roman" w:hAnsi="Times New Roman" w:cs="Times New Roman"/>
            <w:color w:val="auto"/>
            <w:sz w:val="28"/>
            <w:szCs w:val="28"/>
            <w:u w:val="none"/>
            <w:vertAlign w:val="superscript"/>
            <w:lang w:val="en-US"/>
          </w:rPr>
          <w:t>[8]</w:t>
        </w:r>
      </w:hyperlink>
      <w:r w:rsidRPr="00CD58E6">
        <w:rPr>
          <w:rFonts w:ascii="Times New Roman" w:eastAsia="Times New Roman" w:hAnsi="Times New Roman" w:cs="Times New Roman"/>
          <w:sz w:val="28"/>
          <w:szCs w:val="28"/>
          <w:lang w:val="en-US"/>
        </w:rPr>
        <w:t> Together with </w:t>
      </w:r>
      <w:hyperlink r:id="rId316" w:tooltip="Andrey Korotayev" w:history="1">
        <w:r w:rsidRPr="00CD58E6">
          <w:rPr>
            <w:rStyle w:val="afb"/>
            <w:rFonts w:ascii="Times New Roman" w:eastAsia="Times New Roman" w:hAnsi="Times New Roman" w:cs="Times New Roman"/>
            <w:color w:val="auto"/>
            <w:sz w:val="28"/>
            <w:szCs w:val="28"/>
            <w:u w:val="none"/>
            <w:lang w:val="en-US"/>
          </w:rPr>
          <w:t>Andrey Korotayev</w:t>
        </w:r>
      </w:hyperlink>
      <w:r w:rsidRPr="00CD58E6">
        <w:rPr>
          <w:rFonts w:ascii="Times New Roman" w:eastAsia="Times New Roman" w:hAnsi="Times New Roman" w:cs="Times New Roman"/>
          <w:sz w:val="28"/>
          <w:szCs w:val="28"/>
          <w:lang w:val="en-US"/>
        </w:rPr>
        <w:t> and George Malinetsky he is a coordinator of the Russian Academy of Sciences Program "System Analysis and Mathematical Modeling of World Dynamics".</w:t>
      </w:r>
      <w:hyperlink r:id="rId317" w:anchor="cite_note-9" w:history="1">
        <w:r w:rsidRPr="00CD58E6">
          <w:rPr>
            <w:rStyle w:val="afb"/>
            <w:rFonts w:ascii="Times New Roman" w:eastAsia="Times New Roman" w:hAnsi="Times New Roman" w:cs="Times New Roman"/>
            <w:color w:val="auto"/>
            <w:sz w:val="28"/>
            <w:szCs w:val="28"/>
            <w:u w:val="none"/>
            <w:vertAlign w:val="superscript"/>
            <w:lang w:val="en-US"/>
          </w:rPr>
          <w:t>[9]</w:t>
        </w:r>
      </w:hyperlink>
      <w:r w:rsidRPr="00CD58E6">
        <w:rPr>
          <w:rFonts w:ascii="Times New Roman" w:eastAsia="Times New Roman" w:hAnsi="Times New Roman" w:cs="Times New Roman"/>
          <w:sz w:val="28"/>
          <w:szCs w:val="28"/>
          <w:lang w:val="en-US"/>
        </w:rPr>
        <w:t> He is also Academic Supervisor of the Laboratory for Monitoring the Risks of Socio-Political Destabilization at the </w:t>
      </w:r>
      <w:hyperlink r:id="rId318" w:tooltip="National Research University Higher School of Economics" w:history="1">
        <w:r w:rsidRPr="00CD58E6">
          <w:rPr>
            <w:rStyle w:val="afb"/>
            <w:rFonts w:ascii="Times New Roman" w:eastAsia="Times New Roman" w:hAnsi="Times New Roman" w:cs="Times New Roman"/>
            <w:color w:val="auto"/>
            <w:sz w:val="28"/>
            <w:szCs w:val="28"/>
            <w:u w:val="none"/>
            <w:lang w:val="en-US"/>
          </w:rPr>
          <w:t>National Research University Higher School of Economics</w:t>
        </w:r>
      </w:hyperlink>
      <w:r w:rsidRPr="00CD58E6">
        <w:rPr>
          <w:rFonts w:ascii="Times New Roman" w:eastAsia="Times New Roman" w:hAnsi="Times New Roman" w:cs="Times New Roman"/>
          <w:sz w:val="28"/>
          <w:szCs w:val="28"/>
          <w:lang w:val="en-US"/>
        </w:rPr>
        <w:t> in Moscow </w:t>
      </w:r>
      <w:hyperlink r:id="rId319" w:history="1">
        <w:r w:rsidRPr="00CD58E6">
          <w:rPr>
            <w:rStyle w:val="afb"/>
            <w:rFonts w:ascii="Times New Roman" w:eastAsia="Times New Roman" w:hAnsi="Times New Roman" w:cs="Times New Roman"/>
            <w:color w:val="auto"/>
            <w:sz w:val="28"/>
            <w:szCs w:val="28"/>
            <w:u w:val="none"/>
            <w:lang w:val="en-US"/>
          </w:rPr>
          <w:t>[1]</w:t>
        </w:r>
      </w:hyperlink>
      <w:r w:rsidRPr="00CD58E6">
        <w:rPr>
          <w:rFonts w:ascii="Times New Roman" w:eastAsia="Times New Roman" w:hAnsi="Times New Roman" w:cs="Times New Roman"/>
          <w:sz w:val="28"/>
          <w:szCs w:val="28"/>
          <w:lang w:val="en-US"/>
        </w:rPr>
        <w:t>.</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lastRenderedPageBreak/>
        <w:t>President Rahmon [aka Imomali Rahmonov] is a clever politician who has learned to resolve conflicts between factions and prevented serious challenges to his rule. However, he has charted an unstable future for his country through economic mismanagement and a short-sighted religious policy. Despite the country's immense economic hardships, Rahmon has proven to be an agile political operator. He has learned how to resolve conflicts between political factions, and he has prevented anyone emerging to seriously challenge his hold on power. When conflicts arise, he is patient, waits for factions to show themselves, and then negotiates with them. Rahmon has no serious rivals and it is difficult to envision change in the current environment.</w:t>
      </w:r>
    </w:p>
    <w:p w:rsidR="008B69E1" w:rsidRPr="0096198C" w:rsidRDefault="0096198C" w:rsidP="0096198C">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4.</w:t>
      </w:r>
      <w:r w:rsidR="008B69E1" w:rsidRPr="0096198C">
        <w:rPr>
          <w:rFonts w:ascii="Times New Roman" w:eastAsia="Times New Roman" w:hAnsi="Times New Roman" w:cs="Times New Roman"/>
          <w:sz w:val="28"/>
          <w:szCs w:val="28"/>
          <w:lang w:val="en-US"/>
        </w:rPr>
        <w:t>President Rahmon surrounded himself with those who do not have presidential ambitions. Rahmon dismissed Hoji Akbar Turajonzoda in 2005 because he had become very popular; Rahmon appointed him to parliament when he was able to convince Rahmon that he had no intention of running for president in 2006. Rahmon was content to keep the current Prime Minister, Oqil Oqilov, in his position - despite the fact that he has reached retirement age because he does not have his eyes on the presidency. Rahmon did not have to worry about attacks from the opposition. The strongest opposition party, the Islamic Revival Party, did not attack his Achilles heels - a bad economy and recurring winter crises.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All of Tajikistan's senior economic officials and advisors were Soviet-era thinkers who could not manage a transition to a modern economy. In Uzbekistan, Kyrgyzstan and Kazakhstan, younger officials had been brought in to introduce new ideas and methods to the economy. Rahmon, however, was reluctant to bring in new blood; it was hard to find a pragmatic business-minded figure who had no political ambitions.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Rahmon is a young man by Central Asian standards. Emomali Rahmon [Rahmonov] was born to a peasant family on October 5, 1952 in Dangara district of the Republic of Tajikistan. Emomali Rahmon began his labor activity in 1969 after graduation from Technical Lyceum ?40 of Kalininabad city (presently Sarband) electrician at Qurghonteppa oil factory. From 1971 to 1974 he served in the Pacific Navy Military Force. After the demobilization, he started working at the Lenin collective farm in Dangara. Emomali Rahmon graduated from the Faculty of Economics at the Tajik National University in 1982.</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From 1976 to 1987 he held posts of the secretary of direction and the Chairman of the Union Committee of the Lenin collective farm in Dangara. He later worked in party bodies. From 1987 to 1992 he was the Chairman of the Lenin collective farm in Dangara. In 1990, Emomali Rahmon was elected as People’s Deputy at the Supreme Council of the Republic of Tajikistan of twelfth convocation. In autumn 1992, he was elected as the Chairman of the Executive Committee of the Council of the People’s Deputies of Kulyab province.</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On November 19, 1992 at the XVI session Emomali Rahmon was elected as the Chairman of the Supreme Council of the Republic of Tajikistan. On November 6, 1994, Emomali Rahmon was elected to the post of the President of the Republic of Tajikistan by nation-wide voting.</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lastRenderedPageBreak/>
        <w:t>Rahmonov's control over the judiciary was demonstrated in June 1993 when the Supreme Court banned all four opposition parties and all organizations connected with the 1992 coalition government. The ban was rationalized on the basis of an accusation of the parties' complicity in attempting a violent overthrow of the government. The president appoints judges with legislative approval but has the ability to unilaterally remove them.</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Tajikistan also ratified a new constitution in 1994 that called for a unicameral, 181-seat parliament to replace the Supreme Soviet. In the first election under those guidelines, 161 deputies were chosen in February 1995 and nineteen of the remaining twenty in a second round one month later. In the 1995 parliamentary election, an estimated forty seats were uncontested, and many candidates reportedly were former Soviet regional and local officials. The sixty communist deputies who were elected gave Rahmonov solid support in the legislative branch because the majority of deputies had no declared party affiliation. Like the 1994 presidential election, the parliamentary election was not considered free or fair by international authorities.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Further constitutional amendments in 1999 made the Supreme Assembly bicameral, consisting of a 34-seat upper house called the National Assembly and a 63-seat lower chamber called the Assembly of Representatives. All serve five-year terms, though only the members of the Assembly of Representatives are popularly elected; seats in the National Assembly are assigned by the president or by local deputies.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In June 2003, the people of Tajikistan voted in a constitutional referendum to allow president Rahmonov to run for a further two consecutive seven-year terms when his then-current one ended in 2006. The authorities put turnout at over 96% and the vote in favor at about 93%. There were only a couple of dozen international observers to monitor the referendum at all 2,800 polling stations. The next presidential election will be in November 2013.</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proposal to extend the president's term was included amongst dozens of other constitutional amendments which were voted on as a single package. The opposition asserted that people were very poorly informed about what was really at stake.</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strength of Rahmonov's influence was highlighted again when his People's Democratic Party won virtually all 63 seats in the lower house of parliament in the February 2005 general elections. The opposition Islamic and Communist parties won just a handful between them. Western observers said that the vote failed to meet international standards.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At the December 26, 2009 pre-election congress of the People's Democratic Party of Tajikistan (PDPT), which dominates both houses of the Tajik Parliament (Majlisi Oli), President Rahmon won unanimous re-election as PDPT chairman and installed his son on the party's central committee. He dismissed all three PDPT deputy chairmen, including powerful Dushanbe Mayor Mahmadsayid Ubaidulloyev, and appointed Dangara-connected cronies as his new party deputies.</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lastRenderedPageBreak/>
        <w:t>Rahmon's rivalry with the Dushanbe Mayor, Makhmadsaid Ubaidulloev indicates two circles of power do not intersect; each has carved out its fiefdom. It is curious that President Rahmon has been unable to unseat Ubaidulloev from either of his powerful positions - Mayor of Dushanbe or Speaker of the upper house of Parliament.</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President Rahmon's inner circle is so small that very few people fully understood the dynamics of the Rahmon family relationships. There appears to be a rivalry between President Rahmon's children, especially his daughter Tahmina, and his brother in law, Hasan Asadullzoda. This rivalry manifested itself in early May 2008, when rumors spread that President Rahmon's son, Rustam, reportedly shot Asadullzoda. While Asadullzoda is sometimes identified as a pragmatic influence in President Rahmon's administration, Asadullzoda's primary aim is to control everything for himself. Popular discontent fuels speculation and rumor about these "insiders." The Rumors that President Rahmon's son, Rustam, shot and killed Asadullzoda persisted weeks after the alleged event, despite the fact that Asadullzoda had been seen numerous times in public and has met with diplomats. Separating fact from fiction, or from wishful thinking, can be difficult.</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Confident in his internal political position and generally popular in his regional strongholds, including Dushanbe, Rahmon believes he can safely marginalize Ubaidulloyev in the party without splitting his Kulobi base. The appointment of Rahmon's son, Rustam, to the PDPT central committee follows a pattern of nepotistic appointments to high level positions; Rahmon's daughter Ozoda was appointed Deputy Foreign Minister.</w:t>
      </w:r>
    </w:p>
    <w:p w:rsidR="008B69E1" w:rsidRPr="00CD58E6" w:rsidRDefault="008B69E1" w:rsidP="00CD58E6">
      <w:pPr>
        <w:spacing w:after="0" w:line="240" w:lineRule="auto"/>
        <w:jc w:val="both"/>
        <w:rPr>
          <w:rFonts w:ascii="Times New Roman" w:eastAsia="Times New Roman" w:hAnsi="Times New Roman" w:cs="Times New Roman"/>
          <w:sz w:val="28"/>
          <w:szCs w:val="28"/>
          <w:lang w:val="en-US"/>
        </w:rPr>
      </w:pPr>
      <w:r w:rsidRPr="00CD58E6">
        <w:rPr>
          <w:rFonts w:ascii="Times New Roman" w:eastAsia="Times New Roman" w:hAnsi="Times New Roman" w:cs="Times New Roman"/>
          <w:sz w:val="28"/>
          <w:szCs w:val="28"/>
          <w:lang w:val="en-US"/>
        </w:rPr>
        <w:t>The President appointed his 22-year-old son, Rustam Emomali, to the party's 67-member executive committee. The young Rustam already holds two posts: Deputy Head of the Youth Association of Tajikistan and Chief of the Department to Support Medium and Small Enterprises in the State Committee on Property and Investments. He has participated in high-level state negotiations unrelated to his current responsibilities. He gained notoriety in May 2008, when he reportedly shot his uncle, the powerful business magnate Hasan Asadullozoda, during a murky domestic squabble. It appeared that Rustam, at 22, was being groomed as Rahmon's successor; already he is playing an increasingly public role in the government.</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b/>
          <w:bCs/>
          <w:sz w:val="28"/>
          <w:szCs w:val="28"/>
          <w:lang w:val="en-US"/>
        </w:rPr>
        <w:t>Saparmurat Atayevich Niyazov</w:t>
      </w:r>
      <w:r w:rsidRPr="00CD58E6">
        <w:rPr>
          <w:rStyle w:val="apple-converted-space"/>
          <w:sz w:val="28"/>
          <w:szCs w:val="28"/>
          <w:lang w:val="en-US"/>
        </w:rPr>
        <w:t> </w:t>
      </w:r>
      <w:r w:rsidRPr="00CD58E6">
        <w:rPr>
          <w:sz w:val="28"/>
          <w:szCs w:val="28"/>
          <w:lang w:val="en-US"/>
        </w:rPr>
        <w:t>(</w:t>
      </w:r>
      <w:hyperlink r:id="rId320" w:tooltip="Turkmen language" w:history="1">
        <w:r w:rsidRPr="00CD58E6">
          <w:rPr>
            <w:rStyle w:val="afb"/>
            <w:color w:val="auto"/>
            <w:sz w:val="28"/>
            <w:szCs w:val="28"/>
            <w:u w:val="none"/>
            <w:lang w:val="en-US"/>
          </w:rPr>
          <w:t>Turkmen</w:t>
        </w:r>
      </w:hyperlink>
      <w:r w:rsidRPr="00CD58E6">
        <w:rPr>
          <w:sz w:val="28"/>
          <w:szCs w:val="28"/>
          <w:lang w:val="en-US"/>
        </w:rPr>
        <w:t>:</w:t>
      </w:r>
      <w:r w:rsidRPr="00CD58E6">
        <w:rPr>
          <w:rStyle w:val="apple-converted-space"/>
          <w:sz w:val="28"/>
          <w:szCs w:val="28"/>
          <w:lang w:val="en-US"/>
        </w:rPr>
        <w:t> </w:t>
      </w:r>
      <w:r w:rsidRPr="00CD58E6">
        <w:rPr>
          <w:iCs/>
          <w:sz w:val="28"/>
          <w:szCs w:val="28"/>
          <w:lang w:val="tk-TM"/>
        </w:rPr>
        <w:t>Saparmyrat Ataýewiç Nyýazow</w:t>
      </w:r>
      <w:r w:rsidRPr="00CD58E6">
        <w:rPr>
          <w:sz w:val="28"/>
          <w:szCs w:val="28"/>
          <w:lang w:val="en-US"/>
        </w:rPr>
        <w:t xml:space="preserve">, </w:t>
      </w:r>
      <w:r w:rsidRPr="00CD58E6">
        <w:rPr>
          <w:sz w:val="28"/>
          <w:szCs w:val="28"/>
        </w:rPr>
        <w:t>СапармыратАтайевичНыязов</w:t>
      </w:r>
      <w:r w:rsidRPr="00CD58E6">
        <w:rPr>
          <w:sz w:val="28"/>
          <w:szCs w:val="28"/>
          <w:lang w:val="en-US"/>
        </w:rPr>
        <w:t>; 19 February 1940 – 21 December 2006) was a</w:t>
      </w:r>
      <w:r w:rsidRPr="00CD58E6">
        <w:rPr>
          <w:rStyle w:val="apple-converted-space"/>
          <w:sz w:val="28"/>
          <w:szCs w:val="28"/>
          <w:lang w:val="en-US"/>
        </w:rPr>
        <w:t> </w:t>
      </w:r>
      <w:hyperlink r:id="rId321" w:tooltip="Turkmen people" w:history="1">
        <w:r w:rsidRPr="00CD58E6">
          <w:rPr>
            <w:rStyle w:val="afb"/>
            <w:color w:val="auto"/>
            <w:sz w:val="28"/>
            <w:szCs w:val="28"/>
            <w:u w:val="none"/>
            <w:lang w:val="en-US"/>
          </w:rPr>
          <w:t>Turkmen</w:t>
        </w:r>
      </w:hyperlink>
      <w:r w:rsidRPr="00CD58E6">
        <w:rPr>
          <w:rStyle w:val="apple-converted-space"/>
          <w:sz w:val="28"/>
          <w:szCs w:val="28"/>
          <w:lang w:val="en-US"/>
        </w:rPr>
        <w:t> </w:t>
      </w:r>
      <w:r w:rsidRPr="00CD58E6">
        <w:rPr>
          <w:sz w:val="28"/>
          <w:szCs w:val="28"/>
          <w:lang w:val="en-US"/>
        </w:rPr>
        <w:t>politician who served as the leader of</w:t>
      </w:r>
      <w:r w:rsidRPr="00CD58E6">
        <w:rPr>
          <w:rStyle w:val="apple-converted-space"/>
          <w:sz w:val="28"/>
          <w:szCs w:val="28"/>
          <w:lang w:val="en-US"/>
        </w:rPr>
        <w:t> </w:t>
      </w:r>
      <w:hyperlink r:id="rId322" w:tooltip="Turkmenistan" w:history="1">
        <w:r w:rsidRPr="00CD58E6">
          <w:rPr>
            <w:rStyle w:val="afb"/>
            <w:color w:val="auto"/>
            <w:sz w:val="28"/>
            <w:szCs w:val="28"/>
            <w:u w:val="none"/>
            <w:lang w:val="en-US"/>
          </w:rPr>
          <w:t>Turkmenistan</w:t>
        </w:r>
      </w:hyperlink>
      <w:r w:rsidRPr="00CD58E6">
        <w:rPr>
          <w:rStyle w:val="apple-converted-space"/>
          <w:sz w:val="28"/>
          <w:szCs w:val="28"/>
          <w:lang w:val="en-US"/>
        </w:rPr>
        <w:t> </w:t>
      </w:r>
      <w:r w:rsidRPr="00CD58E6">
        <w:rPr>
          <w:sz w:val="28"/>
          <w:szCs w:val="28"/>
          <w:lang w:val="en-US"/>
        </w:rPr>
        <w:t>from 1985 until his death in 2006. He was First Secretary of the</w:t>
      </w:r>
      <w:r w:rsidRPr="00CD58E6">
        <w:rPr>
          <w:rStyle w:val="apple-converted-space"/>
          <w:sz w:val="28"/>
          <w:szCs w:val="28"/>
          <w:lang w:val="en-US"/>
        </w:rPr>
        <w:t> </w:t>
      </w:r>
      <w:hyperlink r:id="rId323" w:tooltip="Communist Party of Turkmenistan" w:history="1">
        <w:r w:rsidRPr="00CD58E6">
          <w:rPr>
            <w:rStyle w:val="afb"/>
            <w:color w:val="auto"/>
            <w:sz w:val="28"/>
            <w:szCs w:val="28"/>
            <w:u w:val="none"/>
            <w:lang w:val="en-US"/>
          </w:rPr>
          <w:t>Turkmen Communist Party</w:t>
        </w:r>
      </w:hyperlink>
      <w:r w:rsidRPr="00CD58E6">
        <w:rPr>
          <w:rStyle w:val="apple-converted-space"/>
          <w:sz w:val="28"/>
          <w:szCs w:val="28"/>
          <w:lang w:val="en-US"/>
        </w:rPr>
        <w:t> </w:t>
      </w:r>
      <w:r w:rsidRPr="00CD58E6">
        <w:rPr>
          <w:sz w:val="28"/>
          <w:szCs w:val="28"/>
          <w:lang w:val="en-US"/>
        </w:rPr>
        <w:t>from 1985 until 1991 and continued to lead Turkmenistan for 15 years after independence from the</w:t>
      </w:r>
      <w:r w:rsidRPr="00CD58E6">
        <w:rPr>
          <w:rStyle w:val="apple-converted-space"/>
          <w:sz w:val="28"/>
          <w:szCs w:val="28"/>
          <w:lang w:val="en-US"/>
        </w:rPr>
        <w:t> </w:t>
      </w:r>
      <w:hyperlink r:id="rId324" w:tooltip="Soviet Union" w:history="1">
        <w:r w:rsidRPr="00CD58E6">
          <w:rPr>
            <w:rStyle w:val="afb"/>
            <w:color w:val="auto"/>
            <w:sz w:val="28"/>
            <w:szCs w:val="28"/>
            <w:u w:val="none"/>
            <w:lang w:val="en-US"/>
          </w:rPr>
          <w:t>Soviet Union</w:t>
        </w:r>
      </w:hyperlink>
      <w:r w:rsidRPr="00CD58E6">
        <w:rPr>
          <w:rStyle w:val="apple-converted-space"/>
          <w:sz w:val="28"/>
          <w:szCs w:val="28"/>
          <w:lang w:val="en-US"/>
        </w:rPr>
        <w:t> </w:t>
      </w:r>
      <w:r w:rsidRPr="00CD58E6">
        <w:rPr>
          <w:sz w:val="28"/>
          <w:szCs w:val="28"/>
          <w:lang w:val="en-US"/>
        </w:rPr>
        <w:t>in 1991.</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Turkmen media referred to him using the title "</w:t>
      </w:r>
      <w:hyperlink r:id="rId325" w:tooltip="Excellency" w:history="1">
        <w:r w:rsidRPr="00CD58E6">
          <w:rPr>
            <w:rStyle w:val="afb"/>
            <w:color w:val="auto"/>
            <w:sz w:val="28"/>
            <w:szCs w:val="28"/>
            <w:u w:val="none"/>
            <w:lang w:val="en-US"/>
          </w:rPr>
          <w:t>His Excellency</w:t>
        </w:r>
      </w:hyperlink>
      <w:r w:rsidRPr="00CD58E6">
        <w:rPr>
          <w:rStyle w:val="apple-converted-space"/>
          <w:sz w:val="28"/>
          <w:szCs w:val="28"/>
          <w:lang w:val="en-US"/>
        </w:rPr>
        <w:t> </w:t>
      </w:r>
      <w:r w:rsidRPr="00CD58E6">
        <w:rPr>
          <w:sz w:val="28"/>
          <w:szCs w:val="28"/>
          <w:lang w:val="en-US"/>
        </w:rPr>
        <w:t>Saparmurat Türkmenbaşy, President of Turkmenistan and Chairman of the</w:t>
      </w:r>
      <w:r w:rsidRPr="00CD58E6">
        <w:rPr>
          <w:rStyle w:val="apple-converted-space"/>
          <w:sz w:val="28"/>
          <w:szCs w:val="28"/>
          <w:lang w:val="en-US"/>
        </w:rPr>
        <w:t> </w:t>
      </w:r>
      <w:hyperlink r:id="rId326" w:tooltip="Cabinet of Ministers (Turkmenistan)" w:history="1">
        <w:r w:rsidRPr="00CD58E6">
          <w:rPr>
            <w:rStyle w:val="afb"/>
            <w:color w:val="auto"/>
            <w:sz w:val="28"/>
            <w:szCs w:val="28"/>
            <w:u w:val="none"/>
            <w:lang w:val="en-US"/>
          </w:rPr>
          <w:t>Cabinet of Ministers</w:t>
        </w:r>
      </w:hyperlink>
      <w:r w:rsidRPr="00CD58E6">
        <w:rPr>
          <w:sz w:val="28"/>
          <w:szCs w:val="28"/>
          <w:lang w:val="en-US"/>
        </w:rPr>
        <w:t>".</w:t>
      </w:r>
      <w:r w:rsidRPr="00CD58E6">
        <w:rPr>
          <w:rStyle w:val="apple-converted-space"/>
          <w:sz w:val="28"/>
          <w:szCs w:val="28"/>
          <w:lang w:val="en-US"/>
        </w:rPr>
        <w:t> </w:t>
      </w:r>
      <w:r w:rsidRPr="00CD58E6">
        <w:rPr>
          <w:sz w:val="28"/>
          <w:szCs w:val="28"/>
          <w:lang w:val="en-US"/>
        </w:rPr>
        <w:t>His self-given title</w:t>
      </w:r>
      <w:r w:rsidRPr="00CD58E6">
        <w:rPr>
          <w:rStyle w:val="apple-converted-space"/>
          <w:sz w:val="28"/>
          <w:szCs w:val="28"/>
          <w:lang w:val="en-US"/>
        </w:rPr>
        <w:t> </w:t>
      </w:r>
      <w:r w:rsidRPr="00CD58E6">
        <w:rPr>
          <w:b/>
          <w:bCs/>
          <w:sz w:val="28"/>
          <w:szCs w:val="28"/>
          <w:lang w:val="en-US"/>
        </w:rPr>
        <w:t>Türkmenbaşy</w:t>
      </w:r>
      <w:r w:rsidRPr="00CD58E6">
        <w:rPr>
          <w:sz w:val="28"/>
          <w:szCs w:val="28"/>
          <w:lang w:val="en-US"/>
        </w:rPr>
        <w:t>, meaning</w:t>
      </w:r>
      <w:r w:rsidRPr="00CD58E6">
        <w:rPr>
          <w:rStyle w:val="apple-converted-space"/>
          <w:sz w:val="28"/>
          <w:szCs w:val="28"/>
          <w:lang w:val="en-US"/>
        </w:rPr>
        <w:t> </w:t>
      </w:r>
      <w:r w:rsidRPr="00CD58E6">
        <w:rPr>
          <w:iCs/>
          <w:sz w:val="28"/>
          <w:szCs w:val="28"/>
          <w:lang w:val="en-US"/>
        </w:rPr>
        <w:t>Head of the Turkmen</w:t>
      </w:r>
      <w:r w:rsidRPr="00CD58E6">
        <w:rPr>
          <w:sz w:val="28"/>
          <w:szCs w:val="28"/>
          <w:lang w:val="en-US"/>
        </w:rPr>
        <w:t>, referred to his position as the founder and president of the</w:t>
      </w:r>
      <w:r w:rsidRPr="00CD58E6">
        <w:rPr>
          <w:rStyle w:val="apple-converted-space"/>
          <w:sz w:val="28"/>
          <w:szCs w:val="28"/>
          <w:lang w:val="en-US"/>
        </w:rPr>
        <w:t> </w:t>
      </w:r>
      <w:hyperlink r:id="rId327" w:tooltip="Association of Turkmens of the World" w:history="1">
        <w:r w:rsidRPr="00CD58E6">
          <w:rPr>
            <w:rStyle w:val="afb"/>
            <w:color w:val="auto"/>
            <w:sz w:val="28"/>
            <w:szCs w:val="28"/>
            <w:u w:val="none"/>
            <w:lang w:val="en-US"/>
          </w:rPr>
          <w:t>Association of Turkmens of the World</w:t>
        </w:r>
      </w:hyperlink>
      <w:r w:rsidRPr="00CD58E6">
        <w:rPr>
          <w:sz w:val="28"/>
          <w:szCs w:val="28"/>
          <w:lang w:val="en-US"/>
        </w:rPr>
        <w:t>.</w:t>
      </w:r>
      <w:hyperlink r:id="rId328" w:anchor="cite_note-excellency-2" w:history="1">
        <w:r w:rsidRPr="00CD58E6">
          <w:rPr>
            <w:rStyle w:val="afb"/>
            <w:color w:val="auto"/>
            <w:sz w:val="28"/>
            <w:szCs w:val="28"/>
            <w:u w:val="none"/>
            <w:vertAlign w:val="superscript"/>
            <w:lang w:val="en-US"/>
          </w:rPr>
          <w:t>[2]</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lastRenderedPageBreak/>
        <w:t>Foreign media criticised him as one of the world's most</w:t>
      </w:r>
      <w:r w:rsidRPr="00CD58E6">
        <w:rPr>
          <w:rStyle w:val="apple-converted-space"/>
          <w:sz w:val="28"/>
          <w:szCs w:val="28"/>
          <w:lang w:val="en-US"/>
        </w:rPr>
        <w:t> </w:t>
      </w:r>
      <w:hyperlink r:id="rId329" w:tooltip="Totalitarian" w:history="1">
        <w:r w:rsidRPr="00CD58E6">
          <w:rPr>
            <w:rStyle w:val="afb"/>
            <w:color w:val="auto"/>
            <w:sz w:val="28"/>
            <w:szCs w:val="28"/>
            <w:u w:val="none"/>
            <w:lang w:val="en-US"/>
          </w:rPr>
          <w:t>totalitarian</w:t>
        </w:r>
      </w:hyperlink>
      <w:r w:rsidRPr="00CD58E6">
        <w:rPr>
          <w:rStyle w:val="apple-converted-space"/>
          <w:sz w:val="28"/>
          <w:szCs w:val="28"/>
          <w:lang w:val="en-US"/>
        </w:rPr>
        <w:t> </w:t>
      </w:r>
      <w:r w:rsidRPr="00CD58E6">
        <w:rPr>
          <w:sz w:val="28"/>
          <w:szCs w:val="28"/>
          <w:lang w:val="en-US"/>
        </w:rPr>
        <w:t>and repressive</w:t>
      </w:r>
      <w:r w:rsidRPr="00CD58E6">
        <w:rPr>
          <w:rStyle w:val="apple-converted-space"/>
          <w:sz w:val="28"/>
          <w:szCs w:val="28"/>
          <w:lang w:val="en-US"/>
        </w:rPr>
        <w:t> </w:t>
      </w:r>
      <w:hyperlink r:id="rId330" w:tooltip="Dictator" w:history="1">
        <w:r w:rsidRPr="00CD58E6">
          <w:rPr>
            <w:rStyle w:val="afb"/>
            <w:color w:val="auto"/>
            <w:sz w:val="28"/>
            <w:szCs w:val="28"/>
            <w:u w:val="none"/>
            <w:lang w:val="en-US"/>
          </w:rPr>
          <w:t>dictators</w:t>
        </w:r>
      </w:hyperlink>
      <w:r w:rsidRPr="00CD58E6">
        <w:rPr>
          <w:sz w:val="28"/>
          <w:szCs w:val="28"/>
          <w:lang w:val="en-US"/>
        </w:rPr>
        <w:t>, highlighting his reputation of imposing his personal</w:t>
      </w:r>
      <w:r w:rsidRPr="00CD58E6">
        <w:rPr>
          <w:rStyle w:val="apple-converted-space"/>
          <w:sz w:val="28"/>
          <w:szCs w:val="28"/>
          <w:lang w:val="en-US"/>
        </w:rPr>
        <w:t> </w:t>
      </w:r>
      <w:hyperlink r:id="rId331" w:tooltip="Eccentricity (behavior)" w:history="1">
        <w:r w:rsidRPr="00CD58E6">
          <w:rPr>
            <w:rStyle w:val="afb"/>
            <w:color w:val="auto"/>
            <w:sz w:val="28"/>
            <w:szCs w:val="28"/>
            <w:u w:val="none"/>
            <w:lang w:val="en-US"/>
          </w:rPr>
          <w:t>eccentricities</w:t>
        </w:r>
      </w:hyperlink>
      <w:r w:rsidRPr="00CD58E6">
        <w:rPr>
          <w:rStyle w:val="apple-converted-space"/>
          <w:sz w:val="28"/>
          <w:szCs w:val="28"/>
          <w:lang w:val="en-US"/>
        </w:rPr>
        <w:t> </w:t>
      </w:r>
      <w:r w:rsidRPr="00CD58E6">
        <w:rPr>
          <w:sz w:val="28"/>
          <w:szCs w:val="28"/>
          <w:lang w:val="en-US"/>
        </w:rPr>
        <w:t>upon the country, which extended to</w:t>
      </w:r>
      <w:r w:rsidRPr="00CD58E6">
        <w:rPr>
          <w:rStyle w:val="apple-converted-space"/>
          <w:sz w:val="28"/>
          <w:szCs w:val="28"/>
          <w:lang w:val="en-US"/>
        </w:rPr>
        <w:t> </w:t>
      </w:r>
      <w:hyperlink r:id="rId332" w:tooltip="Renaming of Turkmen months and days of week, 2002" w:history="1">
        <w:r w:rsidRPr="00CD58E6">
          <w:rPr>
            <w:rStyle w:val="afb"/>
            <w:color w:val="auto"/>
            <w:sz w:val="28"/>
            <w:szCs w:val="28"/>
            <w:u w:val="none"/>
            <w:lang w:val="en-US"/>
          </w:rPr>
          <w:t>renaming months</w:t>
        </w:r>
      </w:hyperlink>
      <w:r w:rsidRPr="00CD58E6">
        <w:rPr>
          <w:rStyle w:val="apple-converted-space"/>
          <w:sz w:val="28"/>
          <w:szCs w:val="28"/>
          <w:lang w:val="en-US"/>
        </w:rPr>
        <w:t> </w:t>
      </w:r>
      <w:r w:rsidRPr="00CD58E6">
        <w:rPr>
          <w:sz w:val="28"/>
          <w:szCs w:val="28"/>
          <w:lang w:val="en-US"/>
        </w:rPr>
        <w:t>for details of his own biography among other things.</w:t>
      </w:r>
      <w:hyperlink r:id="rId333" w:anchor="cite_note-3" w:history="1">
        <w:r w:rsidRPr="00CD58E6">
          <w:rPr>
            <w:rStyle w:val="afb"/>
            <w:color w:val="auto"/>
            <w:sz w:val="28"/>
            <w:szCs w:val="28"/>
            <w:u w:val="none"/>
            <w:vertAlign w:val="superscript"/>
            <w:lang w:val="en-US"/>
          </w:rPr>
          <w:t>[3]</w:t>
        </w:r>
      </w:hyperlink>
      <w:hyperlink r:id="rId334" w:tooltip="Global Witness" w:history="1">
        <w:r w:rsidRPr="00CD58E6">
          <w:rPr>
            <w:rStyle w:val="afb"/>
            <w:color w:val="auto"/>
            <w:sz w:val="28"/>
            <w:szCs w:val="28"/>
            <w:u w:val="none"/>
            <w:lang w:val="en-US"/>
          </w:rPr>
          <w:t>Global Witness</w:t>
        </w:r>
      </w:hyperlink>
      <w:r w:rsidRPr="00CD58E6">
        <w:rPr>
          <w:sz w:val="28"/>
          <w:szCs w:val="28"/>
          <w:lang w:val="en-US"/>
        </w:rPr>
        <w:t>, a London-based human rights organisation, reported that money under Niyazov's control and held overseas may be in excess of</w:t>
      </w:r>
      <w:r w:rsidRPr="00CD58E6">
        <w:rPr>
          <w:rStyle w:val="apple-converted-space"/>
          <w:sz w:val="28"/>
          <w:szCs w:val="28"/>
          <w:lang w:val="en-US"/>
        </w:rPr>
        <w:t> </w:t>
      </w:r>
      <w:hyperlink r:id="rId335" w:tooltip="United States dollar" w:history="1">
        <w:r w:rsidRPr="00CD58E6">
          <w:rPr>
            <w:rStyle w:val="afb"/>
            <w:color w:val="auto"/>
            <w:sz w:val="28"/>
            <w:szCs w:val="28"/>
            <w:u w:val="none"/>
            <w:lang w:val="en-US"/>
          </w:rPr>
          <w:t>US$</w:t>
        </w:r>
      </w:hyperlink>
      <w:r w:rsidRPr="00CD58E6">
        <w:rPr>
          <w:sz w:val="28"/>
          <w:szCs w:val="28"/>
          <w:lang w:val="en-US"/>
        </w:rPr>
        <w:t>3</w:t>
      </w:r>
      <w:r w:rsidRPr="00CD58E6">
        <w:rPr>
          <w:rStyle w:val="apple-converted-space"/>
          <w:sz w:val="28"/>
          <w:szCs w:val="28"/>
          <w:lang w:val="en-US"/>
        </w:rPr>
        <w:t> </w:t>
      </w:r>
      <w:hyperlink r:id="rId336" w:tooltip="1000000000 (number)" w:history="1">
        <w:r w:rsidRPr="00CD58E6">
          <w:rPr>
            <w:rStyle w:val="afb"/>
            <w:color w:val="auto"/>
            <w:sz w:val="28"/>
            <w:szCs w:val="28"/>
            <w:u w:val="none"/>
            <w:lang w:val="en-US"/>
          </w:rPr>
          <w:t>billion</w:t>
        </w:r>
      </w:hyperlink>
      <w:r w:rsidRPr="00CD58E6">
        <w:rPr>
          <w:sz w:val="28"/>
          <w:szCs w:val="28"/>
          <w:lang w:val="en-US"/>
        </w:rPr>
        <w:t>, of which between $1.8–$2.6 billion was allegedly situated in the Foreign Exchange Reserve Fund at</w:t>
      </w:r>
      <w:hyperlink r:id="rId337" w:tooltip="Deutsche Bank" w:history="1">
        <w:r w:rsidRPr="00CD58E6">
          <w:rPr>
            <w:rStyle w:val="afb"/>
            <w:color w:val="auto"/>
            <w:sz w:val="28"/>
            <w:szCs w:val="28"/>
            <w:u w:val="none"/>
            <w:lang w:val="en-US"/>
          </w:rPr>
          <w:t>Deutsche Bank</w:t>
        </w:r>
      </w:hyperlink>
      <w:r w:rsidRPr="00CD58E6">
        <w:rPr>
          <w:rStyle w:val="apple-converted-space"/>
          <w:sz w:val="28"/>
          <w:szCs w:val="28"/>
          <w:lang w:val="en-US"/>
        </w:rPr>
        <w:t> </w:t>
      </w:r>
      <w:r w:rsidRPr="00CD58E6">
        <w:rPr>
          <w:sz w:val="28"/>
          <w:szCs w:val="28"/>
          <w:lang w:val="en-US"/>
        </w:rPr>
        <w:t>in</w:t>
      </w:r>
      <w:r w:rsidRPr="00CD58E6">
        <w:rPr>
          <w:rStyle w:val="apple-converted-space"/>
          <w:sz w:val="28"/>
          <w:szCs w:val="28"/>
          <w:lang w:val="en-US"/>
        </w:rPr>
        <w:t> </w:t>
      </w:r>
      <w:hyperlink r:id="rId338" w:tooltip="Germany" w:history="1">
        <w:r w:rsidRPr="00CD58E6">
          <w:rPr>
            <w:rStyle w:val="afb"/>
            <w:color w:val="auto"/>
            <w:sz w:val="28"/>
            <w:szCs w:val="28"/>
            <w:u w:val="none"/>
            <w:lang w:val="en-US"/>
          </w:rPr>
          <w:t>Germany</w:t>
        </w:r>
      </w:hyperlink>
      <w:r w:rsidRPr="00CD58E6">
        <w:rPr>
          <w:sz w:val="28"/>
          <w:szCs w:val="28"/>
          <w:lang w:val="en-US"/>
        </w:rPr>
        <w:t>.</w:t>
      </w:r>
      <w:hyperlink r:id="rId339" w:anchor="cite_note-4" w:history="1">
        <w:r w:rsidRPr="00CD58E6">
          <w:rPr>
            <w:rStyle w:val="afb"/>
            <w:color w:val="auto"/>
            <w:sz w:val="28"/>
            <w:szCs w:val="28"/>
            <w:u w:val="none"/>
            <w:vertAlign w:val="superscript"/>
            <w:lang w:val="en-US"/>
          </w:rPr>
          <w:t>[4]</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Niyazov was born on 19 February 1940 in</w:t>
      </w:r>
      <w:r w:rsidRPr="00CD58E6">
        <w:rPr>
          <w:rStyle w:val="apple-converted-space"/>
          <w:sz w:val="28"/>
          <w:szCs w:val="28"/>
          <w:lang w:val="en-US"/>
        </w:rPr>
        <w:t> </w:t>
      </w:r>
      <w:hyperlink r:id="rId340" w:tooltip="Gypjak" w:history="1">
        <w:r w:rsidRPr="00CD58E6">
          <w:rPr>
            <w:rStyle w:val="afb"/>
            <w:color w:val="auto"/>
            <w:sz w:val="28"/>
            <w:szCs w:val="28"/>
            <w:u w:val="none"/>
            <w:lang w:val="en-US"/>
          </w:rPr>
          <w:t>Gypjak</w:t>
        </w:r>
      </w:hyperlink>
      <w:r w:rsidRPr="00CD58E6">
        <w:rPr>
          <w:rStyle w:val="apple-converted-space"/>
          <w:sz w:val="28"/>
          <w:szCs w:val="28"/>
          <w:lang w:val="en-US"/>
        </w:rPr>
        <w:t> </w:t>
      </w:r>
      <w:r w:rsidRPr="00CD58E6">
        <w:rPr>
          <w:sz w:val="28"/>
          <w:szCs w:val="28"/>
          <w:lang w:val="en-US"/>
        </w:rPr>
        <w:t>(or Kipchak), just outside</w:t>
      </w:r>
      <w:r w:rsidRPr="00CD58E6">
        <w:rPr>
          <w:rStyle w:val="apple-converted-space"/>
          <w:sz w:val="28"/>
          <w:szCs w:val="28"/>
          <w:lang w:val="en-US"/>
        </w:rPr>
        <w:t> </w:t>
      </w:r>
      <w:hyperlink r:id="rId341" w:tooltip="Ashgabat" w:history="1">
        <w:r w:rsidRPr="00CD58E6">
          <w:rPr>
            <w:rStyle w:val="afb"/>
            <w:color w:val="auto"/>
            <w:sz w:val="28"/>
            <w:szCs w:val="28"/>
            <w:u w:val="none"/>
            <w:lang w:val="en-US"/>
          </w:rPr>
          <w:t>Ashgabat</w:t>
        </w:r>
      </w:hyperlink>
      <w:r w:rsidRPr="00CD58E6">
        <w:rPr>
          <w:rStyle w:val="apple-converted-space"/>
          <w:sz w:val="28"/>
          <w:szCs w:val="28"/>
          <w:lang w:val="en-US"/>
        </w:rPr>
        <w:t> </w:t>
      </w:r>
      <w:r w:rsidRPr="00CD58E6">
        <w:rPr>
          <w:sz w:val="28"/>
          <w:szCs w:val="28"/>
          <w:lang w:val="en-US"/>
        </w:rPr>
        <w:t>in the</w:t>
      </w:r>
      <w:r w:rsidRPr="00CD58E6">
        <w:rPr>
          <w:rStyle w:val="apple-converted-space"/>
          <w:sz w:val="28"/>
          <w:szCs w:val="28"/>
          <w:lang w:val="en-US"/>
        </w:rPr>
        <w:t> </w:t>
      </w:r>
      <w:hyperlink r:id="rId342" w:tooltip="Turkmen SSR" w:history="1">
        <w:r w:rsidRPr="00CD58E6">
          <w:rPr>
            <w:rStyle w:val="afb"/>
            <w:color w:val="auto"/>
            <w:sz w:val="28"/>
            <w:szCs w:val="28"/>
            <w:u w:val="none"/>
            <w:lang w:val="en-US"/>
          </w:rPr>
          <w:t>Turkmen SSR</w:t>
        </w:r>
      </w:hyperlink>
      <w:r w:rsidRPr="00CD58E6">
        <w:rPr>
          <w:sz w:val="28"/>
          <w:szCs w:val="28"/>
          <w:lang w:val="en-US"/>
        </w:rPr>
        <w:t>. He was a member of the influential</w:t>
      </w:r>
      <w:r w:rsidRPr="00CD58E6">
        <w:rPr>
          <w:rStyle w:val="apple-converted-space"/>
          <w:sz w:val="28"/>
          <w:szCs w:val="28"/>
          <w:lang w:val="en-US"/>
        </w:rPr>
        <w:t> </w:t>
      </w:r>
      <w:hyperlink r:id="rId343" w:tooltip="Turkmen tribes" w:history="1">
        <w:r w:rsidRPr="00CD58E6">
          <w:rPr>
            <w:rStyle w:val="afb"/>
            <w:color w:val="auto"/>
            <w:sz w:val="28"/>
            <w:szCs w:val="28"/>
            <w:u w:val="none"/>
            <w:lang w:val="en-US"/>
          </w:rPr>
          <w:t>Tekke tribe</w:t>
        </w:r>
      </w:hyperlink>
      <w:r w:rsidRPr="00CD58E6">
        <w:rPr>
          <w:sz w:val="28"/>
          <w:szCs w:val="28"/>
          <w:lang w:val="en-US"/>
        </w:rPr>
        <w:t>.</w:t>
      </w:r>
      <w:hyperlink r:id="rId344" w:anchor="cite_note-FOOTNOTESabol201010-5" w:history="1">
        <w:r w:rsidRPr="00CD58E6">
          <w:rPr>
            <w:rStyle w:val="afb"/>
            <w:color w:val="auto"/>
            <w:sz w:val="28"/>
            <w:szCs w:val="28"/>
            <w:u w:val="none"/>
            <w:vertAlign w:val="superscript"/>
            <w:lang w:val="en-US"/>
          </w:rPr>
          <w:t>[5]</w:t>
        </w:r>
      </w:hyperlink>
      <w:r w:rsidRPr="00CD58E6">
        <w:rPr>
          <w:rStyle w:val="apple-converted-space"/>
          <w:sz w:val="28"/>
          <w:szCs w:val="28"/>
          <w:lang w:val="en-US"/>
        </w:rPr>
        <w:t> </w:t>
      </w:r>
      <w:r w:rsidRPr="00CD58E6">
        <w:rPr>
          <w:sz w:val="28"/>
          <w:szCs w:val="28"/>
          <w:lang w:val="en-US"/>
        </w:rPr>
        <w:t>According to the official version of his biography, his father died in</w:t>
      </w:r>
      <w:r w:rsidRPr="00CD58E6">
        <w:rPr>
          <w:rStyle w:val="apple-converted-space"/>
          <w:sz w:val="28"/>
          <w:szCs w:val="28"/>
          <w:lang w:val="en-US"/>
        </w:rPr>
        <w:t> </w:t>
      </w:r>
      <w:hyperlink r:id="rId345" w:tooltip="World War II" w:history="1">
        <w:r w:rsidRPr="00CD58E6">
          <w:rPr>
            <w:rStyle w:val="afb"/>
            <w:color w:val="auto"/>
            <w:sz w:val="28"/>
            <w:szCs w:val="28"/>
            <w:u w:val="none"/>
            <w:lang w:val="en-US"/>
          </w:rPr>
          <w:t>World War II</w:t>
        </w:r>
      </w:hyperlink>
      <w:r w:rsidRPr="00CD58E6">
        <w:rPr>
          <w:rStyle w:val="apple-converted-space"/>
          <w:sz w:val="28"/>
          <w:szCs w:val="28"/>
          <w:lang w:val="en-US"/>
        </w:rPr>
        <w:t> </w:t>
      </w:r>
      <w:r w:rsidRPr="00CD58E6">
        <w:rPr>
          <w:sz w:val="28"/>
          <w:szCs w:val="28"/>
          <w:lang w:val="en-US"/>
        </w:rPr>
        <w:t>fighting against</w:t>
      </w:r>
      <w:r w:rsidRPr="00CD58E6">
        <w:rPr>
          <w:rStyle w:val="apple-converted-space"/>
          <w:sz w:val="28"/>
          <w:szCs w:val="28"/>
          <w:lang w:val="en-US"/>
        </w:rPr>
        <w:t> </w:t>
      </w:r>
      <w:hyperlink r:id="rId346" w:tooltip="Nazi Germany" w:history="1">
        <w:r w:rsidRPr="00CD58E6">
          <w:rPr>
            <w:rStyle w:val="afb"/>
            <w:color w:val="auto"/>
            <w:sz w:val="28"/>
            <w:szCs w:val="28"/>
            <w:u w:val="none"/>
            <w:lang w:val="en-US"/>
          </w:rPr>
          <w:t>Nazi Germany</w:t>
        </w:r>
      </w:hyperlink>
      <w:r w:rsidRPr="00CD58E6">
        <w:rPr>
          <w:sz w:val="28"/>
          <w:szCs w:val="28"/>
          <w:lang w:val="en-US"/>
        </w:rPr>
        <w:t>, while other sources contend that he dodged fighting and was therefore sentenced by a military court. The other members of his family were killed in the</w:t>
      </w:r>
      <w:r w:rsidRPr="00CD58E6">
        <w:rPr>
          <w:rStyle w:val="apple-converted-space"/>
          <w:sz w:val="28"/>
          <w:szCs w:val="28"/>
          <w:lang w:val="en-US"/>
        </w:rPr>
        <w:t> </w:t>
      </w:r>
      <w:hyperlink r:id="rId347" w:tooltip="1948 Ashgabat earthquake" w:history="1">
        <w:r w:rsidRPr="00CD58E6">
          <w:rPr>
            <w:rStyle w:val="afb"/>
            <w:color w:val="auto"/>
            <w:sz w:val="28"/>
            <w:szCs w:val="28"/>
            <w:u w:val="none"/>
            <w:lang w:val="en-US"/>
          </w:rPr>
          <w:t>1948 Ashgabat earthquake</w:t>
        </w:r>
      </w:hyperlink>
      <w:r w:rsidRPr="00CD58E6">
        <w:rPr>
          <w:rStyle w:val="apple-converted-space"/>
          <w:sz w:val="28"/>
          <w:szCs w:val="28"/>
          <w:lang w:val="en-US"/>
        </w:rPr>
        <w:t> </w:t>
      </w:r>
      <w:r w:rsidRPr="00CD58E6">
        <w:rPr>
          <w:sz w:val="28"/>
          <w:szCs w:val="28"/>
          <w:lang w:val="en-US"/>
        </w:rPr>
        <w:t>that caused extreme damage and a high number of casualties the city. His mother</w:t>
      </w:r>
      <w:r w:rsidRPr="00CD58E6">
        <w:rPr>
          <w:rStyle w:val="apple-converted-space"/>
          <w:sz w:val="28"/>
          <w:szCs w:val="28"/>
          <w:lang w:val="en-US"/>
        </w:rPr>
        <w:t> </w:t>
      </w:r>
      <w:hyperlink r:id="rId348" w:tooltip="Gurbansoltan Eje" w:history="1">
        <w:r w:rsidRPr="00CD58E6">
          <w:rPr>
            <w:rStyle w:val="afb"/>
            <w:color w:val="auto"/>
            <w:sz w:val="28"/>
            <w:szCs w:val="28"/>
            <w:u w:val="none"/>
            <w:lang w:val="en-US"/>
          </w:rPr>
          <w:t>Gurbansoltan Eje</w:t>
        </w:r>
      </w:hyperlink>
      <w:r w:rsidRPr="00CD58E6">
        <w:rPr>
          <w:rStyle w:val="apple-converted-space"/>
          <w:sz w:val="28"/>
          <w:szCs w:val="28"/>
          <w:lang w:val="en-US"/>
        </w:rPr>
        <w:t> </w:t>
      </w:r>
      <w:r w:rsidRPr="00CD58E6">
        <w:rPr>
          <w:sz w:val="28"/>
          <w:szCs w:val="28"/>
          <w:lang w:val="en-US"/>
        </w:rPr>
        <w:t>was part of the</w:t>
      </w:r>
      <w:r w:rsidRPr="00CD58E6">
        <w:rPr>
          <w:rStyle w:val="apple-converted-space"/>
          <w:sz w:val="28"/>
          <w:szCs w:val="28"/>
          <w:lang w:val="en-US"/>
        </w:rPr>
        <w:t> </w:t>
      </w:r>
      <w:hyperlink r:id="rId349" w:tooltip="Cult of personality" w:history="1">
        <w:r w:rsidRPr="00CD58E6">
          <w:rPr>
            <w:rStyle w:val="afb"/>
            <w:color w:val="auto"/>
            <w:sz w:val="28"/>
            <w:szCs w:val="28"/>
            <w:u w:val="none"/>
            <w:lang w:val="en-US"/>
          </w:rPr>
          <w:t>Cult of personality</w:t>
        </w:r>
      </w:hyperlink>
      <w:r w:rsidRPr="00CD58E6">
        <w:rPr>
          <w:rStyle w:val="apple-converted-space"/>
          <w:sz w:val="28"/>
          <w:szCs w:val="28"/>
          <w:lang w:val="en-US"/>
        </w:rPr>
        <w:t> </w:t>
      </w:r>
      <w:r w:rsidRPr="00CD58E6">
        <w:rPr>
          <w:sz w:val="28"/>
          <w:szCs w:val="28"/>
          <w:lang w:val="en-US"/>
        </w:rPr>
        <w:t>later. He grew up in a</w:t>
      </w:r>
      <w:r w:rsidRPr="00CD58E6">
        <w:rPr>
          <w:rStyle w:val="apple-converted-space"/>
          <w:sz w:val="28"/>
          <w:szCs w:val="28"/>
          <w:lang w:val="en-US"/>
        </w:rPr>
        <w:t> </w:t>
      </w:r>
      <w:hyperlink r:id="rId350" w:tooltip="Soviet Union" w:history="1">
        <w:r w:rsidRPr="00CD58E6">
          <w:rPr>
            <w:rStyle w:val="afb"/>
            <w:color w:val="auto"/>
            <w:sz w:val="28"/>
            <w:szCs w:val="28"/>
            <w:u w:val="none"/>
            <w:lang w:val="en-US"/>
          </w:rPr>
          <w:t>Soviet</w:t>
        </w:r>
      </w:hyperlink>
      <w:r w:rsidRPr="00CD58E6">
        <w:rPr>
          <w:rStyle w:val="apple-converted-space"/>
          <w:sz w:val="28"/>
          <w:szCs w:val="28"/>
          <w:lang w:val="en-US"/>
        </w:rPr>
        <w:t> </w:t>
      </w:r>
      <w:r w:rsidRPr="00CD58E6">
        <w:rPr>
          <w:sz w:val="28"/>
          <w:szCs w:val="28"/>
          <w:lang w:val="en-US"/>
        </w:rPr>
        <w:t>orphanage before the state put him in the custody of a distant relative.</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After finishing school in 1959, he worked as an instructor in the Turkmen trade-union exploratory committee. He then studied at the</w:t>
      </w:r>
      <w:hyperlink r:id="rId351" w:tooltip="Leningrad Polytechnic Institute" w:history="1">
        <w:r w:rsidRPr="00CD58E6">
          <w:rPr>
            <w:rStyle w:val="afb"/>
            <w:color w:val="auto"/>
            <w:sz w:val="28"/>
            <w:szCs w:val="28"/>
            <w:u w:val="none"/>
            <w:lang w:val="en-US"/>
          </w:rPr>
          <w:t>Leningrad Polytechnic Institute</w:t>
        </w:r>
      </w:hyperlink>
      <w:r w:rsidRPr="00CD58E6">
        <w:rPr>
          <w:sz w:val="28"/>
          <w:szCs w:val="28"/>
          <w:lang w:val="en-US"/>
        </w:rPr>
        <w:t>, where in 1967 he received a diploma as an electrical engineer. After graduating, he went to study in Russia, but was expelled a few years later for academic failure.</w:t>
      </w:r>
      <w:hyperlink r:id="rId352" w:anchor="cite_note-KP-1" w:history="1">
        <w:r w:rsidRPr="00CD58E6">
          <w:rPr>
            <w:rStyle w:val="afb"/>
            <w:color w:val="auto"/>
            <w:sz w:val="28"/>
            <w:szCs w:val="28"/>
            <w:u w:val="none"/>
            <w:vertAlign w:val="superscript"/>
            <w:lang w:val="en-US"/>
          </w:rPr>
          <w:t>[1]</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1962 Niyazov started his political career, becoming a member of the</w:t>
      </w:r>
      <w:r w:rsidRPr="00CD58E6">
        <w:rPr>
          <w:rStyle w:val="apple-converted-space"/>
          <w:sz w:val="28"/>
          <w:szCs w:val="28"/>
          <w:lang w:val="en-US"/>
        </w:rPr>
        <w:t> </w:t>
      </w:r>
      <w:hyperlink r:id="rId353" w:tooltip="Communist Party of the Soviet Union" w:history="1">
        <w:r w:rsidRPr="00CD58E6">
          <w:rPr>
            <w:rStyle w:val="afb"/>
            <w:color w:val="auto"/>
            <w:sz w:val="28"/>
            <w:szCs w:val="28"/>
            <w:u w:val="none"/>
            <w:lang w:val="en-US"/>
          </w:rPr>
          <w:t>Communist Party</w:t>
        </w:r>
      </w:hyperlink>
      <w:r w:rsidRPr="00CD58E6">
        <w:rPr>
          <w:sz w:val="28"/>
          <w:szCs w:val="28"/>
          <w:lang w:val="en-US"/>
        </w:rPr>
        <w:t>. He quickly rose through the ranks, becoming First Secretary of the</w:t>
      </w:r>
      <w:r w:rsidRPr="00CD58E6">
        <w:rPr>
          <w:rStyle w:val="apple-converted-space"/>
          <w:sz w:val="28"/>
          <w:szCs w:val="28"/>
          <w:lang w:val="en-US"/>
        </w:rPr>
        <w:t> </w:t>
      </w:r>
      <w:hyperlink r:id="rId354" w:tooltip="Communist Party of the Turkmen SSR" w:history="1">
        <w:r w:rsidRPr="00CD58E6">
          <w:rPr>
            <w:rStyle w:val="afb"/>
            <w:color w:val="auto"/>
            <w:sz w:val="28"/>
            <w:szCs w:val="28"/>
            <w:u w:val="none"/>
            <w:lang w:val="en-US"/>
          </w:rPr>
          <w:t>Communist Party of the Turkmen SSR</w:t>
        </w:r>
      </w:hyperlink>
      <w:r w:rsidRPr="00CD58E6">
        <w:rPr>
          <w:rStyle w:val="apple-converted-space"/>
          <w:sz w:val="28"/>
          <w:szCs w:val="28"/>
          <w:lang w:val="en-US"/>
        </w:rPr>
        <w:t> </w:t>
      </w:r>
      <w:r w:rsidRPr="00CD58E6">
        <w:rPr>
          <w:sz w:val="28"/>
          <w:szCs w:val="28"/>
          <w:lang w:val="en-US"/>
        </w:rPr>
        <w:t>in 1985. He gained this post after Soviet General Secretary</w:t>
      </w:r>
      <w:hyperlink r:id="rId355" w:tooltip="Mikhail Gorbachev" w:history="1">
        <w:r w:rsidRPr="00CD58E6">
          <w:rPr>
            <w:rStyle w:val="afb"/>
            <w:color w:val="auto"/>
            <w:sz w:val="28"/>
            <w:szCs w:val="28"/>
            <w:u w:val="none"/>
            <w:lang w:val="en-US"/>
          </w:rPr>
          <w:t>Mikhail Gorbachev</w:t>
        </w:r>
      </w:hyperlink>
      <w:r w:rsidRPr="00CD58E6">
        <w:rPr>
          <w:rStyle w:val="apple-converted-space"/>
          <w:sz w:val="28"/>
          <w:szCs w:val="28"/>
          <w:lang w:val="en-US"/>
        </w:rPr>
        <w:t> </w:t>
      </w:r>
      <w:r w:rsidRPr="00CD58E6">
        <w:rPr>
          <w:sz w:val="28"/>
          <w:szCs w:val="28"/>
          <w:lang w:val="en-US"/>
        </w:rPr>
        <w:t>had removed his predecessor,</w:t>
      </w:r>
      <w:r w:rsidRPr="00CD58E6">
        <w:rPr>
          <w:rStyle w:val="apple-converted-space"/>
          <w:sz w:val="28"/>
          <w:szCs w:val="28"/>
          <w:lang w:val="en-US"/>
        </w:rPr>
        <w:t> </w:t>
      </w:r>
      <w:hyperlink r:id="rId356" w:tooltip="Muhammetnazar Gapurov" w:history="1">
        <w:r w:rsidRPr="00CD58E6">
          <w:rPr>
            <w:rStyle w:val="afb"/>
            <w:color w:val="auto"/>
            <w:sz w:val="28"/>
            <w:szCs w:val="28"/>
            <w:u w:val="none"/>
            <w:lang w:val="en-US"/>
          </w:rPr>
          <w:t>Muhammetnazar Gapurov</w:t>
        </w:r>
      </w:hyperlink>
      <w:r w:rsidRPr="00CD58E6">
        <w:rPr>
          <w:sz w:val="28"/>
          <w:szCs w:val="28"/>
          <w:lang w:val="en-US"/>
        </w:rPr>
        <w:t>, following a</w:t>
      </w:r>
      <w:r w:rsidRPr="00CD58E6">
        <w:rPr>
          <w:rStyle w:val="apple-converted-space"/>
          <w:sz w:val="28"/>
          <w:szCs w:val="28"/>
          <w:lang w:val="en-US"/>
        </w:rPr>
        <w:t> </w:t>
      </w:r>
      <w:hyperlink r:id="rId357" w:tooltip="Cotton" w:history="1">
        <w:r w:rsidRPr="00CD58E6">
          <w:rPr>
            <w:rStyle w:val="afb"/>
            <w:color w:val="auto"/>
            <w:sz w:val="28"/>
            <w:szCs w:val="28"/>
            <w:u w:val="none"/>
            <w:lang w:val="en-US"/>
          </w:rPr>
          <w:t>cotton</w:t>
        </w:r>
      </w:hyperlink>
      <w:r w:rsidRPr="00CD58E6">
        <w:rPr>
          <w:sz w:val="28"/>
          <w:szCs w:val="28"/>
          <w:lang w:val="en-US"/>
        </w:rPr>
        <w:t>-related scandal. Under Niyazov, the Turkmen Communist Party had a reputation as one of the most hardline and unreformed party organizations in the Soviet Union. On January 13, 1990, Niyazov became</w:t>
      </w:r>
      <w:r w:rsidRPr="00CD58E6">
        <w:rPr>
          <w:rStyle w:val="apple-converted-space"/>
          <w:sz w:val="28"/>
          <w:szCs w:val="28"/>
          <w:lang w:val="en-US"/>
        </w:rPr>
        <w:t> </w:t>
      </w:r>
      <w:hyperlink r:id="rId358" w:tooltip="List of Chairmen of the Supreme Soviet of the Republic of Turkmenistan" w:history="1">
        <w:r w:rsidRPr="00CD58E6">
          <w:rPr>
            <w:rStyle w:val="afb"/>
            <w:color w:val="auto"/>
            <w:sz w:val="28"/>
            <w:szCs w:val="28"/>
            <w:u w:val="none"/>
            <w:lang w:val="en-US"/>
          </w:rPr>
          <w:t>Chairman of the Supreme Soviet of the Turkmen SSR</w:t>
        </w:r>
      </w:hyperlink>
      <w:r w:rsidRPr="00CD58E6">
        <w:rPr>
          <w:sz w:val="28"/>
          <w:szCs w:val="28"/>
          <w:lang w:val="en-US"/>
        </w:rPr>
        <w:t>, the supreme legislative body in the republic. The post was equivalent to that of president.</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Niyazov supported the</w:t>
      </w:r>
      <w:r w:rsidRPr="00CD58E6">
        <w:rPr>
          <w:rStyle w:val="apple-converted-space"/>
          <w:sz w:val="28"/>
          <w:szCs w:val="28"/>
          <w:lang w:val="en-US"/>
        </w:rPr>
        <w:t> </w:t>
      </w:r>
      <w:hyperlink r:id="rId359" w:tooltip="Soviet coup attempt of 1991" w:history="1">
        <w:r w:rsidRPr="00CD58E6">
          <w:rPr>
            <w:rStyle w:val="afb"/>
            <w:color w:val="auto"/>
            <w:sz w:val="28"/>
            <w:szCs w:val="28"/>
            <w:u w:val="none"/>
            <w:lang w:val="en-US"/>
          </w:rPr>
          <w:t>Soviet coup attempt of 1991</w:t>
        </w:r>
      </w:hyperlink>
      <w:r w:rsidRPr="00CD58E6">
        <w:rPr>
          <w:sz w:val="28"/>
          <w:szCs w:val="28"/>
          <w:lang w:val="en-US"/>
        </w:rPr>
        <w:t>.</w:t>
      </w:r>
      <w:hyperlink r:id="rId360" w:anchor="cite_note-6" w:history="1">
        <w:r w:rsidRPr="00CD58E6">
          <w:rPr>
            <w:rStyle w:val="afb"/>
            <w:color w:val="auto"/>
            <w:sz w:val="28"/>
            <w:szCs w:val="28"/>
            <w:u w:val="none"/>
            <w:vertAlign w:val="superscript"/>
            <w:lang w:val="en-US"/>
          </w:rPr>
          <w:t>[6]</w:t>
        </w:r>
      </w:hyperlink>
      <w:r w:rsidRPr="00CD58E6">
        <w:rPr>
          <w:rStyle w:val="apple-converted-space"/>
          <w:sz w:val="28"/>
          <w:szCs w:val="28"/>
          <w:lang w:val="en-US"/>
        </w:rPr>
        <w:t> </w:t>
      </w:r>
      <w:r w:rsidRPr="00CD58E6">
        <w:rPr>
          <w:sz w:val="28"/>
          <w:szCs w:val="28"/>
          <w:lang w:val="en-US"/>
        </w:rPr>
        <w:t>However, after the coup collapsed, he set about separating Turkmenistan from the dying Soviet Union. The Turkmen Supreme Soviet declared Turkmenistan independent and appointed Niyazov as the country's first president on October 27, 1991. On June 21, 1992 the</w:t>
      </w:r>
      <w:r w:rsidRPr="00CD58E6">
        <w:rPr>
          <w:rStyle w:val="apple-converted-space"/>
          <w:sz w:val="28"/>
          <w:szCs w:val="28"/>
          <w:lang w:val="en-US"/>
        </w:rPr>
        <w:t> </w:t>
      </w:r>
      <w:hyperlink r:id="rId361" w:tooltip="Turkmenistani presidential election, 1992" w:history="1">
        <w:r w:rsidRPr="00CD58E6">
          <w:rPr>
            <w:rStyle w:val="afb"/>
            <w:color w:val="auto"/>
            <w:sz w:val="28"/>
            <w:szCs w:val="28"/>
            <w:u w:val="none"/>
            <w:lang w:val="en-US"/>
          </w:rPr>
          <w:t>Turkmenistani presidential election of 1992</w:t>
        </w:r>
      </w:hyperlink>
      <w:r w:rsidRPr="00CD58E6">
        <w:rPr>
          <w:rStyle w:val="apple-converted-space"/>
          <w:sz w:val="28"/>
          <w:szCs w:val="28"/>
          <w:lang w:val="en-US"/>
        </w:rPr>
        <w:t> </w:t>
      </w:r>
      <w:r w:rsidRPr="00CD58E6">
        <w:rPr>
          <w:sz w:val="28"/>
          <w:szCs w:val="28"/>
          <w:lang w:val="en-US"/>
        </w:rPr>
        <w:t>saw Niyazov - the sole candidate - chosen as the country's first popularly elected president. A year later he declared himself</w:t>
      </w:r>
      <w:r w:rsidRPr="00CD58E6">
        <w:rPr>
          <w:rStyle w:val="apple-converted-space"/>
          <w:sz w:val="28"/>
          <w:szCs w:val="28"/>
          <w:lang w:val="en-US"/>
        </w:rPr>
        <w:t> </w:t>
      </w:r>
      <w:r w:rsidRPr="00CD58E6">
        <w:rPr>
          <w:iCs/>
          <w:sz w:val="28"/>
          <w:szCs w:val="28"/>
          <w:lang w:val="en-US"/>
        </w:rPr>
        <w:t>Türkmenbaşy</w:t>
      </w:r>
      <w:r w:rsidRPr="00CD58E6">
        <w:rPr>
          <w:rStyle w:val="apple-converted-space"/>
          <w:sz w:val="28"/>
          <w:szCs w:val="28"/>
          <w:lang w:val="en-US"/>
        </w:rPr>
        <w:t> </w:t>
      </w:r>
      <w:r w:rsidRPr="00CD58E6">
        <w:rPr>
          <w:sz w:val="28"/>
          <w:szCs w:val="28"/>
          <w:lang w:val="en-US"/>
        </w:rPr>
        <w:t>- "Leader of all Turkmen".</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1994 a plebiscite extended Niyazov's term to 2002 so he could oversee a 10-year development plan. The official results showed that 99.9% of voters approved this proposal. On December 28, 1999, Parliament declared Niyazov</w:t>
      </w:r>
      <w:r w:rsidRPr="00CD58E6">
        <w:rPr>
          <w:rStyle w:val="apple-converted-space"/>
          <w:sz w:val="28"/>
          <w:szCs w:val="28"/>
          <w:lang w:val="en-US"/>
        </w:rPr>
        <w:t> </w:t>
      </w:r>
      <w:hyperlink r:id="rId362" w:tooltip="President for Life" w:history="1">
        <w:r w:rsidRPr="00CD58E6">
          <w:rPr>
            <w:rStyle w:val="afb"/>
            <w:color w:val="auto"/>
            <w:sz w:val="28"/>
            <w:szCs w:val="28"/>
            <w:u w:val="none"/>
            <w:lang w:val="en-US"/>
          </w:rPr>
          <w:t>President for Life</w:t>
        </w:r>
      </w:hyperlink>
      <w:r w:rsidRPr="00CD58E6">
        <w:rPr>
          <w:sz w:val="28"/>
          <w:szCs w:val="28"/>
          <w:lang w:val="en-US"/>
        </w:rPr>
        <w:t>; parliamentary elections had been held a few weeks earlier for which the president had hand-picked all candidates.</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lastRenderedPageBreak/>
        <w:t>Niyazov and his Russian-Jewish wife, Muza, had a son (Murat) and a daughter (Irina).Niyazov became president at the transition of Turkmenistan from a Soviet republic to an independent state. His presidency was characterised by an initial crumbling of the centralised Soviet model that in many respects was unsuited to function as a separate entity; also, there were large amounts of foreign income from gas and petroleum reserves (approximately $2–4 billion as of 2005). There was outside concern about press freedom and to a lesser extent religious rights of minority religious groups. Niyazov made a personal attempt to create a cultural background for the new state of Turkmenistan by writing and promoting the</w:t>
      </w:r>
      <w:r w:rsidRPr="00CD58E6">
        <w:rPr>
          <w:rStyle w:val="apple-converted-space"/>
          <w:sz w:val="28"/>
          <w:szCs w:val="28"/>
          <w:lang w:val="en-US"/>
        </w:rPr>
        <w:t> </w:t>
      </w:r>
      <w:hyperlink r:id="rId363" w:tooltip="Ruhnama" w:history="1">
        <w:r w:rsidRPr="00CD58E6">
          <w:rPr>
            <w:rStyle w:val="afb"/>
            <w:color w:val="auto"/>
            <w:sz w:val="28"/>
            <w:szCs w:val="28"/>
            <w:u w:val="none"/>
            <w:lang w:val="en-US"/>
          </w:rPr>
          <w:t>Ruhnama</w:t>
        </w:r>
      </w:hyperlink>
      <w:r w:rsidRPr="00CD58E6">
        <w:rPr>
          <w:sz w:val="28"/>
          <w:szCs w:val="28"/>
          <w:lang w:val="en-US"/>
        </w:rPr>
        <w:t>, an autobiography meant to guide the people of Turkmenistan with his ideas and promote native culture (and by extension prohibiting foreign culture). He also took part in creating new holidays with a specific Turkmen nature and introduced a new Latin-based Turkmen alphabet to replace Russian Cyrillic. The Latin Turkmen alphabet consists of: Aa, Bb, Çç, Dd, Ee, Ää, Ff, Gg, Hh, Ii, Jj, Žž, Kk, Ll, Mm, Nn, Ňň, Oo, Öö, Pp, Rr, Ss, Şş, Tt, Uu, Üü, Ww, Yy, Ýý, Zz.</w:t>
      </w:r>
      <w:hyperlink r:id="rId364" w:anchor="cite_note-7" w:history="1">
        <w:r w:rsidRPr="00CD58E6">
          <w:rPr>
            <w:rStyle w:val="afb"/>
            <w:color w:val="auto"/>
            <w:sz w:val="28"/>
            <w:szCs w:val="28"/>
            <w:u w:val="none"/>
            <w:vertAlign w:val="superscript"/>
            <w:lang w:val="en-US"/>
          </w:rPr>
          <w:t>[7]</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Niyazov became a substitute for the vacuum left by the downfall of the communist system, with his image replacing those of Marx and Lenin. He renamed the town of Krasnovodsk "</w:t>
      </w:r>
      <w:hyperlink r:id="rId365" w:tooltip="Türkmenbaşy, Turkmenistan" w:history="1">
        <w:r w:rsidRPr="00CD58E6">
          <w:rPr>
            <w:rStyle w:val="afb"/>
            <w:color w:val="auto"/>
            <w:sz w:val="28"/>
            <w:szCs w:val="28"/>
            <w:u w:val="none"/>
            <w:lang w:val="en-US"/>
          </w:rPr>
          <w:t>Turkmenbashi</w:t>
        </w:r>
      </w:hyperlink>
      <w:r w:rsidRPr="00CD58E6">
        <w:rPr>
          <w:sz w:val="28"/>
          <w:szCs w:val="28"/>
          <w:lang w:val="en-US"/>
        </w:rPr>
        <w:t>" after himself, and renamed schools, airports and even a</w:t>
      </w:r>
      <w:r w:rsidRPr="00CD58E6">
        <w:rPr>
          <w:rStyle w:val="apple-converted-space"/>
          <w:sz w:val="28"/>
          <w:szCs w:val="28"/>
          <w:lang w:val="en-US"/>
        </w:rPr>
        <w:t> </w:t>
      </w:r>
      <w:hyperlink r:id="rId366" w:tooltip="Meteorite" w:history="1">
        <w:r w:rsidRPr="00CD58E6">
          <w:rPr>
            <w:rStyle w:val="afb"/>
            <w:color w:val="auto"/>
            <w:sz w:val="28"/>
            <w:szCs w:val="28"/>
            <w:u w:val="none"/>
            <w:lang w:val="en-US"/>
          </w:rPr>
          <w:t>meteorite</w:t>
        </w:r>
      </w:hyperlink>
      <w:r w:rsidRPr="00CD58E6">
        <w:rPr>
          <w:rStyle w:val="apple-converted-space"/>
          <w:sz w:val="28"/>
          <w:szCs w:val="28"/>
          <w:lang w:val="en-US"/>
        </w:rPr>
        <w:t> </w:t>
      </w:r>
      <w:r w:rsidRPr="00CD58E6">
        <w:rPr>
          <w:sz w:val="28"/>
          <w:szCs w:val="28"/>
          <w:lang w:val="en-US"/>
        </w:rPr>
        <w:t>after himself and members of his family. His many, sometimes erratic decrees, and the doting actions of the official Turkmen media gave rise to the clear appearance of a</w:t>
      </w:r>
      <w:r w:rsidRPr="00CD58E6">
        <w:rPr>
          <w:rStyle w:val="apple-converted-space"/>
          <w:sz w:val="28"/>
          <w:szCs w:val="28"/>
          <w:lang w:val="en-US"/>
        </w:rPr>
        <w:t> </w:t>
      </w:r>
      <w:hyperlink r:id="rId367" w:tooltip="Cult of personality" w:history="1">
        <w:r w:rsidRPr="00CD58E6">
          <w:rPr>
            <w:rStyle w:val="afb"/>
            <w:color w:val="auto"/>
            <w:sz w:val="28"/>
            <w:szCs w:val="28"/>
            <w:u w:val="none"/>
            <w:lang w:val="en-US"/>
          </w:rPr>
          <w:t>cult of personality</w:t>
        </w:r>
      </w:hyperlink>
      <w:r w:rsidRPr="00CD58E6">
        <w:rPr>
          <w:sz w:val="28"/>
          <w:szCs w:val="28"/>
          <w:lang w:val="en-US"/>
        </w:rPr>
        <w:t>. The eccentric nature of some of his decrees, and the vast number of images of the president led to the perception, especially in western countries, of a despotic leader, rich on oil wealth glorifying himself whilst the population gained no benefit.</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Despite emphasizing a need to move from central planning to a market economy and to a full democracy during his reign, neither plan progressed. Yearly plans set forth by the government and a centralised economy gave little indication of moving away from state-dominated economics, and the dictatorial nature of many of his decrees and his declaring himself "President for Life" gave little hope as to much progress in these two areas.</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Turkmenistan has the second-largest oil reserves in the former Soviet Union, generating high revenue for the state. The government has used</w:t>
      </w:r>
      <w:r w:rsidRPr="00CD58E6">
        <w:rPr>
          <w:rStyle w:val="apple-converted-space"/>
          <w:sz w:val="28"/>
          <w:szCs w:val="28"/>
          <w:lang w:val="en-US"/>
        </w:rPr>
        <w:t> </w:t>
      </w:r>
      <w:hyperlink r:id="rId368" w:tooltip="Planned economy" w:history="1">
        <w:r w:rsidRPr="00CD58E6">
          <w:rPr>
            <w:rStyle w:val="afb"/>
            <w:color w:val="auto"/>
            <w:sz w:val="28"/>
            <w:szCs w:val="28"/>
            <w:u w:val="none"/>
            <w:lang w:val="en-US"/>
          </w:rPr>
          <w:t>central planning</w:t>
        </w:r>
      </w:hyperlink>
      <w:r w:rsidRPr="00CD58E6">
        <w:rPr>
          <w:sz w:val="28"/>
          <w:szCs w:val="28"/>
          <w:lang w:val="en-US"/>
        </w:rPr>
        <w:t>, such as state control of production and procurement, direct bank credits with low interest rates, exchange rate restrictions, and price controls, since it existed as a Republic within the U.S.S.R.</w:t>
      </w:r>
      <w:hyperlink r:id="rId369" w:anchor="cite_note-badykova-8" w:history="1">
        <w:r w:rsidRPr="00CD58E6">
          <w:rPr>
            <w:rStyle w:val="afb"/>
            <w:color w:val="auto"/>
            <w:sz w:val="28"/>
            <w:szCs w:val="28"/>
            <w:u w:val="none"/>
            <w:vertAlign w:val="superscript"/>
            <w:lang w:val="en-US"/>
          </w:rPr>
          <w:t>[8]</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the years following independence, Turkmenistan invested heavily in plants and machinery in an attempt to convert it from being primarily a supplier of petroleum to a more advanced economy; such investments included oil refineries and a polyethylene plant. In an interview with</w:t>
      </w:r>
      <w:r w:rsidRPr="00CD58E6">
        <w:rPr>
          <w:rStyle w:val="apple-converted-space"/>
          <w:sz w:val="28"/>
          <w:szCs w:val="28"/>
          <w:lang w:val="en-US"/>
        </w:rPr>
        <w:t> </w:t>
      </w:r>
      <w:r w:rsidRPr="00CD58E6">
        <w:rPr>
          <w:iCs/>
          <w:sz w:val="28"/>
          <w:szCs w:val="28"/>
          <w:lang w:val="en-US"/>
        </w:rPr>
        <w:t>Rossiyskaya Gazeta</w:t>
      </w:r>
      <w:r w:rsidRPr="00CD58E6">
        <w:rPr>
          <w:rStyle w:val="apple-converted-space"/>
          <w:sz w:val="28"/>
          <w:szCs w:val="28"/>
          <w:lang w:val="en-US"/>
        </w:rPr>
        <w:t> </w:t>
      </w:r>
      <w:r w:rsidRPr="00CD58E6">
        <w:rPr>
          <w:sz w:val="28"/>
          <w:szCs w:val="28"/>
          <w:lang w:val="en-US"/>
        </w:rPr>
        <w:t>newspaper, Niyazov claimed that Turkmenistan was able to process 85% of its domestic output. Additionally, numerous petroleum transportation projects were completed such as a pipeline from the Korpedje field to Kort-Koi in Iran.</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lastRenderedPageBreak/>
        <w:t>In 1991, Niyazov's government put forth a decree granting "the free use of water, gas and electricity and refined salt by the people of Turkmenistan for ten years";</w:t>
      </w:r>
      <w:hyperlink r:id="rId370" w:anchor="cite_note-excellency-2" w:history="1">
        <w:r w:rsidRPr="00CD58E6">
          <w:rPr>
            <w:rStyle w:val="afb"/>
            <w:color w:val="auto"/>
            <w:sz w:val="28"/>
            <w:szCs w:val="28"/>
            <w:u w:val="none"/>
            <w:vertAlign w:val="superscript"/>
            <w:lang w:val="en-US"/>
          </w:rPr>
          <w:t>[2]</w:t>
        </w:r>
      </w:hyperlink>
      <w:r w:rsidRPr="00CD58E6">
        <w:rPr>
          <w:rStyle w:val="apple-converted-space"/>
          <w:sz w:val="28"/>
          <w:szCs w:val="28"/>
          <w:lang w:val="en-US"/>
        </w:rPr>
        <w:t> </w:t>
      </w:r>
      <w:r w:rsidRPr="00CD58E6">
        <w:rPr>
          <w:sz w:val="28"/>
          <w:szCs w:val="28"/>
          <w:lang w:val="en-US"/>
        </w:rPr>
        <w:t>when the decree expired, he extended it to 2020.</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2005, Niyazov appointed</w:t>
      </w:r>
      <w:r w:rsidRPr="00CD58E6">
        <w:rPr>
          <w:rStyle w:val="apple-converted-space"/>
          <w:sz w:val="28"/>
          <w:szCs w:val="28"/>
          <w:lang w:val="en-US"/>
        </w:rPr>
        <w:t> </w:t>
      </w:r>
      <w:hyperlink r:id="rId371" w:tooltip="Gurbanmyrat Ataýew" w:history="1">
        <w:r w:rsidRPr="00CD58E6">
          <w:rPr>
            <w:rStyle w:val="afb"/>
            <w:color w:val="auto"/>
            <w:sz w:val="28"/>
            <w:szCs w:val="28"/>
            <w:u w:val="none"/>
            <w:lang w:val="en-US"/>
          </w:rPr>
          <w:t>Gurbanmyrat Ataýew</w:t>
        </w:r>
      </w:hyperlink>
      <w:r w:rsidRPr="00CD58E6">
        <w:rPr>
          <w:rStyle w:val="apple-converted-space"/>
          <w:sz w:val="28"/>
          <w:szCs w:val="28"/>
          <w:lang w:val="en-US"/>
        </w:rPr>
        <w:t> </w:t>
      </w:r>
      <w:r w:rsidRPr="00CD58E6">
        <w:rPr>
          <w:sz w:val="28"/>
          <w:szCs w:val="28"/>
          <w:lang w:val="en-US"/>
        </w:rPr>
        <w:t>as Minister of Oil and Gas, succeeding</w:t>
      </w:r>
      <w:r w:rsidRPr="00CD58E6">
        <w:rPr>
          <w:rStyle w:val="apple-converted-space"/>
          <w:sz w:val="28"/>
          <w:szCs w:val="28"/>
          <w:lang w:val="en-US"/>
        </w:rPr>
        <w:t> </w:t>
      </w:r>
      <w:hyperlink r:id="rId372" w:tooltip="Atamurad Berdyev (page does not exist)" w:history="1">
        <w:r w:rsidRPr="00CD58E6">
          <w:rPr>
            <w:rStyle w:val="afb"/>
            <w:color w:val="auto"/>
            <w:sz w:val="28"/>
            <w:szCs w:val="28"/>
            <w:u w:val="none"/>
            <w:lang w:val="en-US"/>
          </w:rPr>
          <w:t>Atamurad Berdyev</w:t>
        </w:r>
      </w:hyperlink>
      <w:r w:rsidRPr="00CD58E6">
        <w:rPr>
          <w:sz w:val="28"/>
          <w:szCs w:val="28"/>
          <w:lang w:val="en-US"/>
        </w:rPr>
        <w:t>.</w:t>
      </w:r>
      <w:hyperlink r:id="rId373" w:anchor="cite_note-APPOINTMENT-9" w:history="1">
        <w:r w:rsidRPr="00CD58E6">
          <w:rPr>
            <w:rStyle w:val="afb"/>
            <w:color w:val="auto"/>
            <w:sz w:val="28"/>
            <w:szCs w:val="28"/>
            <w:u w:val="none"/>
            <w:vertAlign w:val="superscript"/>
            <w:lang w:val="en-US"/>
          </w:rPr>
          <w:t>[9]</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Turkmenistan's other primary resources are cotton and grain. Niyazov continued the old practice of demanding yearly quotas in agricultural output, and then blaming and/or sacking deputy ministers when quotas were not met.</w:t>
      </w:r>
      <w:hyperlink r:id="rId374" w:anchor="cite_note-10" w:history="1">
        <w:r w:rsidRPr="00CD58E6">
          <w:rPr>
            <w:rStyle w:val="afb"/>
            <w:color w:val="auto"/>
            <w:sz w:val="28"/>
            <w:szCs w:val="28"/>
            <w:u w:val="none"/>
            <w:vertAlign w:val="superscript"/>
            <w:lang w:val="en-US"/>
          </w:rPr>
          <w:t>[10]</w:t>
        </w:r>
      </w:hyperlink>
      <w:hyperlink r:id="rId375" w:anchor="cite_note-11" w:history="1">
        <w:r w:rsidRPr="00CD58E6">
          <w:rPr>
            <w:rStyle w:val="afb"/>
            <w:color w:val="auto"/>
            <w:sz w:val="28"/>
            <w:szCs w:val="28"/>
            <w:u w:val="none"/>
            <w:vertAlign w:val="superscript"/>
            <w:lang w:val="en-US"/>
          </w:rPr>
          <w:t>[11]</w:t>
        </w:r>
      </w:hyperlink>
      <w:r w:rsidRPr="00CD58E6">
        <w:rPr>
          <w:rStyle w:val="apple-converted-space"/>
          <w:sz w:val="28"/>
          <w:szCs w:val="28"/>
          <w:lang w:val="en-US"/>
        </w:rPr>
        <w:t> </w:t>
      </w:r>
      <w:r w:rsidRPr="00CD58E6">
        <w:rPr>
          <w:sz w:val="28"/>
          <w:szCs w:val="28"/>
          <w:lang w:val="en-US"/>
        </w:rPr>
        <w:t>Nevertheless, Turkmenistan had an emergent period during which there was heavy investment in plant and machinery so the country could change from a producer of raw cotton to a cotton processor. During Niyazov's presidency, a textile industry was founded in Turkmenistan.</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Niyazov introduced the practice of "Melon Day," a harvest festival celebrated on the 2nd Sunday of August; unlike some of his other creations, the celebration of "Melon Day" has continued after his death.</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Niyazov put the revival of Turkmen culture as one of the top priorities in Turkmenistan's development. He introduced a new</w:t>
      </w:r>
      <w:r w:rsidRPr="00CD58E6">
        <w:rPr>
          <w:rStyle w:val="apple-converted-space"/>
          <w:sz w:val="28"/>
          <w:szCs w:val="28"/>
          <w:lang w:val="en-US"/>
        </w:rPr>
        <w:t> </w:t>
      </w:r>
      <w:hyperlink r:id="rId376" w:tooltip="Turkmen alphabet" w:history="1">
        <w:r w:rsidRPr="00CD58E6">
          <w:rPr>
            <w:rStyle w:val="afb"/>
            <w:color w:val="auto"/>
            <w:sz w:val="28"/>
            <w:szCs w:val="28"/>
            <w:u w:val="none"/>
            <w:lang w:val="en-US"/>
          </w:rPr>
          <w:t>Turkmen alphabet</w:t>
        </w:r>
      </w:hyperlink>
      <w:r w:rsidRPr="00CD58E6">
        <w:rPr>
          <w:rStyle w:val="apple-converted-space"/>
          <w:sz w:val="28"/>
          <w:szCs w:val="28"/>
          <w:lang w:val="en-US"/>
        </w:rPr>
        <w:t> </w:t>
      </w:r>
      <w:r w:rsidRPr="00CD58E6">
        <w:rPr>
          <w:sz w:val="28"/>
          <w:szCs w:val="28"/>
          <w:lang w:val="en-US"/>
        </w:rPr>
        <w:t>based on the</w:t>
      </w:r>
      <w:r w:rsidRPr="00CD58E6">
        <w:rPr>
          <w:rStyle w:val="apple-converted-space"/>
          <w:sz w:val="28"/>
          <w:szCs w:val="28"/>
          <w:lang w:val="en-US"/>
        </w:rPr>
        <w:t> </w:t>
      </w:r>
      <w:hyperlink r:id="rId377" w:tooltip="Latin alphabet" w:history="1">
        <w:r w:rsidRPr="00CD58E6">
          <w:rPr>
            <w:rStyle w:val="afb"/>
            <w:color w:val="auto"/>
            <w:sz w:val="28"/>
            <w:szCs w:val="28"/>
            <w:u w:val="none"/>
            <w:lang w:val="en-US"/>
          </w:rPr>
          <w:t>Latin alphabet</w:t>
        </w:r>
      </w:hyperlink>
      <w:r w:rsidRPr="00CD58E6">
        <w:rPr>
          <w:rStyle w:val="apple-converted-space"/>
          <w:sz w:val="28"/>
          <w:szCs w:val="28"/>
          <w:lang w:val="en-US"/>
        </w:rPr>
        <w:t> </w:t>
      </w:r>
      <w:r w:rsidRPr="00CD58E6">
        <w:rPr>
          <w:sz w:val="28"/>
          <w:szCs w:val="28"/>
          <w:lang w:val="en-US"/>
        </w:rPr>
        <w:t>to replace</w:t>
      </w:r>
      <w:r w:rsidRPr="00CD58E6">
        <w:rPr>
          <w:rStyle w:val="apple-converted-space"/>
          <w:sz w:val="28"/>
          <w:szCs w:val="28"/>
          <w:lang w:val="en-US"/>
        </w:rPr>
        <w:t> </w:t>
      </w:r>
      <w:hyperlink r:id="rId378" w:tooltip="Cyrillic script" w:history="1">
        <w:r w:rsidRPr="00CD58E6">
          <w:rPr>
            <w:rStyle w:val="afb"/>
            <w:color w:val="auto"/>
            <w:sz w:val="28"/>
            <w:szCs w:val="28"/>
            <w:u w:val="none"/>
            <w:lang w:val="en-US"/>
          </w:rPr>
          <w:t>Cyrillic</w:t>
        </w:r>
      </w:hyperlink>
      <w:r w:rsidRPr="00CD58E6">
        <w:rPr>
          <w:sz w:val="28"/>
          <w:szCs w:val="28"/>
          <w:lang w:val="en-US"/>
        </w:rPr>
        <w:t>. The</w:t>
      </w:r>
      <w:r w:rsidRPr="00CD58E6">
        <w:rPr>
          <w:rStyle w:val="apple-converted-space"/>
          <w:sz w:val="28"/>
          <w:szCs w:val="28"/>
          <w:lang w:val="en-US"/>
        </w:rPr>
        <w:t> </w:t>
      </w:r>
      <w:r w:rsidRPr="00CD58E6">
        <w:rPr>
          <w:iCs/>
          <w:sz w:val="28"/>
          <w:szCs w:val="28"/>
          <w:lang w:val="en-US"/>
        </w:rPr>
        <w:t>National Revival Movement</w:t>
      </w:r>
      <w:r w:rsidRPr="00CD58E6">
        <w:rPr>
          <w:sz w:val="28"/>
          <w:szCs w:val="28"/>
          <w:lang w:val="en-US"/>
        </w:rPr>
        <w:t>, an organisation to promote Turkmen culture (Turkmen: "Galkynish"), was also founded.</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many respects, Niyazov's cultural ideas and changes were most visible to external viewers. His</w:t>
      </w:r>
      <w:r w:rsidRPr="00CD58E6">
        <w:rPr>
          <w:rStyle w:val="apple-converted-space"/>
          <w:sz w:val="28"/>
          <w:szCs w:val="28"/>
          <w:lang w:val="en-US"/>
        </w:rPr>
        <w:t> </w:t>
      </w:r>
      <w:hyperlink r:id="rId379" w:tooltip="Renaming of Turkmen months and days of week, 2002" w:history="1">
        <w:r w:rsidRPr="00CD58E6">
          <w:rPr>
            <w:rStyle w:val="afb"/>
            <w:color w:val="auto"/>
            <w:sz w:val="28"/>
            <w:szCs w:val="28"/>
            <w:u w:val="none"/>
            <w:lang w:val="en-US"/>
          </w:rPr>
          <w:t>renaming of months, as well as days of the week</w:t>
        </w:r>
      </w:hyperlink>
      <w:r w:rsidRPr="00CD58E6">
        <w:rPr>
          <w:sz w:val="28"/>
          <w:szCs w:val="28"/>
          <w:lang w:val="en-US"/>
        </w:rPr>
        <w:t>, to Turkmen heroes, poets, historical events,</w:t>
      </w:r>
      <w:hyperlink r:id="rId380" w:anchor="cite_note-12" w:history="1">
        <w:r w:rsidRPr="00CD58E6">
          <w:rPr>
            <w:rStyle w:val="afb"/>
            <w:color w:val="auto"/>
            <w:sz w:val="28"/>
            <w:szCs w:val="28"/>
            <w:u w:val="none"/>
            <w:vertAlign w:val="superscript"/>
            <w:lang w:val="en-US"/>
          </w:rPr>
          <w:t>[12]</w:t>
        </w:r>
      </w:hyperlink>
      <w:r w:rsidRPr="00CD58E6">
        <w:rPr>
          <w:rStyle w:val="apple-converted-space"/>
          <w:sz w:val="28"/>
          <w:szCs w:val="28"/>
          <w:lang w:val="en-US"/>
        </w:rPr>
        <w:t> </w:t>
      </w:r>
      <w:r w:rsidRPr="00CD58E6">
        <w:rPr>
          <w:sz w:val="28"/>
          <w:szCs w:val="28"/>
          <w:lang w:val="en-US"/>
        </w:rPr>
        <w:t>family members and himself raised many eyebrows all over the world. For example, September was renamed</w:t>
      </w:r>
      <w:r w:rsidRPr="00CD58E6">
        <w:rPr>
          <w:rStyle w:val="apple-converted-space"/>
          <w:sz w:val="28"/>
          <w:szCs w:val="28"/>
          <w:lang w:val="en-US"/>
        </w:rPr>
        <w:t> </w:t>
      </w:r>
      <w:hyperlink r:id="rId381" w:tooltip="Ruhnama" w:history="1">
        <w:r w:rsidRPr="00CD58E6">
          <w:rPr>
            <w:rStyle w:val="afb"/>
            <w:iCs/>
            <w:color w:val="auto"/>
            <w:sz w:val="28"/>
            <w:szCs w:val="28"/>
            <w:u w:val="none"/>
            <w:lang w:val="en-US"/>
          </w:rPr>
          <w:t>Ruhnama</w:t>
        </w:r>
      </w:hyperlink>
      <w:r w:rsidRPr="00CD58E6">
        <w:rPr>
          <w:rStyle w:val="apple-converted-space"/>
          <w:sz w:val="28"/>
          <w:szCs w:val="28"/>
          <w:lang w:val="en-US"/>
        </w:rPr>
        <w:t> </w:t>
      </w:r>
      <w:r w:rsidRPr="00CD58E6">
        <w:rPr>
          <w:sz w:val="28"/>
          <w:szCs w:val="28"/>
          <w:lang w:val="en-US"/>
        </w:rPr>
        <w:t>in honour of the book written by Niyazov (which he finished writing on 19 September 2001).</w:t>
      </w:r>
      <w:hyperlink r:id="rId382" w:anchor="cite_note-13" w:history="1">
        <w:r w:rsidRPr="00CD58E6">
          <w:rPr>
            <w:rStyle w:val="afb"/>
            <w:color w:val="auto"/>
            <w:sz w:val="28"/>
            <w:szCs w:val="28"/>
            <w:u w:val="none"/>
            <w:vertAlign w:val="superscript"/>
            <w:lang w:val="en-US"/>
          </w:rPr>
          <w:t>[13]</w:t>
        </w:r>
      </w:hyperlink>
      <w:r w:rsidRPr="00CD58E6">
        <w:rPr>
          <w:rStyle w:val="apple-converted-space"/>
          <w:sz w:val="28"/>
          <w:szCs w:val="28"/>
          <w:lang w:val="en-US"/>
        </w:rPr>
        <w:t> </w:t>
      </w:r>
      <w:r w:rsidRPr="00CD58E6">
        <w:rPr>
          <w:sz w:val="28"/>
          <w:szCs w:val="28"/>
          <w:lang w:val="en-US"/>
        </w:rPr>
        <w:t>Not all the changes promoted Niyazov; October was renamed</w:t>
      </w:r>
      <w:r w:rsidRPr="00CD58E6">
        <w:rPr>
          <w:rStyle w:val="apple-converted-space"/>
          <w:sz w:val="28"/>
          <w:szCs w:val="28"/>
          <w:lang w:val="en-US"/>
        </w:rPr>
        <w:t> </w:t>
      </w:r>
      <w:r w:rsidRPr="00CD58E6">
        <w:rPr>
          <w:iCs/>
          <w:sz w:val="28"/>
          <w:szCs w:val="28"/>
          <w:lang w:val="en-US"/>
        </w:rPr>
        <w:t>Garaşsyzlyk</w:t>
      </w:r>
      <w:r w:rsidRPr="00CD58E6">
        <w:rPr>
          <w:rStyle w:val="apple-converted-space"/>
          <w:sz w:val="28"/>
          <w:szCs w:val="28"/>
          <w:lang w:val="en-US"/>
        </w:rPr>
        <w:t> </w:t>
      </w:r>
      <w:r w:rsidRPr="00CD58E6">
        <w:rPr>
          <w:sz w:val="28"/>
          <w:szCs w:val="28"/>
          <w:lang w:val="en-US"/>
        </w:rPr>
        <w:t>(Independence) to mark the state's founding on 27 October 1991, and November</w:t>
      </w:r>
      <w:r w:rsidRPr="00CD58E6">
        <w:rPr>
          <w:rStyle w:val="apple-converted-space"/>
          <w:sz w:val="28"/>
          <w:szCs w:val="28"/>
          <w:lang w:val="en-US"/>
        </w:rPr>
        <w:t> </w:t>
      </w:r>
      <w:r w:rsidRPr="00CD58E6">
        <w:rPr>
          <w:iCs/>
          <w:sz w:val="28"/>
          <w:szCs w:val="28"/>
          <w:lang w:val="en-US"/>
        </w:rPr>
        <w:t>Sanjar</w:t>
      </w:r>
      <w:r w:rsidRPr="00CD58E6">
        <w:rPr>
          <w:rStyle w:val="apple-converted-space"/>
          <w:sz w:val="28"/>
          <w:szCs w:val="28"/>
          <w:lang w:val="en-US"/>
        </w:rPr>
        <w:t> </w:t>
      </w:r>
      <w:r w:rsidRPr="00CD58E6">
        <w:rPr>
          <w:sz w:val="28"/>
          <w:szCs w:val="28"/>
          <w:lang w:val="en-US"/>
        </w:rPr>
        <w:t>in honour of</w:t>
      </w:r>
      <w:r w:rsidRPr="00CD58E6">
        <w:rPr>
          <w:rStyle w:val="apple-converted-space"/>
          <w:sz w:val="28"/>
          <w:szCs w:val="28"/>
          <w:lang w:val="en-US"/>
        </w:rPr>
        <w:t> </w:t>
      </w:r>
      <w:hyperlink r:id="rId383" w:tooltip="Ahmed Sanjar" w:history="1">
        <w:r w:rsidRPr="00CD58E6">
          <w:rPr>
            <w:rStyle w:val="afb"/>
            <w:color w:val="auto"/>
            <w:sz w:val="28"/>
            <w:szCs w:val="28"/>
            <w:u w:val="none"/>
            <w:lang w:val="en-US"/>
          </w:rPr>
          <w:t>Sultan Sanjar</w:t>
        </w:r>
      </w:hyperlink>
      <w:r w:rsidRPr="00CD58E6">
        <w:rPr>
          <w:rStyle w:val="apple-converted-space"/>
          <w:sz w:val="28"/>
          <w:szCs w:val="28"/>
          <w:lang w:val="en-US"/>
        </w:rPr>
        <w:t> </w:t>
      </w:r>
      <w:r w:rsidRPr="00CD58E6">
        <w:rPr>
          <w:sz w:val="28"/>
          <w:szCs w:val="28"/>
          <w:lang w:val="en-US"/>
        </w:rPr>
        <w:t>who led the</w:t>
      </w:r>
      <w:r w:rsidRPr="00CD58E6">
        <w:rPr>
          <w:rStyle w:val="apple-converted-space"/>
          <w:sz w:val="28"/>
          <w:szCs w:val="28"/>
          <w:lang w:val="en-US"/>
        </w:rPr>
        <w:t> </w:t>
      </w:r>
      <w:hyperlink r:id="rId384" w:tooltip="Seljuq dynasty" w:history="1">
        <w:r w:rsidRPr="00CD58E6">
          <w:rPr>
            <w:rStyle w:val="afb"/>
            <w:color w:val="auto"/>
            <w:sz w:val="28"/>
            <w:szCs w:val="28"/>
            <w:u w:val="none"/>
            <w:lang w:val="en-US"/>
          </w:rPr>
          <w:t>Seljuqs</w:t>
        </w:r>
      </w:hyperlink>
      <w:r w:rsidRPr="00CD58E6">
        <w:rPr>
          <w:rStyle w:val="apple-converted-space"/>
          <w:sz w:val="28"/>
          <w:szCs w:val="28"/>
          <w:lang w:val="en-US"/>
        </w:rPr>
        <w:t> </w:t>
      </w:r>
      <w:r w:rsidRPr="00CD58E6">
        <w:rPr>
          <w:sz w:val="28"/>
          <w:szCs w:val="28"/>
          <w:lang w:val="en-US"/>
        </w:rPr>
        <w:t>to their last full flowering. The new names came into effect with the introduction of a new labour law which stated that "the dates of professional holidays are specified by decrees of the President of Turkmenistan".</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These names were later abolished by his successor Berdymukhamedov in April 2008.</w:t>
      </w:r>
      <w:hyperlink r:id="rId385" w:anchor="cite_note-14" w:history="1">
        <w:r w:rsidRPr="00CD58E6">
          <w:rPr>
            <w:rStyle w:val="afb"/>
            <w:color w:val="auto"/>
            <w:sz w:val="28"/>
            <w:szCs w:val="28"/>
            <w:u w:val="none"/>
            <w:vertAlign w:val="superscript"/>
            <w:lang w:val="en-US"/>
          </w:rPr>
          <w:t>[14]</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One of the earliest acts of the president was to abolish the death penalty. He also granted official human rights to the people, though they were not respected in practice with his government being criticised as one of the worst human rights violators in the world. Press freedom under Niyazov's leadership was much criticised as it was with other former Soviet central Asian states. Turkmenistan's media constantly doted on the president and helped build his</w:t>
      </w:r>
      <w:r w:rsidRPr="00CD58E6">
        <w:rPr>
          <w:rStyle w:val="apple-converted-space"/>
          <w:sz w:val="28"/>
          <w:szCs w:val="28"/>
          <w:lang w:val="en-US"/>
        </w:rPr>
        <w:t> </w:t>
      </w:r>
      <w:hyperlink r:id="rId386" w:tooltip="Cult of personality" w:history="1">
        <w:r w:rsidRPr="00CD58E6">
          <w:rPr>
            <w:rStyle w:val="afb"/>
            <w:color w:val="auto"/>
            <w:sz w:val="28"/>
            <w:szCs w:val="28"/>
            <w:u w:val="none"/>
            <w:lang w:val="en-US"/>
          </w:rPr>
          <w:t>cult of personality</w:t>
        </w:r>
      </w:hyperlink>
      <w:r w:rsidRPr="00CD58E6">
        <w:rPr>
          <w:sz w:val="28"/>
          <w:szCs w:val="28"/>
          <w:lang w:val="en-US"/>
        </w:rPr>
        <w:t>. In May 2000, the government revoked all Internet licenses except for the state-owned Turkmen Telecom and in June 2001 shut down all Internet cafés.</w:t>
      </w:r>
      <w:hyperlink r:id="rId387" w:anchor="cite_note-15" w:history="1">
        <w:r w:rsidRPr="00CD58E6">
          <w:rPr>
            <w:rStyle w:val="afb"/>
            <w:color w:val="auto"/>
            <w:sz w:val="28"/>
            <w:szCs w:val="28"/>
            <w:u w:val="none"/>
            <w:vertAlign w:val="superscript"/>
            <w:lang w:val="en-US"/>
          </w:rPr>
          <w:t>[15]</w:t>
        </w:r>
      </w:hyperlink>
      <w:r w:rsidRPr="00CD58E6">
        <w:rPr>
          <w:rStyle w:val="apple-converted-space"/>
          <w:sz w:val="28"/>
          <w:szCs w:val="28"/>
          <w:lang w:val="en-US"/>
        </w:rPr>
        <w:t> </w:t>
      </w:r>
      <w:r w:rsidRPr="00CD58E6">
        <w:rPr>
          <w:sz w:val="28"/>
          <w:szCs w:val="28"/>
          <w:lang w:val="en-US"/>
        </w:rPr>
        <w:t>By 2005, there were 36,000 Internet users in Turkmenistan, representing 0.7% of the population.</w:t>
      </w:r>
      <w:hyperlink r:id="rId388" w:anchor="cite_note-16" w:history="1">
        <w:r w:rsidRPr="00CD58E6">
          <w:rPr>
            <w:rStyle w:val="afb"/>
            <w:color w:val="auto"/>
            <w:sz w:val="28"/>
            <w:szCs w:val="28"/>
            <w:u w:val="none"/>
            <w:vertAlign w:val="superscript"/>
            <w:lang w:val="en-US"/>
          </w:rPr>
          <w:t>[16]</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lastRenderedPageBreak/>
        <w:t>In March 2004, 15,000 public health workers were dismissed including</w:t>
      </w:r>
      <w:r w:rsidRPr="00CD58E6">
        <w:rPr>
          <w:rStyle w:val="apple-converted-space"/>
          <w:sz w:val="28"/>
          <w:szCs w:val="28"/>
          <w:lang w:val="en-US"/>
        </w:rPr>
        <w:t> </w:t>
      </w:r>
      <w:hyperlink r:id="rId389" w:tooltip="Nurse" w:history="1">
        <w:r w:rsidRPr="00CD58E6">
          <w:rPr>
            <w:rStyle w:val="afb"/>
            <w:color w:val="auto"/>
            <w:sz w:val="28"/>
            <w:szCs w:val="28"/>
            <w:u w:val="none"/>
            <w:lang w:val="en-US"/>
          </w:rPr>
          <w:t>nurses</w:t>
        </w:r>
      </w:hyperlink>
      <w:r w:rsidRPr="00CD58E6">
        <w:rPr>
          <w:sz w:val="28"/>
          <w:szCs w:val="28"/>
          <w:lang w:val="en-US"/>
        </w:rPr>
        <w:t>,</w:t>
      </w:r>
      <w:r w:rsidRPr="00CD58E6">
        <w:rPr>
          <w:rStyle w:val="apple-converted-space"/>
          <w:sz w:val="28"/>
          <w:szCs w:val="28"/>
          <w:lang w:val="en-US"/>
        </w:rPr>
        <w:t> </w:t>
      </w:r>
      <w:hyperlink r:id="rId390" w:tooltip="Midwife" w:history="1">
        <w:r w:rsidRPr="00CD58E6">
          <w:rPr>
            <w:rStyle w:val="afb"/>
            <w:color w:val="auto"/>
            <w:sz w:val="28"/>
            <w:szCs w:val="28"/>
            <w:u w:val="none"/>
            <w:lang w:val="en-US"/>
          </w:rPr>
          <w:t>midwives</w:t>
        </w:r>
      </w:hyperlink>
      <w:r w:rsidRPr="00CD58E6">
        <w:rPr>
          <w:sz w:val="28"/>
          <w:szCs w:val="28"/>
          <w:lang w:val="en-US"/>
        </w:rPr>
        <w:t>, school health visitors and</w:t>
      </w:r>
      <w:r w:rsidRPr="00CD58E6">
        <w:rPr>
          <w:rStyle w:val="apple-converted-space"/>
          <w:sz w:val="28"/>
          <w:szCs w:val="28"/>
          <w:lang w:val="en-US"/>
        </w:rPr>
        <w:t> </w:t>
      </w:r>
      <w:hyperlink r:id="rId391" w:tooltip="Orderly" w:history="1">
        <w:r w:rsidRPr="00CD58E6">
          <w:rPr>
            <w:rStyle w:val="afb"/>
            <w:color w:val="auto"/>
            <w:sz w:val="28"/>
            <w:szCs w:val="28"/>
            <w:u w:val="none"/>
            <w:lang w:val="en-US"/>
          </w:rPr>
          <w:t>orderlies</w:t>
        </w:r>
      </w:hyperlink>
      <w:r w:rsidRPr="00CD58E6">
        <w:rPr>
          <w:sz w:val="28"/>
          <w:szCs w:val="28"/>
          <w:lang w:val="en-US"/>
        </w:rPr>
        <w:t>.</w:t>
      </w:r>
      <w:hyperlink r:id="rId392" w:anchor="cite_note-17" w:history="1">
        <w:r w:rsidRPr="00CD58E6">
          <w:rPr>
            <w:rStyle w:val="afb"/>
            <w:color w:val="auto"/>
            <w:sz w:val="28"/>
            <w:szCs w:val="28"/>
            <w:u w:val="none"/>
            <w:vertAlign w:val="superscript"/>
            <w:lang w:val="en-US"/>
          </w:rPr>
          <w:t>[17]</w:t>
        </w:r>
      </w:hyperlink>
      <w:r w:rsidRPr="00CD58E6">
        <w:rPr>
          <w:rStyle w:val="apple-converted-space"/>
          <w:sz w:val="28"/>
          <w:szCs w:val="28"/>
          <w:lang w:val="en-US"/>
        </w:rPr>
        <w:t> </w:t>
      </w:r>
      <w:r w:rsidRPr="00CD58E6">
        <w:rPr>
          <w:sz w:val="28"/>
          <w:szCs w:val="28"/>
          <w:lang w:val="en-US"/>
        </w:rPr>
        <w:t>In February 2005 all hospitals outside</w:t>
      </w:r>
      <w:r w:rsidRPr="00CD58E6">
        <w:rPr>
          <w:rStyle w:val="apple-converted-space"/>
          <w:sz w:val="28"/>
          <w:szCs w:val="28"/>
          <w:lang w:val="en-US"/>
        </w:rPr>
        <w:t> </w:t>
      </w:r>
      <w:hyperlink r:id="rId393" w:tooltip="Aşgabat" w:history="1">
        <w:r w:rsidRPr="00CD58E6">
          <w:rPr>
            <w:rStyle w:val="afb"/>
            <w:color w:val="auto"/>
            <w:sz w:val="28"/>
            <w:szCs w:val="28"/>
            <w:u w:val="none"/>
            <w:lang w:val="en-US"/>
          </w:rPr>
          <w:t>Aşgabat</w:t>
        </w:r>
      </w:hyperlink>
      <w:r w:rsidRPr="00CD58E6">
        <w:rPr>
          <w:sz w:val="28"/>
          <w:szCs w:val="28"/>
          <w:lang w:val="en-US"/>
        </w:rPr>
        <w:t>were ordered shut, with the reasoning that the sick should come to the capital for treatment.</w:t>
      </w:r>
      <w:hyperlink r:id="rId394" w:anchor="cite_note-18" w:history="1">
        <w:r w:rsidRPr="00CD58E6">
          <w:rPr>
            <w:rStyle w:val="afb"/>
            <w:color w:val="auto"/>
            <w:sz w:val="28"/>
            <w:szCs w:val="28"/>
            <w:u w:val="none"/>
            <w:vertAlign w:val="superscript"/>
            <w:lang w:val="en-US"/>
          </w:rPr>
          <w:t>[18]</w:t>
        </w:r>
      </w:hyperlink>
      <w:r w:rsidRPr="00CD58E6">
        <w:rPr>
          <w:rStyle w:val="apple-converted-space"/>
          <w:sz w:val="28"/>
          <w:szCs w:val="28"/>
          <w:lang w:val="en-US"/>
        </w:rPr>
        <w:t> </w:t>
      </w:r>
      <w:r w:rsidRPr="00CD58E6">
        <w:rPr>
          <w:sz w:val="28"/>
          <w:szCs w:val="28"/>
          <w:lang w:val="en-US"/>
        </w:rPr>
        <w:t>According to the paper</w:t>
      </w:r>
      <w:r w:rsidRPr="00CD58E6">
        <w:rPr>
          <w:rStyle w:val="apple-converted-space"/>
          <w:sz w:val="28"/>
          <w:szCs w:val="28"/>
          <w:lang w:val="en-US"/>
        </w:rPr>
        <w:t> </w:t>
      </w:r>
      <w:r w:rsidRPr="00CD58E6">
        <w:rPr>
          <w:iCs/>
          <w:sz w:val="28"/>
          <w:szCs w:val="28"/>
          <w:lang w:val="en-US"/>
        </w:rPr>
        <w:t>Neitralniy Turkmenistan</w:t>
      </w:r>
      <w:r w:rsidRPr="00CD58E6">
        <w:rPr>
          <w:rStyle w:val="apple-converted-space"/>
          <w:sz w:val="28"/>
          <w:szCs w:val="28"/>
          <w:lang w:val="en-US"/>
        </w:rPr>
        <w:t> </w:t>
      </w:r>
      <w:hyperlink r:id="rId395" w:tooltip="Physician" w:history="1">
        <w:r w:rsidRPr="00CD58E6">
          <w:rPr>
            <w:rStyle w:val="afb"/>
            <w:color w:val="auto"/>
            <w:sz w:val="28"/>
            <w:szCs w:val="28"/>
            <w:u w:val="none"/>
            <w:lang w:val="en-US"/>
          </w:rPr>
          <w:t>physicians</w:t>
        </w:r>
      </w:hyperlink>
      <w:r w:rsidRPr="00CD58E6">
        <w:rPr>
          <w:rStyle w:val="apple-converted-space"/>
          <w:sz w:val="28"/>
          <w:szCs w:val="28"/>
          <w:lang w:val="en-US"/>
        </w:rPr>
        <w:t> </w:t>
      </w:r>
      <w:r w:rsidRPr="00CD58E6">
        <w:rPr>
          <w:sz w:val="28"/>
          <w:szCs w:val="28"/>
          <w:lang w:val="en-US"/>
        </w:rPr>
        <w:t>were ordered to swear an oath to the President, replacing the</w:t>
      </w:r>
      <w:r w:rsidRPr="00CD58E6">
        <w:rPr>
          <w:rStyle w:val="apple-converted-space"/>
          <w:sz w:val="28"/>
          <w:szCs w:val="28"/>
          <w:lang w:val="en-US"/>
        </w:rPr>
        <w:t> </w:t>
      </w:r>
      <w:hyperlink r:id="rId396" w:tooltip="Hippocratic Oath" w:history="1">
        <w:r w:rsidRPr="00CD58E6">
          <w:rPr>
            <w:rStyle w:val="afb"/>
            <w:color w:val="auto"/>
            <w:sz w:val="28"/>
            <w:szCs w:val="28"/>
            <w:u w:val="none"/>
            <w:lang w:val="en-US"/>
          </w:rPr>
          <w:t>Hippocratic Oath</w:t>
        </w:r>
      </w:hyperlink>
      <w:r w:rsidRPr="00CD58E6">
        <w:rPr>
          <w:sz w:val="28"/>
          <w:szCs w:val="28"/>
          <w:lang w:val="en-US"/>
        </w:rPr>
        <w:t>.</w:t>
      </w:r>
      <w:hyperlink r:id="rId397" w:anchor="cite_note-19" w:history="1">
        <w:r w:rsidRPr="00CD58E6">
          <w:rPr>
            <w:rStyle w:val="afb"/>
            <w:color w:val="auto"/>
            <w:sz w:val="28"/>
            <w:szCs w:val="28"/>
            <w:u w:val="none"/>
            <w:vertAlign w:val="superscript"/>
            <w:lang w:val="en-US"/>
          </w:rPr>
          <w:t>[19]</w:t>
        </w:r>
      </w:hyperlink>
      <w:r w:rsidRPr="00CD58E6">
        <w:rPr>
          <w:rStyle w:val="apple-converted-space"/>
          <w:sz w:val="28"/>
          <w:szCs w:val="28"/>
          <w:lang w:val="en-US"/>
        </w:rPr>
        <w:t> </w:t>
      </w:r>
      <w:r w:rsidRPr="00CD58E6">
        <w:rPr>
          <w:sz w:val="28"/>
          <w:szCs w:val="28"/>
          <w:lang w:val="en-US"/>
        </w:rPr>
        <w:t>All libraries outside of the capital were also closed, as Niyazov believed that the only books that most Turkmen needed to read were the Qur'an and his Ruhnama.</w:t>
      </w:r>
      <w:hyperlink r:id="rId398" w:anchor="cite_note-20" w:history="1">
        <w:r w:rsidRPr="00CD58E6">
          <w:rPr>
            <w:rStyle w:val="afb"/>
            <w:color w:val="auto"/>
            <w:sz w:val="28"/>
            <w:szCs w:val="28"/>
            <w:u w:val="none"/>
            <w:vertAlign w:val="superscript"/>
            <w:lang w:val="en-US"/>
          </w:rPr>
          <w:t>[20]</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January 2006, one-third of the country's elderly had their</w:t>
      </w:r>
      <w:r w:rsidRPr="00CD58E6">
        <w:rPr>
          <w:rStyle w:val="apple-converted-space"/>
          <w:sz w:val="28"/>
          <w:szCs w:val="28"/>
          <w:lang w:val="en-US"/>
        </w:rPr>
        <w:t> </w:t>
      </w:r>
      <w:hyperlink r:id="rId399" w:tooltip="Pension" w:history="1">
        <w:r w:rsidRPr="00CD58E6">
          <w:rPr>
            <w:rStyle w:val="afb"/>
            <w:color w:val="auto"/>
            <w:sz w:val="28"/>
            <w:szCs w:val="28"/>
            <w:u w:val="none"/>
            <w:lang w:val="en-US"/>
          </w:rPr>
          <w:t>pensions</w:t>
        </w:r>
      </w:hyperlink>
      <w:r w:rsidRPr="00CD58E6">
        <w:rPr>
          <w:rStyle w:val="apple-converted-space"/>
          <w:sz w:val="28"/>
          <w:szCs w:val="28"/>
          <w:lang w:val="en-US"/>
        </w:rPr>
        <w:t> </w:t>
      </w:r>
      <w:r w:rsidRPr="00CD58E6">
        <w:rPr>
          <w:sz w:val="28"/>
          <w:szCs w:val="28"/>
          <w:lang w:val="en-US"/>
        </w:rPr>
        <w:t>discontinued, while another 200,000 had theirs reduced. Pensions received during the prior two years were ordered paid back to the state.</w:t>
      </w:r>
      <w:hyperlink r:id="rId400" w:anchor="cite_note-21" w:history="1">
        <w:r w:rsidRPr="00CD58E6">
          <w:rPr>
            <w:rStyle w:val="afb"/>
            <w:color w:val="auto"/>
            <w:sz w:val="28"/>
            <w:szCs w:val="28"/>
            <w:u w:val="none"/>
            <w:vertAlign w:val="superscript"/>
            <w:lang w:val="en-US"/>
          </w:rPr>
          <w:t>[21]</w:t>
        </w:r>
      </w:hyperlink>
      <w:r w:rsidRPr="00CD58E6">
        <w:rPr>
          <w:rStyle w:val="apple-converted-space"/>
          <w:sz w:val="28"/>
          <w:szCs w:val="28"/>
          <w:lang w:val="en-US"/>
        </w:rPr>
        <w:t> </w:t>
      </w:r>
      <w:r w:rsidRPr="00CD58E6">
        <w:rPr>
          <w:sz w:val="28"/>
          <w:szCs w:val="28"/>
          <w:lang w:val="en-US"/>
        </w:rPr>
        <w:t>The Ministry of Foreign Affairs of Turkmenistan strongly denied allegations that the cut in pensions resulted in the deaths of many elderly Turkmens, accusing foreign media outlets of spreading "deliberately perverted" information on the issue.</w:t>
      </w:r>
      <w:hyperlink r:id="rId401" w:anchor="cite_note-22" w:history="1">
        <w:r w:rsidRPr="00CD58E6">
          <w:rPr>
            <w:rStyle w:val="afb"/>
            <w:color w:val="auto"/>
            <w:sz w:val="28"/>
            <w:szCs w:val="28"/>
            <w:u w:val="none"/>
            <w:vertAlign w:val="superscript"/>
            <w:lang w:val="en-US"/>
          </w:rPr>
          <w:t>[22]</w:t>
        </w:r>
      </w:hyperlink>
      <w:r w:rsidRPr="00CD58E6">
        <w:rPr>
          <w:rStyle w:val="apple-converted-space"/>
          <w:sz w:val="28"/>
          <w:szCs w:val="28"/>
          <w:lang w:val="en-US"/>
        </w:rPr>
        <w:t> </w:t>
      </w:r>
      <w:r w:rsidRPr="00CD58E6">
        <w:rPr>
          <w:sz w:val="28"/>
          <w:szCs w:val="28"/>
          <w:lang w:val="en-US"/>
        </w:rPr>
        <w:t>On March 19, 2007 Turkmenistan's new president</w:t>
      </w:r>
      <w:r w:rsidRPr="00CD58E6">
        <w:rPr>
          <w:rStyle w:val="apple-converted-space"/>
          <w:sz w:val="28"/>
          <w:szCs w:val="28"/>
          <w:lang w:val="en-US"/>
        </w:rPr>
        <w:t> </w:t>
      </w:r>
      <w:hyperlink r:id="rId402" w:tooltip="Gurbanguly Berdimuhamedow" w:history="1">
        <w:r w:rsidRPr="00CD58E6">
          <w:rPr>
            <w:rStyle w:val="afb"/>
            <w:color w:val="auto"/>
            <w:sz w:val="28"/>
            <w:szCs w:val="28"/>
            <w:u w:val="none"/>
            <w:lang w:val="en-US"/>
          </w:rPr>
          <w:t>Gurbanguly Berdimuhamedow</w:t>
        </w:r>
      </w:hyperlink>
      <w:r w:rsidRPr="00CD58E6">
        <w:rPr>
          <w:rStyle w:val="apple-converted-space"/>
          <w:sz w:val="28"/>
          <w:szCs w:val="28"/>
          <w:lang w:val="en-US"/>
        </w:rPr>
        <w:t> </w:t>
      </w:r>
      <w:r w:rsidRPr="00CD58E6">
        <w:rPr>
          <w:sz w:val="28"/>
          <w:szCs w:val="28"/>
          <w:lang w:val="en-US"/>
        </w:rPr>
        <w:t>reversed Niyazov's decision by restoring pensions to more than 100,000 elderly citizens.</w:t>
      </w:r>
      <w:hyperlink r:id="rId403" w:anchor="cite_note-23" w:history="1">
        <w:r w:rsidRPr="00CD58E6">
          <w:rPr>
            <w:rStyle w:val="afb"/>
            <w:color w:val="auto"/>
            <w:sz w:val="28"/>
            <w:szCs w:val="28"/>
            <w:u w:val="none"/>
            <w:vertAlign w:val="superscript"/>
            <w:lang w:val="en-US"/>
          </w:rPr>
          <w:t>[23]</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December 2008, the new president also made changes to the</w:t>
      </w:r>
      <w:r w:rsidRPr="00CD58E6">
        <w:rPr>
          <w:rStyle w:val="apple-converted-space"/>
          <w:sz w:val="28"/>
          <w:szCs w:val="28"/>
          <w:lang w:val="en-US"/>
        </w:rPr>
        <w:t> </w:t>
      </w:r>
      <w:hyperlink r:id="rId404" w:tooltip="National anthem of Turkmenistan" w:history="1">
        <w:r w:rsidRPr="00CD58E6">
          <w:rPr>
            <w:rStyle w:val="afb"/>
            <w:color w:val="auto"/>
            <w:sz w:val="28"/>
            <w:szCs w:val="28"/>
            <w:u w:val="none"/>
            <w:lang w:val="en-US"/>
          </w:rPr>
          <w:t>national anthem</w:t>
        </w:r>
      </w:hyperlink>
      <w:r w:rsidRPr="00CD58E6">
        <w:rPr>
          <w:sz w:val="28"/>
          <w:szCs w:val="28"/>
          <w:lang w:val="en-US"/>
        </w:rPr>
        <w:t>, the chorus of which referenced Niyazov.</w:t>
      </w:r>
      <w:hyperlink r:id="rId405" w:anchor="cite_note-24" w:history="1">
        <w:r w:rsidRPr="00CD58E6">
          <w:rPr>
            <w:rStyle w:val="afb"/>
            <w:color w:val="auto"/>
            <w:sz w:val="28"/>
            <w:szCs w:val="28"/>
            <w:u w:val="none"/>
            <w:vertAlign w:val="superscript"/>
            <w:lang w:val="en-US"/>
          </w:rPr>
          <w:t>[24]</w:t>
        </w:r>
      </w:hyperlink>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In keeping with the predominantly Islamic nature of Turkmen society, President Niyazov granted pardons each year on the</w:t>
      </w:r>
      <w:r w:rsidRPr="00CD58E6">
        <w:rPr>
          <w:rStyle w:val="apple-converted-space"/>
          <w:sz w:val="28"/>
          <w:szCs w:val="28"/>
          <w:lang w:val="en-US"/>
        </w:rPr>
        <w:t> </w:t>
      </w:r>
      <w:hyperlink r:id="rId406" w:tooltip="Laylat al-Qadr" w:history="1">
        <w:r w:rsidRPr="00CD58E6">
          <w:rPr>
            <w:rStyle w:val="afb"/>
            <w:iCs/>
            <w:color w:val="auto"/>
            <w:sz w:val="28"/>
            <w:szCs w:val="28"/>
            <w:u w:val="none"/>
            <w:lang w:val="en-US"/>
          </w:rPr>
          <w:t>Laylat al-Qadr</w:t>
        </w:r>
      </w:hyperlink>
      <w:r w:rsidRPr="00CD58E6">
        <w:rPr>
          <w:rStyle w:val="apple-converted-space"/>
          <w:sz w:val="28"/>
          <w:szCs w:val="28"/>
          <w:lang w:val="en-US"/>
        </w:rPr>
        <w:t> </w:t>
      </w:r>
      <w:r w:rsidRPr="00CD58E6">
        <w:rPr>
          <w:sz w:val="28"/>
          <w:szCs w:val="28"/>
          <w:lang w:val="en-US"/>
        </w:rPr>
        <w:t>(</w:t>
      </w:r>
      <w:r w:rsidRPr="00CD58E6">
        <w:rPr>
          <w:iCs/>
          <w:sz w:val="28"/>
          <w:szCs w:val="28"/>
          <w:lang w:val="en-US"/>
        </w:rPr>
        <w:t>Night of Destiny</w:t>
      </w:r>
      <w:r w:rsidRPr="00CD58E6">
        <w:rPr>
          <w:sz w:val="28"/>
          <w:szCs w:val="28"/>
          <w:lang w:val="en-US"/>
        </w:rPr>
        <w:t>) in</w:t>
      </w:r>
      <w:r w:rsidRPr="00CD58E6">
        <w:rPr>
          <w:rStyle w:val="apple-converted-space"/>
          <w:sz w:val="28"/>
          <w:szCs w:val="28"/>
          <w:lang w:val="en-US"/>
        </w:rPr>
        <w:t> </w:t>
      </w:r>
      <w:hyperlink r:id="rId407" w:tooltip="Ramadan" w:history="1">
        <w:r w:rsidRPr="00CD58E6">
          <w:rPr>
            <w:rStyle w:val="afb"/>
            <w:color w:val="auto"/>
            <w:sz w:val="28"/>
            <w:szCs w:val="28"/>
            <w:u w:val="none"/>
            <w:lang w:val="en-US"/>
          </w:rPr>
          <w:t>Ramadan</w:t>
        </w:r>
      </w:hyperlink>
      <w:r w:rsidRPr="00CD58E6">
        <w:rPr>
          <w:rStyle w:val="apple-converted-space"/>
          <w:sz w:val="28"/>
          <w:szCs w:val="28"/>
          <w:lang w:val="en-US"/>
        </w:rPr>
        <w:t> </w:t>
      </w:r>
      <w:r w:rsidRPr="00CD58E6">
        <w:rPr>
          <w:sz w:val="28"/>
          <w:szCs w:val="28"/>
          <w:lang w:val="en-US"/>
        </w:rPr>
        <w:t>month.</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For example, in 2005, 8,145 convicts were pardoned including 229 foreign nationals.</w:t>
      </w:r>
      <w:hyperlink r:id="rId408" w:anchor="cite_note-25" w:history="1">
        <w:r w:rsidRPr="00CD58E6">
          <w:rPr>
            <w:rStyle w:val="afb"/>
            <w:color w:val="auto"/>
            <w:sz w:val="28"/>
            <w:szCs w:val="28"/>
            <w:u w:val="none"/>
            <w:vertAlign w:val="superscript"/>
            <w:lang w:val="en-US"/>
          </w:rPr>
          <w:t>[25]</w:t>
        </w:r>
      </w:hyperlink>
      <w:r w:rsidRPr="00CD58E6">
        <w:rPr>
          <w:rStyle w:val="apple-converted-space"/>
          <w:sz w:val="28"/>
          <w:szCs w:val="28"/>
          <w:lang w:val="en-US"/>
        </w:rPr>
        <w:t> </w:t>
      </w:r>
      <w:r w:rsidRPr="00CD58E6">
        <w:rPr>
          <w:sz w:val="28"/>
          <w:szCs w:val="28"/>
          <w:lang w:val="en-US"/>
        </w:rPr>
        <w:t>In 2006 Turkmenistan set free 10,056 prisoners, including 253 foreign nationals from 11 countries. Niyazov said:</w:t>
      </w:r>
    </w:p>
    <w:p w:rsidR="008B69E1" w:rsidRPr="00CD58E6" w:rsidRDefault="008B69E1" w:rsidP="00CD58E6">
      <w:pPr>
        <w:pStyle w:val="af6"/>
        <w:shd w:val="clear" w:color="auto" w:fill="FFFFFF"/>
        <w:spacing w:before="0" w:beforeAutospacing="0" w:after="0" w:afterAutospacing="0"/>
        <w:jc w:val="both"/>
        <w:rPr>
          <w:sz w:val="28"/>
          <w:szCs w:val="28"/>
          <w:lang w:val="en-US"/>
        </w:rPr>
      </w:pPr>
      <w:r w:rsidRPr="00CD58E6">
        <w:rPr>
          <w:sz w:val="28"/>
          <w:szCs w:val="28"/>
          <w:lang w:val="en-US"/>
        </w:rPr>
        <w:t>"Let this humane act on the part of the state serve strengthening truly moral values of the Turkmen society. Let the entire world know that there has never been a place for evil and violence on the blessed Turkmen soil."</w:t>
      </w:r>
      <w:hyperlink r:id="rId409" w:anchor="cite_note-26" w:history="1">
        <w:r w:rsidRPr="00CD58E6">
          <w:rPr>
            <w:rStyle w:val="afb"/>
            <w:color w:val="auto"/>
            <w:sz w:val="28"/>
            <w:szCs w:val="28"/>
            <w:u w:val="none"/>
            <w:vertAlign w:val="superscript"/>
            <w:lang w:val="en-US"/>
          </w:rPr>
          <w:t>[26]</w:t>
        </w:r>
      </w:hyperlink>
    </w:p>
    <w:p w:rsidR="006E2FC4" w:rsidRPr="00BA1E50" w:rsidRDefault="006E2FC4" w:rsidP="000E5D7F">
      <w:pPr>
        <w:pStyle w:val="21"/>
        <w:spacing w:line="240" w:lineRule="auto"/>
        <w:rPr>
          <w:b/>
          <w:szCs w:val="24"/>
          <w:lang w:val="kk-KZ"/>
        </w:rPr>
      </w:pPr>
    </w:p>
    <w:p w:rsidR="00705BFA" w:rsidRPr="00B1389A" w:rsidRDefault="00464002" w:rsidP="008966DC">
      <w:pPr>
        <w:pStyle w:val="21"/>
        <w:rPr>
          <w:b/>
          <w:sz w:val="28"/>
          <w:szCs w:val="28"/>
          <w:lang w:val="kk-KZ"/>
        </w:rPr>
      </w:pPr>
      <w:r>
        <w:rPr>
          <w:b/>
          <w:sz w:val="28"/>
          <w:szCs w:val="28"/>
          <w:lang w:val="kk-KZ"/>
        </w:rPr>
        <w:t xml:space="preserve">Themes of seminar classes </w:t>
      </w:r>
      <w:r w:rsidR="00705BFA" w:rsidRPr="00B1389A">
        <w:rPr>
          <w:b/>
          <w:sz w:val="28"/>
          <w:szCs w:val="28"/>
          <w:lang w:val="kk-KZ"/>
        </w:rPr>
        <w:t>:</w:t>
      </w:r>
    </w:p>
    <w:p w:rsidR="008966DC" w:rsidRPr="00B1389A" w:rsidRDefault="008966DC" w:rsidP="008966DC">
      <w:pPr>
        <w:pStyle w:val="21"/>
        <w:rPr>
          <w:sz w:val="28"/>
          <w:szCs w:val="28"/>
          <w:lang w:val="kk-KZ"/>
        </w:rPr>
      </w:pPr>
      <w:r w:rsidRPr="00B1389A">
        <w:rPr>
          <w:sz w:val="28"/>
          <w:szCs w:val="28"/>
          <w:lang w:val="kk-KZ"/>
        </w:rPr>
        <w:t>1.</w:t>
      </w:r>
      <w:r w:rsidR="003067B7" w:rsidRPr="00B1389A">
        <w:rPr>
          <w:sz w:val="28"/>
          <w:szCs w:val="28"/>
          <w:lang w:val="en-US"/>
        </w:rPr>
        <w:t>The political leaders of Central Asian countries</w:t>
      </w:r>
      <w:r w:rsidRPr="00B1389A">
        <w:rPr>
          <w:sz w:val="28"/>
          <w:szCs w:val="28"/>
          <w:lang w:val="kk-KZ"/>
        </w:rPr>
        <w:t>.</w:t>
      </w:r>
    </w:p>
    <w:p w:rsidR="008966DC" w:rsidRPr="00B1389A" w:rsidRDefault="008966DC" w:rsidP="008966DC">
      <w:pPr>
        <w:pStyle w:val="21"/>
        <w:rPr>
          <w:sz w:val="28"/>
          <w:szCs w:val="28"/>
          <w:lang w:val="kk-KZ"/>
        </w:rPr>
      </w:pPr>
      <w:r w:rsidRPr="00B1389A">
        <w:rPr>
          <w:sz w:val="28"/>
          <w:szCs w:val="28"/>
          <w:lang w:val="kk-KZ"/>
        </w:rPr>
        <w:t>2.</w:t>
      </w:r>
      <w:r w:rsidR="00B1389A" w:rsidRPr="00B1389A">
        <w:rPr>
          <w:sz w:val="28"/>
          <w:szCs w:val="28"/>
          <w:lang w:val="en-US"/>
        </w:rPr>
        <w:t>The political leaders of European Union</w:t>
      </w:r>
      <w:r w:rsidRPr="00B1389A">
        <w:rPr>
          <w:sz w:val="28"/>
          <w:szCs w:val="28"/>
          <w:lang w:val="kk-KZ"/>
        </w:rPr>
        <w:t>.</w:t>
      </w:r>
    </w:p>
    <w:p w:rsidR="008966DC" w:rsidRPr="00B1389A" w:rsidRDefault="008966DC" w:rsidP="008966DC">
      <w:pPr>
        <w:pStyle w:val="21"/>
        <w:rPr>
          <w:sz w:val="28"/>
          <w:szCs w:val="28"/>
          <w:lang w:val="kk-KZ"/>
        </w:rPr>
      </w:pPr>
      <w:r w:rsidRPr="00B1389A">
        <w:rPr>
          <w:sz w:val="28"/>
          <w:szCs w:val="28"/>
          <w:lang w:val="kk-KZ"/>
        </w:rPr>
        <w:t>3.</w:t>
      </w:r>
      <w:r w:rsidR="00B1389A" w:rsidRPr="00B1389A">
        <w:rPr>
          <w:sz w:val="28"/>
          <w:szCs w:val="28"/>
          <w:lang w:val="en-US"/>
        </w:rPr>
        <w:t>The political leaders of RK.</w:t>
      </w:r>
    </w:p>
    <w:p w:rsidR="0045744A" w:rsidRPr="00B1389A" w:rsidRDefault="0045744A" w:rsidP="0045744A">
      <w:pPr>
        <w:pStyle w:val="21"/>
        <w:rPr>
          <w:sz w:val="28"/>
          <w:szCs w:val="28"/>
          <w:lang w:val="kk-KZ"/>
        </w:rPr>
      </w:pPr>
    </w:p>
    <w:p w:rsidR="005641E1" w:rsidRPr="00B1389A" w:rsidRDefault="00464002" w:rsidP="005641E1">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b/>
          <w:sz w:val="28"/>
          <w:szCs w:val="28"/>
          <w:lang w:val="en-US"/>
        </w:rPr>
        <w:t>Themes and tasks for SIW</w:t>
      </w:r>
      <w:r w:rsidR="005641E1" w:rsidRPr="00B1389A">
        <w:rPr>
          <w:rFonts w:ascii="Times New Roman" w:hAnsi="Times New Roman" w:cs="Times New Roman"/>
          <w:sz w:val="28"/>
          <w:szCs w:val="28"/>
          <w:lang w:val="kk-KZ"/>
        </w:rPr>
        <w:t>:</w:t>
      </w:r>
    </w:p>
    <w:p w:rsidR="00895656" w:rsidRPr="00B1389A" w:rsidRDefault="00895656" w:rsidP="00895656">
      <w:pPr>
        <w:widowControl w:val="0"/>
        <w:shd w:val="clear" w:color="auto" w:fill="FFFFFF"/>
        <w:spacing w:after="0" w:line="240" w:lineRule="auto"/>
        <w:jc w:val="both"/>
        <w:rPr>
          <w:rFonts w:ascii="Times New Roman" w:hAnsi="Times New Roman"/>
          <w:sz w:val="28"/>
          <w:szCs w:val="28"/>
          <w:lang w:val="en-US"/>
        </w:rPr>
      </w:pPr>
      <w:r w:rsidRPr="00B1389A">
        <w:rPr>
          <w:rFonts w:ascii="Times New Roman" w:hAnsi="Times New Roman"/>
          <w:sz w:val="28"/>
          <w:szCs w:val="28"/>
          <w:lang w:val="kk-KZ"/>
        </w:rPr>
        <w:t xml:space="preserve">1. Contribution of American </w:t>
      </w:r>
      <w:r w:rsidRPr="00B1389A">
        <w:rPr>
          <w:rFonts w:ascii="Times New Roman" w:hAnsi="Times New Roman"/>
          <w:sz w:val="28"/>
          <w:szCs w:val="28"/>
          <w:lang w:val="en-US"/>
        </w:rPr>
        <w:t>P</w:t>
      </w:r>
      <w:r w:rsidRPr="00B1389A">
        <w:rPr>
          <w:rFonts w:ascii="Times New Roman" w:hAnsi="Times New Roman"/>
          <w:sz w:val="28"/>
          <w:szCs w:val="28"/>
          <w:lang w:val="kk-KZ"/>
        </w:rPr>
        <w:t xml:space="preserve">olitical </w:t>
      </w:r>
      <w:r w:rsidRPr="00B1389A">
        <w:rPr>
          <w:rFonts w:ascii="Times New Roman" w:hAnsi="Times New Roman"/>
          <w:sz w:val="28"/>
          <w:szCs w:val="28"/>
          <w:lang w:val="en-US"/>
        </w:rPr>
        <w:t>S</w:t>
      </w:r>
      <w:r w:rsidRPr="00B1389A">
        <w:rPr>
          <w:rFonts w:ascii="Times New Roman" w:hAnsi="Times New Roman"/>
          <w:sz w:val="28"/>
          <w:szCs w:val="28"/>
          <w:lang w:val="kk-KZ"/>
        </w:rPr>
        <w:t>cience schools in the study of political leadership.</w:t>
      </w:r>
    </w:p>
    <w:p w:rsidR="00895656" w:rsidRPr="00B1389A" w:rsidRDefault="00895656" w:rsidP="00895656">
      <w:pPr>
        <w:spacing w:after="0" w:line="240" w:lineRule="auto"/>
        <w:jc w:val="both"/>
        <w:rPr>
          <w:rFonts w:ascii="Times New Roman" w:hAnsi="Times New Roman"/>
          <w:sz w:val="28"/>
          <w:szCs w:val="28"/>
          <w:lang w:val="kk-KZ"/>
        </w:rPr>
      </w:pPr>
      <w:r w:rsidRPr="00B1389A">
        <w:rPr>
          <w:rFonts w:ascii="Times New Roman" w:hAnsi="Times New Roman"/>
          <w:sz w:val="28"/>
          <w:szCs w:val="28"/>
          <w:lang w:val="en-US"/>
        </w:rPr>
        <w:t>2.</w:t>
      </w:r>
      <w:r w:rsidRPr="00B1389A">
        <w:rPr>
          <w:rFonts w:ascii="Times New Roman" w:hAnsi="Times New Roman"/>
          <w:sz w:val="28"/>
          <w:szCs w:val="28"/>
          <w:lang w:val="kk-KZ"/>
        </w:rPr>
        <w:t xml:space="preserve"> US political leaders</w:t>
      </w:r>
    </w:p>
    <w:p w:rsidR="0045744A" w:rsidRPr="00B1389A" w:rsidRDefault="0045744A" w:rsidP="0045744A">
      <w:pPr>
        <w:pStyle w:val="21"/>
        <w:rPr>
          <w:bCs/>
          <w:sz w:val="28"/>
          <w:szCs w:val="28"/>
          <w:lang w:val="kk-KZ"/>
        </w:rPr>
      </w:pPr>
    </w:p>
    <w:p w:rsidR="003953C9" w:rsidRPr="00B1389A" w:rsidRDefault="003953C9" w:rsidP="003953C9">
      <w:pPr>
        <w:spacing w:after="0" w:line="240" w:lineRule="auto"/>
        <w:rPr>
          <w:rFonts w:ascii="Times New Roman" w:hAnsi="Times New Roman" w:cs="Times New Roman"/>
          <w:bCs/>
          <w:sz w:val="28"/>
          <w:szCs w:val="28"/>
          <w:lang w:val="kk-KZ"/>
        </w:rPr>
      </w:pPr>
      <w:r w:rsidRPr="00B1389A">
        <w:rPr>
          <w:rFonts w:ascii="Times New Roman" w:hAnsi="Times New Roman" w:cs="Times New Roman"/>
          <w:bCs/>
          <w:sz w:val="28"/>
          <w:szCs w:val="28"/>
          <w:lang w:val="en-US"/>
        </w:rPr>
        <w:t>Literature</w:t>
      </w:r>
      <w:r w:rsidRPr="00B1389A">
        <w:rPr>
          <w:rFonts w:ascii="Times New Roman" w:hAnsi="Times New Roman" w:cs="Times New Roman"/>
          <w:bCs/>
          <w:sz w:val="28"/>
          <w:szCs w:val="28"/>
          <w:lang w:val="kk-KZ"/>
        </w:rPr>
        <w:t>:</w:t>
      </w:r>
    </w:p>
    <w:p w:rsidR="003953C9" w:rsidRPr="00B1389A" w:rsidRDefault="003953C9" w:rsidP="00705DFB">
      <w:pPr>
        <w:pStyle w:val="af5"/>
        <w:numPr>
          <w:ilvl w:val="0"/>
          <w:numId w:val="9"/>
        </w:numPr>
        <w:spacing w:after="0"/>
        <w:contextualSpacing/>
        <w:jc w:val="both"/>
        <w:rPr>
          <w:rFonts w:ascii="Times New Roman" w:hAnsi="Times New Roman" w:cs="Times New Roman"/>
          <w:sz w:val="28"/>
          <w:szCs w:val="28"/>
        </w:rPr>
      </w:pPr>
      <w:r w:rsidRPr="00B1389A">
        <w:rPr>
          <w:rFonts w:ascii="Times New Roman" w:hAnsi="Times New Roman"/>
          <w:sz w:val="28"/>
          <w:szCs w:val="28"/>
        </w:rPr>
        <w:t>Кокошин А.А., Богатуров А.Д., Колосов В.А. Мировая политика: теория, методология, прикладной анализ. – М., 2004</w:t>
      </w:r>
      <w:r w:rsidRPr="00B1389A">
        <w:rPr>
          <w:rFonts w:ascii="Times New Roman" w:hAnsi="Times New Roman" w:cs="Times New Roman"/>
          <w:sz w:val="28"/>
          <w:szCs w:val="28"/>
        </w:rPr>
        <w:t>.</w:t>
      </w:r>
    </w:p>
    <w:p w:rsidR="003953C9" w:rsidRPr="00B1389A" w:rsidRDefault="003953C9" w:rsidP="00705DFB">
      <w:pPr>
        <w:pStyle w:val="af5"/>
        <w:numPr>
          <w:ilvl w:val="0"/>
          <w:numId w:val="9"/>
        </w:numPr>
        <w:spacing w:after="0"/>
        <w:contextualSpacing/>
        <w:jc w:val="both"/>
        <w:rPr>
          <w:rFonts w:ascii="Times New Roman" w:hAnsi="Times New Roman" w:cs="Times New Roman"/>
          <w:sz w:val="28"/>
          <w:szCs w:val="28"/>
        </w:rPr>
      </w:pPr>
      <w:r w:rsidRPr="00B1389A">
        <w:rPr>
          <w:rFonts w:ascii="Times New Roman" w:hAnsi="Times New Roman"/>
          <w:bCs/>
          <w:sz w:val="28"/>
          <w:szCs w:val="28"/>
          <w:lang w:val="kk-KZ"/>
        </w:rPr>
        <w:t>Торкунова А.В. М.Современные международные отношения / Под ред.</w:t>
      </w:r>
      <w:r w:rsidRPr="00B1389A">
        <w:rPr>
          <w:rFonts w:ascii="Times New Roman" w:hAnsi="Times New Roman"/>
          <w:bCs/>
          <w:sz w:val="28"/>
          <w:szCs w:val="28"/>
          <w:lang w:val="en-US"/>
        </w:rPr>
        <w:t>M</w:t>
      </w:r>
      <w:r w:rsidRPr="00882AEB">
        <w:rPr>
          <w:rFonts w:ascii="Times New Roman" w:hAnsi="Times New Roman"/>
          <w:bCs/>
          <w:sz w:val="28"/>
          <w:szCs w:val="28"/>
        </w:rPr>
        <w:t>.</w:t>
      </w:r>
      <w:r w:rsidRPr="00B1389A">
        <w:rPr>
          <w:rFonts w:ascii="Times New Roman" w:hAnsi="Times New Roman"/>
          <w:bCs/>
          <w:sz w:val="28"/>
          <w:szCs w:val="28"/>
          <w:lang w:val="kk-KZ"/>
        </w:rPr>
        <w:t>, 2001</w:t>
      </w:r>
      <w:r w:rsidRPr="00B1389A">
        <w:rPr>
          <w:rFonts w:ascii="Times New Roman" w:hAnsi="Times New Roman" w:cs="Times New Roman"/>
          <w:sz w:val="28"/>
          <w:szCs w:val="28"/>
        </w:rPr>
        <w:t>.</w:t>
      </w:r>
    </w:p>
    <w:p w:rsidR="003953C9" w:rsidRPr="00B1389A" w:rsidRDefault="003953C9" w:rsidP="00705DFB">
      <w:pPr>
        <w:pStyle w:val="af5"/>
        <w:numPr>
          <w:ilvl w:val="0"/>
          <w:numId w:val="9"/>
        </w:numPr>
        <w:contextualSpacing/>
        <w:jc w:val="both"/>
        <w:rPr>
          <w:rFonts w:ascii="Times New Roman" w:hAnsi="Times New Roman" w:cs="Times New Roman"/>
          <w:sz w:val="28"/>
          <w:szCs w:val="28"/>
        </w:rPr>
      </w:pPr>
      <w:r w:rsidRPr="00B1389A">
        <w:rPr>
          <w:rFonts w:ascii="Times New Roman" w:hAnsi="Times New Roman"/>
          <w:sz w:val="28"/>
          <w:szCs w:val="28"/>
          <w:shd w:val="clear" w:color="auto" w:fill="FFFFFF"/>
          <w:lang w:val="en-US"/>
        </w:rPr>
        <w:lastRenderedPageBreak/>
        <w:t xml:space="preserve">Rejai M., Phillips K. Leaders and Leadership. </w:t>
      </w:r>
      <w:r w:rsidRPr="00B1389A">
        <w:rPr>
          <w:rFonts w:ascii="Times New Roman" w:hAnsi="Times New Roman"/>
          <w:sz w:val="28"/>
          <w:szCs w:val="28"/>
          <w:shd w:val="clear" w:color="auto" w:fill="FFFFFF"/>
        </w:rPr>
        <w:t>Westport, 1997</w:t>
      </w:r>
      <w:r w:rsidRPr="00B1389A">
        <w:rPr>
          <w:rFonts w:ascii="Times New Roman" w:hAnsi="Times New Roman" w:cs="Times New Roman"/>
          <w:sz w:val="28"/>
          <w:szCs w:val="28"/>
        </w:rPr>
        <w:t>.</w:t>
      </w:r>
    </w:p>
    <w:p w:rsidR="003953C9" w:rsidRPr="00B1389A" w:rsidRDefault="003953C9" w:rsidP="00705DFB">
      <w:pPr>
        <w:pStyle w:val="af5"/>
        <w:numPr>
          <w:ilvl w:val="0"/>
          <w:numId w:val="9"/>
        </w:numPr>
        <w:contextualSpacing/>
        <w:jc w:val="both"/>
        <w:rPr>
          <w:rFonts w:ascii="Times New Roman" w:hAnsi="Times New Roman" w:cs="Times New Roman"/>
          <w:sz w:val="28"/>
          <w:szCs w:val="28"/>
          <w:lang w:val="en-US"/>
        </w:rPr>
      </w:pPr>
      <w:r w:rsidRPr="00B1389A">
        <w:rPr>
          <w:rFonts w:ascii="Times New Roman" w:hAnsi="Times New Roman"/>
          <w:sz w:val="28"/>
          <w:szCs w:val="28"/>
          <w:shd w:val="clear" w:color="auto" w:fill="FFFFFF"/>
          <w:lang w:val="en-US"/>
        </w:rPr>
        <w:t>D.C. Mutz, P.M. Sniderman, Broaddy R.A. Ann Arbot.  Political Persuasion and Attitude Change / Ed. By. Michigan University Press, 1999</w:t>
      </w:r>
    </w:p>
    <w:p w:rsidR="006E2FC4" w:rsidRDefault="006E2FC4" w:rsidP="0076477B">
      <w:pPr>
        <w:pStyle w:val="21"/>
        <w:spacing w:line="240" w:lineRule="auto"/>
        <w:rPr>
          <w:b/>
          <w:sz w:val="28"/>
          <w:szCs w:val="28"/>
          <w:lang w:val="en-US"/>
        </w:rPr>
      </w:pPr>
    </w:p>
    <w:p w:rsidR="0076477B" w:rsidRDefault="0076477B" w:rsidP="0076477B">
      <w:pPr>
        <w:pStyle w:val="21"/>
        <w:spacing w:line="240" w:lineRule="auto"/>
        <w:rPr>
          <w:b/>
          <w:sz w:val="28"/>
          <w:szCs w:val="28"/>
          <w:lang w:val="en-US"/>
        </w:rPr>
      </w:pPr>
    </w:p>
    <w:p w:rsidR="0076477B" w:rsidRPr="0076477B" w:rsidRDefault="0076477B" w:rsidP="0076477B">
      <w:pPr>
        <w:pStyle w:val="21"/>
        <w:spacing w:line="240" w:lineRule="auto"/>
        <w:rPr>
          <w:b/>
          <w:sz w:val="28"/>
          <w:szCs w:val="28"/>
          <w:lang w:val="en-US"/>
        </w:rPr>
      </w:pPr>
    </w:p>
    <w:p w:rsidR="000A5C78" w:rsidRPr="0076477B" w:rsidRDefault="006E2FC4" w:rsidP="0076477B">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76477B">
        <w:rPr>
          <w:rFonts w:ascii="Times New Roman" w:hAnsi="Times New Roman" w:cs="Times New Roman"/>
          <w:b/>
          <w:sz w:val="28"/>
          <w:szCs w:val="28"/>
          <w:lang w:val="kk-KZ"/>
        </w:rPr>
        <w:t>9-</w:t>
      </w:r>
      <w:r w:rsidR="000A5C78" w:rsidRPr="0076477B">
        <w:rPr>
          <w:rFonts w:ascii="Times New Roman" w:hAnsi="Times New Roman" w:cs="Times New Roman"/>
          <w:b/>
          <w:bCs/>
          <w:sz w:val="28"/>
          <w:szCs w:val="28"/>
          <w:lang w:val="en-US"/>
        </w:rPr>
        <w:t xml:space="preserve">Theme. </w:t>
      </w:r>
      <w:r w:rsidR="000A5C78" w:rsidRPr="0076477B">
        <w:rPr>
          <w:rFonts w:ascii="Times New Roman" w:hAnsi="Times New Roman" w:cs="Times New Roman"/>
          <w:b/>
          <w:bCs/>
          <w:sz w:val="28"/>
          <w:szCs w:val="28"/>
          <w:shd w:val="clear" w:color="auto" w:fill="FFFFFF"/>
          <w:lang w:val="kk-KZ"/>
        </w:rPr>
        <w:t>US political leaders</w:t>
      </w:r>
    </w:p>
    <w:p w:rsidR="000A5C78" w:rsidRPr="0076477B" w:rsidRDefault="000A5C78" w:rsidP="0076477B">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6477B">
        <w:rPr>
          <w:rFonts w:ascii="Times New Roman" w:hAnsi="Times New Roman" w:cs="Times New Roman"/>
          <w:bCs/>
          <w:sz w:val="28"/>
          <w:szCs w:val="28"/>
          <w:shd w:val="clear" w:color="auto" w:fill="FFFFFF"/>
          <w:lang w:val="en-US"/>
        </w:rPr>
        <w:t xml:space="preserve">1. </w:t>
      </w:r>
      <w:r w:rsidRPr="0076477B">
        <w:rPr>
          <w:rFonts w:ascii="Times New Roman" w:hAnsi="Times New Roman" w:cs="Times New Roman"/>
          <w:bCs/>
          <w:sz w:val="28"/>
          <w:szCs w:val="28"/>
          <w:shd w:val="clear" w:color="auto" w:fill="FFFFFF"/>
          <w:lang w:val="kk-KZ"/>
        </w:rPr>
        <w:t xml:space="preserve">The main features of J. Kennedy's foreign policy. </w:t>
      </w:r>
    </w:p>
    <w:p w:rsidR="000A5C78" w:rsidRPr="0076477B" w:rsidRDefault="000A5C78" w:rsidP="0076477B">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6477B">
        <w:rPr>
          <w:rFonts w:ascii="Times New Roman" w:hAnsi="Times New Roman" w:cs="Times New Roman"/>
          <w:bCs/>
          <w:sz w:val="28"/>
          <w:szCs w:val="28"/>
          <w:shd w:val="clear" w:color="auto" w:fill="FFFFFF"/>
          <w:lang w:val="en-US"/>
        </w:rPr>
        <w:t xml:space="preserve">2. </w:t>
      </w:r>
      <w:r w:rsidRPr="0076477B">
        <w:rPr>
          <w:rFonts w:ascii="Times New Roman" w:hAnsi="Times New Roman" w:cs="Times New Roman"/>
          <w:bCs/>
          <w:sz w:val="28"/>
          <w:szCs w:val="28"/>
          <w:shd w:val="clear" w:color="auto" w:fill="FFFFFF"/>
          <w:lang w:val="kk-KZ"/>
        </w:rPr>
        <w:t xml:space="preserve">The political activities of Richard Nixon and John. Ford (1969-1977 </w:t>
      </w:r>
      <w:r w:rsidRPr="0076477B">
        <w:rPr>
          <w:rFonts w:ascii="Times New Roman" w:hAnsi="Times New Roman" w:cs="Times New Roman"/>
          <w:bCs/>
          <w:sz w:val="28"/>
          <w:szCs w:val="28"/>
          <w:shd w:val="clear" w:color="auto" w:fill="FFFFFF"/>
          <w:lang w:val="en-US"/>
        </w:rPr>
        <w:t>yy</w:t>
      </w:r>
      <w:r w:rsidRPr="0076477B">
        <w:rPr>
          <w:rFonts w:ascii="Times New Roman" w:hAnsi="Times New Roman" w:cs="Times New Roman"/>
          <w:bCs/>
          <w:sz w:val="28"/>
          <w:szCs w:val="28"/>
          <w:shd w:val="clear" w:color="auto" w:fill="FFFFFF"/>
          <w:lang w:val="kk-KZ"/>
        </w:rPr>
        <w:t>.).</w:t>
      </w:r>
    </w:p>
    <w:p w:rsidR="000A5C78" w:rsidRPr="0076477B" w:rsidRDefault="000A5C78" w:rsidP="0076477B">
      <w:pPr>
        <w:pStyle w:val="21"/>
        <w:spacing w:line="240" w:lineRule="auto"/>
        <w:rPr>
          <w:bCs/>
          <w:sz w:val="28"/>
          <w:szCs w:val="28"/>
          <w:shd w:val="clear" w:color="auto" w:fill="FFFFFF"/>
          <w:lang w:val="en-US"/>
        </w:rPr>
      </w:pPr>
      <w:r w:rsidRPr="0076477B">
        <w:rPr>
          <w:bCs/>
          <w:sz w:val="28"/>
          <w:szCs w:val="28"/>
          <w:shd w:val="clear" w:color="auto" w:fill="FFFFFF"/>
          <w:lang w:val="en-US"/>
        </w:rPr>
        <w:t>3.</w:t>
      </w:r>
      <w:r w:rsidRPr="0076477B">
        <w:rPr>
          <w:bCs/>
          <w:sz w:val="28"/>
          <w:szCs w:val="28"/>
          <w:shd w:val="clear" w:color="auto" w:fill="FFFFFF"/>
          <w:lang w:val="kk-KZ"/>
        </w:rPr>
        <w:t xml:space="preserve"> Socio-Economic Policy</w:t>
      </w:r>
      <w:r w:rsidRPr="0076477B">
        <w:rPr>
          <w:bCs/>
          <w:sz w:val="28"/>
          <w:szCs w:val="28"/>
          <w:shd w:val="clear" w:color="auto" w:fill="FFFFFF"/>
          <w:lang w:val="en-US"/>
        </w:rPr>
        <w:t xml:space="preserve"> of</w:t>
      </w:r>
      <w:r w:rsidRPr="0076477B">
        <w:rPr>
          <w:bCs/>
          <w:sz w:val="28"/>
          <w:szCs w:val="28"/>
          <w:shd w:val="clear" w:color="auto" w:fill="FFFFFF"/>
          <w:lang w:val="kk-KZ"/>
        </w:rPr>
        <w:t xml:space="preserve"> D. Carter</w:t>
      </w:r>
      <w:r w:rsidRPr="0076477B">
        <w:rPr>
          <w:bCs/>
          <w:sz w:val="28"/>
          <w:szCs w:val="28"/>
          <w:shd w:val="clear" w:color="auto" w:fill="FFFFFF"/>
          <w:lang w:val="en-US"/>
        </w:rPr>
        <w:t>’s</w:t>
      </w:r>
      <w:r w:rsidRPr="0076477B">
        <w:rPr>
          <w:bCs/>
          <w:sz w:val="28"/>
          <w:szCs w:val="28"/>
          <w:shd w:val="clear" w:color="auto" w:fill="FFFFFF"/>
          <w:lang w:val="kk-KZ"/>
        </w:rPr>
        <w:t xml:space="preserve"> and Ronald Reagan</w:t>
      </w:r>
      <w:r w:rsidRPr="0076477B">
        <w:rPr>
          <w:bCs/>
          <w:sz w:val="28"/>
          <w:szCs w:val="28"/>
          <w:shd w:val="clear" w:color="auto" w:fill="FFFFFF"/>
          <w:lang w:val="en-US"/>
        </w:rPr>
        <w:t>’s</w:t>
      </w:r>
      <w:r w:rsidRPr="0076477B">
        <w:rPr>
          <w:bCs/>
          <w:sz w:val="28"/>
          <w:szCs w:val="28"/>
          <w:shd w:val="clear" w:color="auto" w:fill="FFFFFF"/>
          <w:lang w:val="kk-KZ"/>
        </w:rPr>
        <w:t xml:space="preserve"> Administration</w:t>
      </w:r>
      <w:r w:rsidRPr="0076477B">
        <w:rPr>
          <w:bCs/>
          <w:sz w:val="28"/>
          <w:szCs w:val="28"/>
          <w:shd w:val="clear" w:color="auto" w:fill="FFFFFF"/>
          <w:lang w:val="en-US"/>
        </w:rPr>
        <w:t>s</w:t>
      </w:r>
      <w:r w:rsidRPr="0076477B">
        <w:rPr>
          <w:bCs/>
          <w:sz w:val="28"/>
          <w:szCs w:val="28"/>
          <w:shd w:val="clear" w:color="auto" w:fill="FFFFFF"/>
          <w:lang w:val="kk-KZ"/>
        </w:rPr>
        <w:t xml:space="preserve">. </w:t>
      </w:r>
    </w:p>
    <w:p w:rsidR="0076477B" w:rsidRDefault="0076477B" w:rsidP="0076477B">
      <w:pPr>
        <w:pStyle w:val="af6"/>
        <w:spacing w:before="0" w:beforeAutospacing="0" w:after="0" w:afterAutospacing="0"/>
        <w:ind w:firstLine="708"/>
        <w:jc w:val="both"/>
        <w:rPr>
          <w:sz w:val="28"/>
          <w:szCs w:val="28"/>
          <w:lang w:val="en-US"/>
        </w:rPr>
      </w:pPr>
    </w:p>
    <w:p w:rsidR="00CC2FB5" w:rsidRPr="0076477B" w:rsidRDefault="0096198C" w:rsidP="0096198C">
      <w:pPr>
        <w:pStyle w:val="af6"/>
        <w:spacing w:before="0" w:beforeAutospacing="0" w:after="0" w:afterAutospacing="0"/>
        <w:jc w:val="both"/>
        <w:rPr>
          <w:sz w:val="28"/>
          <w:szCs w:val="28"/>
          <w:lang w:val="en-US"/>
        </w:rPr>
      </w:pPr>
      <w:r>
        <w:rPr>
          <w:sz w:val="28"/>
          <w:szCs w:val="28"/>
          <w:lang w:val="kk-KZ"/>
        </w:rPr>
        <w:t>1.</w:t>
      </w:r>
      <w:r w:rsidR="00CC2FB5" w:rsidRPr="0076477B">
        <w:rPr>
          <w:sz w:val="28"/>
          <w:szCs w:val="28"/>
          <w:lang w:val="en-US"/>
        </w:rPr>
        <w:t xml:space="preserve">The </w:t>
      </w:r>
      <w:r w:rsidR="00CC2FB5" w:rsidRPr="0076477B">
        <w:rPr>
          <w:b/>
          <w:bCs/>
          <w:sz w:val="28"/>
          <w:szCs w:val="28"/>
          <w:lang w:val="en-US"/>
        </w:rPr>
        <w:t>foreign policy of the John F. Kennedy administration</w:t>
      </w:r>
      <w:r w:rsidR="00CC2FB5" w:rsidRPr="0076477B">
        <w:rPr>
          <w:sz w:val="28"/>
          <w:szCs w:val="28"/>
          <w:lang w:val="en-US"/>
        </w:rPr>
        <w:t xml:space="preserve"> in 1961–1963 saw </w:t>
      </w:r>
      <w:hyperlink r:id="rId410" w:tooltip="Diplomacy" w:history="1">
        <w:r w:rsidR="00CC2FB5" w:rsidRPr="0076477B">
          <w:rPr>
            <w:rStyle w:val="afb"/>
            <w:rFonts w:eastAsiaTheme="majorEastAsia"/>
            <w:color w:val="auto"/>
            <w:sz w:val="28"/>
            <w:szCs w:val="28"/>
            <w:u w:val="none"/>
            <w:lang w:val="en-US"/>
          </w:rPr>
          <w:t>diplomatic</w:t>
        </w:r>
      </w:hyperlink>
      <w:r w:rsidR="00CC2FB5" w:rsidRPr="0076477B">
        <w:rPr>
          <w:sz w:val="28"/>
          <w:szCs w:val="28"/>
          <w:lang w:val="en-US"/>
        </w:rPr>
        <w:t xml:space="preserve"> and military initiatives in </w:t>
      </w:r>
      <w:hyperlink r:id="rId411" w:tooltip="Europe" w:history="1">
        <w:r w:rsidR="00CC2FB5" w:rsidRPr="0076477B">
          <w:rPr>
            <w:rStyle w:val="afb"/>
            <w:rFonts w:eastAsiaTheme="majorEastAsia"/>
            <w:color w:val="auto"/>
            <w:sz w:val="28"/>
            <w:szCs w:val="28"/>
            <w:u w:val="none"/>
            <w:lang w:val="en-US"/>
          </w:rPr>
          <w:t>Europe</w:t>
        </w:r>
      </w:hyperlink>
      <w:r w:rsidR="00CC2FB5" w:rsidRPr="0076477B">
        <w:rPr>
          <w:sz w:val="28"/>
          <w:szCs w:val="28"/>
          <w:lang w:val="en-US"/>
        </w:rPr>
        <w:t xml:space="preserve">, </w:t>
      </w:r>
      <w:hyperlink r:id="rId412" w:tooltip="Southeast Asia" w:history="1">
        <w:r w:rsidR="00CC2FB5" w:rsidRPr="0076477B">
          <w:rPr>
            <w:rStyle w:val="afb"/>
            <w:rFonts w:eastAsiaTheme="majorEastAsia"/>
            <w:color w:val="auto"/>
            <w:sz w:val="28"/>
            <w:szCs w:val="28"/>
            <w:u w:val="none"/>
            <w:lang w:val="en-US"/>
          </w:rPr>
          <w:t>Southeast Asia</w:t>
        </w:r>
      </w:hyperlink>
      <w:r w:rsidR="00CC2FB5" w:rsidRPr="0076477B">
        <w:rPr>
          <w:sz w:val="28"/>
          <w:szCs w:val="28"/>
          <w:lang w:val="en-US"/>
        </w:rPr>
        <w:t xml:space="preserve">, </w:t>
      </w:r>
      <w:hyperlink r:id="rId413" w:tooltip="Latin America" w:history="1">
        <w:r w:rsidR="00CC2FB5" w:rsidRPr="0076477B">
          <w:rPr>
            <w:rStyle w:val="afb"/>
            <w:rFonts w:eastAsiaTheme="majorEastAsia"/>
            <w:color w:val="auto"/>
            <w:sz w:val="28"/>
            <w:szCs w:val="28"/>
            <w:u w:val="none"/>
            <w:lang w:val="en-US"/>
          </w:rPr>
          <w:t>Latin America</w:t>
        </w:r>
      </w:hyperlink>
      <w:r w:rsidR="00CC2FB5" w:rsidRPr="0076477B">
        <w:rPr>
          <w:sz w:val="28"/>
          <w:szCs w:val="28"/>
          <w:lang w:val="en-US"/>
        </w:rPr>
        <w:t xml:space="preserve"> and other regions amid considerable </w:t>
      </w:r>
      <w:hyperlink r:id="rId414" w:tooltip="Cold War" w:history="1">
        <w:r w:rsidR="00CC2FB5" w:rsidRPr="0076477B">
          <w:rPr>
            <w:rStyle w:val="afb"/>
            <w:rFonts w:eastAsiaTheme="majorEastAsia"/>
            <w:color w:val="auto"/>
            <w:sz w:val="28"/>
            <w:szCs w:val="28"/>
            <w:u w:val="none"/>
            <w:lang w:val="en-US"/>
          </w:rPr>
          <w:t>Cold War</w:t>
        </w:r>
      </w:hyperlink>
      <w:r w:rsidR="00CC2FB5" w:rsidRPr="0076477B">
        <w:rPr>
          <w:sz w:val="28"/>
          <w:szCs w:val="28"/>
          <w:lang w:val="en-US"/>
        </w:rPr>
        <w:t xml:space="preserve"> tensions. Kennedy deployed a new generation of foreign policy experts, dubbed "the best and the brightest".</w:t>
      </w:r>
      <w:hyperlink r:id="rId415" w:anchor="cite_note-Hastedt-1" w:history="1">
        <w:r w:rsidR="00CC2FB5" w:rsidRPr="0076477B">
          <w:rPr>
            <w:rStyle w:val="afb"/>
            <w:rFonts w:eastAsiaTheme="majorEastAsia"/>
            <w:color w:val="auto"/>
            <w:sz w:val="28"/>
            <w:szCs w:val="28"/>
            <w:u w:val="none"/>
            <w:vertAlign w:val="superscript"/>
            <w:lang w:val="en-US"/>
          </w:rPr>
          <w:t>[1]</w:t>
        </w:r>
      </w:hyperlink>
      <w:r w:rsidR="00CC2FB5" w:rsidRPr="0076477B">
        <w:rPr>
          <w:sz w:val="28"/>
          <w:szCs w:val="28"/>
          <w:lang w:val="en-US"/>
        </w:rPr>
        <w:t xml:space="preserve"> Several of them were from the foreign policy </w:t>
      </w:r>
      <w:hyperlink r:id="rId416" w:tooltip="Think tanks" w:history="1">
        <w:r w:rsidR="00CC2FB5" w:rsidRPr="0076477B">
          <w:rPr>
            <w:rStyle w:val="afb"/>
            <w:rFonts w:eastAsiaTheme="majorEastAsia"/>
            <w:color w:val="auto"/>
            <w:sz w:val="28"/>
            <w:szCs w:val="28"/>
            <w:u w:val="none"/>
            <w:lang w:val="en-US"/>
          </w:rPr>
          <w:t>think tanks</w:t>
        </w:r>
      </w:hyperlink>
      <w:r w:rsidR="00CC2FB5" w:rsidRPr="0076477B">
        <w:rPr>
          <w:sz w:val="28"/>
          <w:szCs w:val="28"/>
          <w:lang w:val="en-US"/>
        </w:rPr>
        <w:t>.</w:t>
      </w:r>
      <w:hyperlink r:id="rId417" w:anchor="cite_note-Hastedt-1" w:history="1">
        <w:r w:rsidR="00CC2FB5" w:rsidRPr="0076477B">
          <w:rPr>
            <w:rStyle w:val="afb"/>
            <w:rFonts w:eastAsiaTheme="majorEastAsia"/>
            <w:color w:val="auto"/>
            <w:sz w:val="28"/>
            <w:szCs w:val="28"/>
            <w:u w:val="none"/>
            <w:vertAlign w:val="superscript"/>
            <w:lang w:val="en-US"/>
          </w:rPr>
          <w:t>[1]</w:t>
        </w:r>
      </w:hyperlink>
      <w:r w:rsidR="00CC2FB5" w:rsidRPr="0076477B">
        <w:rPr>
          <w:sz w:val="28"/>
          <w:szCs w:val="28"/>
          <w:lang w:val="en-US"/>
        </w:rPr>
        <w:t xml:space="preserve"> In </w:t>
      </w:r>
      <w:hyperlink r:id="rId418" w:tooltip="Inaugural address of John F. Kennedy" w:history="1">
        <w:r w:rsidR="00CC2FB5" w:rsidRPr="0076477B">
          <w:rPr>
            <w:rStyle w:val="afb"/>
            <w:rFonts w:eastAsiaTheme="majorEastAsia"/>
            <w:color w:val="auto"/>
            <w:sz w:val="28"/>
            <w:szCs w:val="28"/>
            <w:u w:val="none"/>
            <w:lang w:val="en-US"/>
          </w:rPr>
          <w:t>his inaugural address</w:t>
        </w:r>
      </w:hyperlink>
      <w:r w:rsidR="00CC2FB5" w:rsidRPr="0076477B">
        <w:rPr>
          <w:sz w:val="28"/>
          <w:szCs w:val="28"/>
          <w:lang w:val="en-US"/>
        </w:rPr>
        <w:t xml:space="preserve"> Kennedy encapsulated his Cold War stance as following: "Let us never negotiate out of fear. But let us never fear to negotiate".</w:t>
      </w:r>
      <w:hyperlink r:id="rId419" w:anchor="cite_note-2" w:history="1">
        <w:r w:rsidR="00CC2FB5" w:rsidRPr="0076477B">
          <w:rPr>
            <w:rStyle w:val="afb"/>
            <w:rFonts w:eastAsiaTheme="majorEastAsia"/>
            <w:color w:val="auto"/>
            <w:sz w:val="28"/>
            <w:szCs w:val="28"/>
            <w:u w:val="none"/>
            <w:vertAlign w:val="superscript"/>
            <w:lang w:val="en-US"/>
          </w:rPr>
          <w:t>[2]</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Kennedy's strategy of </w:t>
      </w:r>
      <w:hyperlink r:id="rId420" w:tooltip="Flexible response" w:history="1">
        <w:r w:rsidRPr="0076477B">
          <w:rPr>
            <w:rStyle w:val="afb"/>
            <w:rFonts w:eastAsiaTheme="majorEastAsia"/>
            <w:color w:val="auto"/>
            <w:sz w:val="28"/>
            <w:szCs w:val="28"/>
            <w:u w:val="none"/>
            <w:lang w:val="en-US"/>
          </w:rPr>
          <w:t>flexible response</w:t>
        </w:r>
      </w:hyperlink>
      <w:r w:rsidRPr="0076477B">
        <w:rPr>
          <w:sz w:val="28"/>
          <w:szCs w:val="28"/>
          <w:lang w:val="en-US"/>
        </w:rPr>
        <w:t xml:space="preserve">, managed by </w:t>
      </w:r>
      <w:hyperlink r:id="rId421" w:tooltip="Robert McNamara" w:history="1">
        <w:r w:rsidRPr="0076477B">
          <w:rPr>
            <w:rStyle w:val="afb"/>
            <w:rFonts w:eastAsiaTheme="majorEastAsia"/>
            <w:color w:val="auto"/>
            <w:sz w:val="28"/>
            <w:szCs w:val="28"/>
            <w:u w:val="none"/>
            <w:lang w:val="en-US"/>
          </w:rPr>
          <w:t>Robert McNamara</w:t>
        </w:r>
      </w:hyperlink>
      <w:r w:rsidRPr="0076477B">
        <w:rPr>
          <w:sz w:val="28"/>
          <w:szCs w:val="28"/>
          <w:lang w:val="en-US"/>
        </w:rPr>
        <w:t xml:space="preserve">, was aimed to reduce the possibility of war by miscalculation. Kennedy's administration contributed to the peaceful resolution of the </w:t>
      </w:r>
      <w:hyperlink r:id="rId422" w:tooltip="Cuban Missile Crisis" w:history="1">
        <w:r w:rsidRPr="0076477B">
          <w:rPr>
            <w:rStyle w:val="afb"/>
            <w:rFonts w:eastAsiaTheme="majorEastAsia"/>
            <w:color w:val="auto"/>
            <w:sz w:val="28"/>
            <w:szCs w:val="28"/>
            <w:u w:val="none"/>
            <w:lang w:val="en-US"/>
          </w:rPr>
          <w:t>Cuban Missile Crisis</w:t>
        </w:r>
      </w:hyperlink>
      <w:r w:rsidRPr="0076477B">
        <w:rPr>
          <w:sz w:val="28"/>
          <w:szCs w:val="28"/>
          <w:lang w:val="en-US"/>
        </w:rPr>
        <w:t xml:space="preserve"> and refrained from further escalation of the </w:t>
      </w:r>
      <w:hyperlink r:id="rId423" w:tooltip="Berlin Crisis of 1961" w:history="1">
        <w:r w:rsidRPr="0076477B">
          <w:rPr>
            <w:rStyle w:val="afb"/>
            <w:rFonts w:eastAsiaTheme="majorEastAsia"/>
            <w:color w:val="auto"/>
            <w:sz w:val="28"/>
            <w:szCs w:val="28"/>
            <w:u w:val="none"/>
            <w:lang w:val="en-US"/>
          </w:rPr>
          <w:t>1961 Berlin Crisis</w:t>
        </w:r>
      </w:hyperlink>
      <w:r w:rsidRPr="0076477B">
        <w:rPr>
          <w:sz w:val="28"/>
          <w:szCs w:val="28"/>
          <w:lang w:val="en-US"/>
        </w:rPr>
        <w:t xml:space="preserve">. In 1961 Kennedy initiated the creation of </w:t>
      </w:r>
      <w:hyperlink r:id="rId424" w:tooltip="Peace Corps" w:history="1">
        <w:r w:rsidRPr="0076477B">
          <w:rPr>
            <w:rStyle w:val="afb"/>
            <w:rFonts w:eastAsiaTheme="majorEastAsia"/>
            <w:color w:val="auto"/>
            <w:sz w:val="28"/>
            <w:szCs w:val="28"/>
            <w:u w:val="none"/>
            <w:lang w:val="en-US"/>
          </w:rPr>
          <w:t>Peace Corps</w:t>
        </w:r>
      </w:hyperlink>
      <w:r w:rsidRPr="0076477B">
        <w:rPr>
          <w:sz w:val="28"/>
          <w:szCs w:val="28"/>
          <w:lang w:val="en-US"/>
        </w:rPr>
        <w:t xml:space="preserve">, </w:t>
      </w:r>
      <w:hyperlink r:id="rId425" w:tooltip="Arms Control and Disarmament Agency" w:history="1">
        <w:r w:rsidRPr="0076477B">
          <w:rPr>
            <w:rStyle w:val="afb"/>
            <w:rFonts w:eastAsiaTheme="majorEastAsia"/>
            <w:color w:val="auto"/>
            <w:sz w:val="28"/>
            <w:szCs w:val="28"/>
            <w:u w:val="none"/>
            <w:lang w:val="en-US"/>
          </w:rPr>
          <w:t>Arms Control and Disarmament Agency</w:t>
        </w:r>
      </w:hyperlink>
      <w:r w:rsidRPr="0076477B">
        <w:rPr>
          <w:sz w:val="28"/>
          <w:szCs w:val="28"/>
          <w:lang w:val="en-US"/>
        </w:rPr>
        <w:t xml:space="preserve"> and </w:t>
      </w:r>
      <w:hyperlink r:id="rId426" w:tooltip="Alliance for Progress" w:history="1">
        <w:r w:rsidRPr="0076477B">
          <w:rPr>
            <w:rStyle w:val="afb"/>
            <w:rFonts w:eastAsiaTheme="majorEastAsia"/>
            <w:color w:val="auto"/>
            <w:sz w:val="28"/>
            <w:szCs w:val="28"/>
            <w:u w:val="none"/>
            <w:lang w:val="en-US"/>
          </w:rPr>
          <w:t>Alliance for Progress</w:t>
        </w:r>
      </w:hyperlink>
      <w:r w:rsidRPr="0076477B">
        <w:rPr>
          <w:sz w:val="28"/>
          <w:szCs w:val="28"/>
          <w:lang w:val="en-US"/>
        </w:rPr>
        <w:t xml:space="preserve">. On October 7, 1963 he signed the </w:t>
      </w:r>
      <w:hyperlink r:id="rId427" w:tooltip="Partial Nuclear Test Ban Treaty" w:history="1">
        <w:r w:rsidRPr="0076477B">
          <w:rPr>
            <w:rStyle w:val="afb"/>
            <w:rFonts w:eastAsiaTheme="majorEastAsia"/>
            <w:color w:val="auto"/>
            <w:sz w:val="28"/>
            <w:szCs w:val="28"/>
            <w:u w:val="none"/>
            <w:lang w:val="en-US"/>
          </w:rPr>
          <w:t>Partial Nuclear Test Ban Treaty</w:t>
        </w:r>
      </w:hyperlink>
      <w:r w:rsidRPr="0076477B">
        <w:rPr>
          <w:sz w:val="28"/>
          <w:szCs w:val="28"/>
          <w:lang w:val="en-US"/>
        </w:rPr>
        <w:t xml:space="preserve">, which was accepted by the </w:t>
      </w:r>
      <w:hyperlink r:id="rId428" w:tooltip="Soviet Union" w:history="1">
        <w:r w:rsidRPr="0076477B">
          <w:rPr>
            <w:rStyle w:val="afb"/>
            <w:rFonts w:eastAsiaTheme="majorEastAsia"/>
            <w:color w:val="auto"/>
            <w:sz w:val="28"/>
            <w:szCs w:val="28"/>
            <w:u w:val="none"/>
            <w:lang w:val="en-US"/>
          </w:rPr>
          <w:t>Soviet Union</w:t>
        </w:r>
      </w:hyperlink>
      <w:r w:rsidRPr="0076477B">
        <w:rPr>
          <w:sz w:val="28"/>
          <w:szCs w:val="28"/>
          <w:lang w:val="en-US"/>
        </w:rPr>
        <w:t xml:space="preserve"> and the </w:t>
      </w:r>
      <w:hyperlink r:id="rId429" w:tooltip="United Kingdom" w:history="1">
        <w:r w:rsidRPr="0076477B">
          <w:rPr>
            <w:rStyle w:val="afb"/>
            <w:rFonts w:eastAsiaTheme="majorEastAsia"/>
            <w:color w:val="auto"/>
            <w:sz w:val="28"/>
            <w:szCs w:val="28"/>
            <w:u w:val="none"/>
            <w:lang w:val="en-US"/>
          </w:rPr>
          <w:t>United Kingdom</w:t>
        </w:r>
      </w:hyperlink>
      <w:r w:rsidRPr="0076477B">
        <w:rPr>
          <w:sz w:val="28"/>
          <w:szCs w:val="28"/>
          <w:lang w:val="en-US"/>
        </w:rPr>
        <w:t>.</w:t>
      </w:r>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Kennedy was praised for having a less rigid view of the world than his predecessor </w:t>
      </w:r>
      <w:hyperlink r:id="rId430" w:tooltip="Dwight Eisenhower" w:history="1">
        <w:r w:rsidRPr="0076477B">
          <w:rPr>
            <w:rStyle w:val="afb"/>
            <w:rFonts w:eastAsiaTheme="majorEastAsia"/>
            <w:color w:val="auto"/>
            <w:sz w:val="28"/>
            <w:szCs w:val="28"/>
            <w:u w:val="none"/>
            <w:lang w:val="en-US"/>
          </w:rPr>
          <w:t>Dwight Eisenhower</w:t>
        </w:r>
      </w:hyperlink>
      <w:r w:rsidRPr="0076477B">
        <w:rPr>
          <w:sz w:val="28"/>
          <w:szCs w:val="28"/>
          <w:lang w:val="en-US"/>
        </w:rPr>
        <w:t xml:space="preserve"> and for accepting the world's diversity, as well as for improving United States' standing in the </w:t>
      </w:r>
      <w:hyperlink r:id="rId431" w:tooltip="Third World" w:history="1">
        <w:r w:rsidRPr="0076477B">
          <w:rPr>
            <w:rStyle w:val="afb"/>
            <w:rFonts w:eastAsiaTheme="majorEastAsia"/>
            <w:color w:val="auto"/>
            <w:sz w:val="28"/>
            <w:szCs w:val="28"/>
            <w:u w:val="none"/>
            <w:lang w:val="en-US"/>
          </w:rPr>
          <w:t>Third World</w:t>
        </w:r>
      </w:hyperlink>
      <w:r w:rsidRPr="0076477B">
        <w:rPr>
          <w:sz w:val="28"/>
          <w:szCs w:val="28"/>
          <w:lang w:val="en-US"/>
        </w:rPr>
        <w:t>.</w:t>
      </w:r>
    </w:p>
    <w:p w:rsidR="00CC2FB5" w:rsidRPr="00762958" w:rsidRDefault="00CC2FB5" w:rsidP="0076477B">
      <w:pPr>
        <w:pStyle w:val="af6"/>
        <w:spacing w:before="0" w:beforeAutospacing="0" w:after="0" w:afterAutospacing="0"/>
        <w:jc w:val="both"/>
        <w:rPr>
          <w:sz w:val="28"/>
          <w:szCs w:val="28"/>
          <w:lang w:val="en-US"/>
        </w:rPr>
      </w:pPr>
      <w:r w:rsidRPr="0076477B">
        <w:rPr>
          <w:sz w:val="28"/>
          <w:szCs w:val="28"/>
          <w:lang w:val="en-US"/>
        </w:rPr>
        <w:t xml:space="preserve">On November 29, 1961 American officials declared that the </w:t>
      </w:r>
      <w:hyperlink r:id="rId432" w:tooltip="Telegraph Agency of the Soviet Union" w:history="1">
        <w:r w:rsidRPr="0076477B">
          <w:rPr>
            <w:rStyle w:val="afb"/>
            <w:rFonts w:eastAsiaTheme="majorEastAsia"/>
            <w:color w:val="auto"/>
            <w:sz w:val="28"/>
            <w:szCs w:val="28"/>
            <w:u w:val="none"/>
            <w:lang w:val="en-US"/>
          </w:rPr>
          <w:t>Telegraph Agency of the Soviet Union</w:t>
        </w:r>
      </w:hyperlink>
      <w:r w:rsidRPr="0076477B">
        <w:rPr>
          <w:sz w:val="28"/>
          <w:szCs w:val="28"/>
          <w:lang w:val="en-US"/>
        </w:rPr>
        <w:t xml:space="preserve"> (TASS) allegedly distributed a distorted, editorialized version of the Kennedy interview, given to </w:t>
      </w:r>
      <w:hyperlink r:id="rId433" w:tooltip="Izvestiya" w:history="1">
        <w:r w:rsidRPr="0076477B">
          <w:rPr>
            <w:rStyle w:val="afb"/>
            <w:rFonts w:eastAsiaTheme="majorEastAsia"/>
            <w:iCs/>
            <w:color w:val="auto"/>
            <w:sz w:val="28"/>
            <w:szCs w:val="28"/>
            <w:u w:val="none"/>
            <w:lang w:val="en-US"/>
          </w:rPr>
          <w:t>Izvestiya</w:t>
        </w:r>
      </w:hyperlink>
      <w:r w:rsidRPr="0076477B">
        <w:rPr>
          <w:sz w:val="28"/>
          <w:szCs w:val="28"/>
          <w:lang w:val="en-US"/>
        </w:rPr>
        <w:t xml:space="preserve"> employee Alexei Adzhubey. According to U.S. officials, the omissions included Kennedy's charges that the Soviets had violated the </w:t>
      </w:r>
      <w:hyperlink r:id="rId434" w:tooltip="Yalta Conference" w:history="1">
        <w:r w:rsidRPr="0076477B">
          <w:rPr>
            <w:rStyle w:val="afb"/>
            <w:rFonts w:eastAsiaTheme="majorEastAsia"/>
            <w:color w:val="auto"/>
            <w:sz w:val="28"/>
            <w:szCs w:val="28"/>
            <w:u w:val="none"/>
            <w:lang w:val="en-US"/>
          </w:rPr>
          <w:t>Yalta</w:t>
        </w:r>
      </w:hyperlink>
      <w:r w:rsidRPr="0076477B">
        <w:rPr>
          <w:sz w:val="28"/>
          <w:szCs w:val="28"/>
          <w:lang w:val="en-US"/>
        </w:rPr>
        <w:t xml:space="preserve"> and </w:t>
      </w:r>
      <w:hyperlink r:id="rId435" w:tooltip="Potsdam agreement" w:history="1">
        <w:r w:rsidRPr="0076477B">
          <w:rPr>
            <w:rStyle w:val="afb"/>
            <w:rFonts w:eastAsiaTheme="majorEastAsia"/>
            <w:color w:val="auto"/>
            <w:sz w:val="28"/>
            <w:szCs w:val="28"/>
            <w:u w:val="none"/>
            <w:lang w:val="en-US"/>
          </w:rPr>
          <w:t>Potsdam agreements</w:t>
        </w:r>
      </w:hyperlink>
      <w:r w:rsidRPr="0076477B">
        <w:rPr>
          <w:sz w:val="28"/>
          <w:szCs w:val="28"/>
          <w:lang w:val="en-US"/>
        </w:rPr>
        <w:t xml:space="preserve">, as well as the </w:t>
      </w:r>
      <w:hyperlink r:id="rId436" w:tooltip="Moratorium (law)" w:history="1">
        <w:r w:rsidRPr="0076477B">
          <w:rPr>
            <w:rStyle w:val="afb"/>
            <w:rFonts w:eastAsiaTheme="majorEastAsia"/>
            <w:color w:val="auto"/>
            <w:sz w:val="28"/>
            <w:szCs w:val="28"/>
            <w:u w:val="none"/>
            <w:lang w:val="en-US"/>
          </w:rPr>
          <w:t>moratorium</w:t>
        </w:r>
      </w:hyperlink>
      <w:r w:rsidRPr="0076477B">
        <w:rPr>
          <w:sz w:val="28"/>
          <w:szCs w:val="28"/>
          <w:lang w:val="en-US"/>
        </w:rPr>
        <w:t xml:space="preserve"> on </w:t>
      </w:r>
      <w:hyperlink r:id="rId437" w:tooltip="Nuclear tests" w:history="1">
        <w:r w:rsidRPr="0076477B">
          <w:rPr>
            <w:rStyle w:val="afb"/>
            <w:rFonts w:eastAsiaTheme="majorEastAsia"/>
            <w:color w:val="auto"/>
            <w:sz w:val="28"/>
            <w:szCs w:val="28"/>
            <w:u w:val="none"/>
            <w:lang w:val="en-US"/>
          </w:rPr>
          <w:t>nuclear tests</w:t>
        </w:r>
      </w:hyperlink>
      <w:r w:rsidRPr="0076477B">
        <w:rPr>
          <w:sz w:val="28"/>
          <w:szCs w:val="28"/>
          <w:lang w:val="en-US"/>
        </w:rPr>
        <w:t xml:space="preserve"> and Kennedy's claim that the issue of divided Berlin largely stems from the Soviet refusal to agree to German reunification.</w:t>
      </w:r>
      <w:hyperlink r:id="rId438" w:anchor="cite_note-Altus_Times-3" w:history="1">
        <w:r w:rsidRPr="0076477B">
          <w:rPr>
            <w:rStyle w:val="afb"/>
            <w:rFonts w:eastAsiaTheme="majorEastAsia"/>
            <w:color w:val="auto"/>
            <w:sz w:val="28"/>
            <w:szCs w:val="28"/>
            <w:u w:val="none"/>
            <w:vertAlign w:val="superscript"/>
            <w:lang w:val="en-US"/>
          </w:rPr>
          <w:t>[3]</w:t>
        </w:r>
      </w:hyperlink>
      <w:r w:rsidRPr="0076477B">
        <w:rPr>
          <w:sz w:val="28"/>
          <w:szCs w:val="28"/>
          <w:lang w:val="en-US"/>
        </w:rPr>
        <w:t xml:space="preserve"> Adzhubey promised to publish the full text in </w:t>
      </w:r>
      <w:r w:rsidRPr="0076477B">
        <w:rPr>
          <w:iCs/>
          <w:sz w:val="28"/>
          <w:szCs w:val="28"/>
          <w:lang w:val="en-US"/>
        </w:rPr>
        <w:t>Izvestiya</w:t>
      </w:r>
      <w:r w:rsidRPr="0076477B">
        <w:rPr>
          <w:sz w:val="28"/>
          <w:szCs w:val="28"/>
          <w:lang w:val="en-US"/>
        </w:rPr>
        <w:t xml:space="preserve"> and Kennedy publicly expressed his appreciation for that.</w:t>
      </w:r>
      <w:hyperlink r:id="rId439" w:anchor="cite_note-Altus_Times-3" w:history="1">
        <w:r w:rsidRPr="00762958">
          <w:rPr>
            <w:rStyle w:val="afb"/>
            <w:rFonts w:eastAsiaTheme="majorEastAsia"/>
            <w:color w:val="auto"/>
            <w:sz w:val="28"/>
            <w:szCs w:val="28"/>
            <w:u w:val="none"/>
            <w:vertAlign w:val="superscript"/>
            <w:lang w:val="en-US"/>
          </w:rPr>
          <w:t>[3]</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In January 1961 the Soviet leader </w:t>
      </w:r>
      <w:hyperlink r:id="rId440" w:tooltip="Nikita Khrushchev" w:history="1">
        <w:r w:rsidRPr="0076477B">
          <w:rPr>
            <w:rStyle w:val="afb"/>
            <w:rFonts w:eastAsiaTheme="majorEastAsia"/>
            <w:color w:val="auto"/>
            <w:sz w:val="28"/>
            <w:szCs w:val="28"/>
            <w:u w:val="none"/>
            <w:lang w:val="en-US"/>
          </w:rPr>
          <w:t>Nikita Khrushchev</w:t>
        </w:r>
      </w:hyperlink>
      <w:r w:rsidRPr="0076477B">
        <w:rPr>
          <w:sz w:val="28"/>
          <w:szCs w:val="28"/>
          <w:lang w:val="en-US"/>
        </w:rPr>
        <w:t xml:space="preserve"> declared his support for </w:t>
      </w:r>
      <w:hyperlink r:id="rId441" w:tooltip="Wars of national liberation" w:history="1">
        <w:r w:rsidRPr="0076477B">
          <w:rPr>
            <w:rStyle w:val="afb"/>
            <w:rFonts w:eastAsiaTheme="majorEastAsia"/>
            <w:color w:val="auto"/>
            <w:sz w:val="28"/>
            <w:szCs w:val="28"/>
            <w:u w:val="none"/>
            <w:lang w:val="en-US"/>
          </w:rPr>
          <w:t>wars of national liberation</w:t>
        </w:r>
      </w:hyperlink>
      <w:r w:rsidRPr="0076477B">
        <w:rPr>
          <w:sz w:val="28"/>
          <w:szCs w:val="28"/>
          <w:lang w:val="en-US"/>
        </w:rPr>
        <w:t>. This step was interpreted by Kennedy as a direct threat to the "free world".</w:t>
      </w:r>
      <w:hyperlink r:id="rId442" w:anchor="cite_note-4" w:history="1">
        <w:r w:rsidRPr="0076477B">
          <w:rPr>
            <w:rStyle w:val="afb"/>
            <w:rFonts w:eastAsiaTheme="majorEastAsia"/>
            <w:color w:val="auto"/>
            <w:sz w:val="28"/>
            <w:szCs w:val="28"/>
            <w:u w:val="none"/>
            <w:vertAlign w:val="superscript"/>
            <w:lang w:val="en-US"/>
          </w:rPr>
          <w:t>[4]</w:t>
        </w:r>
      </w:hyperlink>
      <w:r w:rsidRPr="0076477B">
        <w:rPr>
          <w:sz w:val="28"/>
          <w:szCs w:val="28"/>
          <w:lang w:val="en-US"/>
        </w:rPr>
        <w:t xml:space="preserve"> On February 15, 1961 Kennedy asked Soviets to avoid interfering with </w:t>
      </w:r>
      <w:hyperlink r:id="rId443" w:tooltip="United Nations" w:history="1">
        <w:r w:rsidRPr="0076477B">
          <w:rPr>
            <w:rStyle w:val="afb"/>
            <w:rFonts w:eastAsiaTheme="majorEastAsia"/>
            <w:color w:val="auto"/>
            <w:sz w:val="28"/>
            <w:szCs w:val="28"/>
            <w:u w:val="none"/>
            <w:lang w:val="en-US"/>
          </w:rPr>
          <w:t>United Nations</w:t>
        </w:r>
      </w:hyperlink>
      <w:r w:rsidRPr="0076477B">
        <w:rPr>
          <w:sz w:val="28"/>
          <w:szCs w:val="28"/>
          <w:lang w:val="en-US"/>
        </w:rPr>
        <w:t xml:space="preserve"> pacification of the </w:t>
      </w:r>
      <w:hyperlink r:id="rId444" w:tooltip="Congo Crisis" w:history="1">
        <w:r w:rsidRPr="0076477B">
          <w:rPr>
            <w:rStyle w:val="afb"/>
            <w:rFonts w:eastAsiaTheme="majorEastAsia"/>
            <w:color w:val="auto"/>
            <w:sz w:val="28"/>
            <w:szCs w:val="28"/>
            <w:u w:val="none"/>
            <w:lang w:val="en-US"/>
          </w:rPr>
          <w:t>Congo Crisis</w:t>
        </w:r>
      </w:hyperlink>
      <w:r w:rsidRPr="0076477B">
        <w:rPr>
          <w:sz w:val="28"/>
          <w:szCs w:val="28"/>
          <w:lang w:val="en-US"/>
        </w:rPr>
        <w:t xml:space="preserve">. Khrushchev proposed to amend the </w:t>
      </w:r>
      <w:hyperlink r:id="rId445" w:tooltip="United Nations Charter" w:history="1">
        <w:r w:rsidRPr="0076477B">
          <w:rPr>
            <w:rStyle w:val="afb"/>
            <w:rFonts w:eastAsiaTheme="majorEastAsia"/>
            <w:color w:val="auto"/>
            <w:sz w:val="28"/>
            <w:szCs w:val="28"/>
            <w:u w:val="none"/>
            <w:lang w:val="en-US"/>
          </w:rPr>
          <w:t>United Nations Charter</w:t>
        </w:r>
      </w:hyperlink>
      <w:r w:rsidRPr="0076477B">
        <w:rPr>
          <w:sz w:val="28"/>
          <w:szCs w:val="28"/>
          <w:lang w:val="en-US"/>
        </w:rPr>
        <w:t xml:space="preserve"> by replacing the position of </w:t>
      </w:r>
      <w:hyperlink r:id="rId446" w:tooltip="UN Secretary-General" w:history="1">
        <w:r w:rsidRPr="0076477B">
          <w:rPr>
            <w:rStyle w:val="afb"/>
            <w:rFonts w:eastAsiaTheme="majorEastAsia"/>
            <w:color w:val="auto"/>
            <w:sz w:val="28"/>
            <w:szCs w:val="28"/>
            <w:u w:val="none"/>
            <w:lang w:val="en-US"/>
          </w:rPr>
          <w:t>Secretary-General</w:t>
        </w:r>
      </w:hyperlink>
      <w:r w:rsidRPr="0076477B">
        <w:rPr>
          <w:sz w:val="28"/>
          <w:szCs w:val="28"/>
          <w:lang w:val="en-US"/>
        </w:rPr>
        <w:t xml:space="preserve"> with a three-person executive called the Troyka (Russian: "group of three"). On </w:t>
      </w:r>
      <w:r w:rsidRPr="0076477B">
        <w:rPr>
          <w:sz w:val="28"/>
          <w:szCs w:val="28"/>
          <w:lang w:val="en-US"/>
        </w:rPr>
        <w:lastRenderedPageBreak/>
        <w:t xml:space="preserve">September 25, 1961 Kennedy addressed the </w:t>
      </w:r>
      <w:hyperlink r:id="rId447" w:tooltip="United Nations General Assembly" w:history="1">
        <w:r w:rsidRPr="0076477B">
          <w:rPr>
            <w:rStyle w:val="afb"/>
            <w:rFonts w:eastAsiaTheme="majorEastAsia"/>
            <w:color w:val="auto"/>
            <w:sz w:val="28"/>
            <w:szCs w:val="28"/>
            <w:u w:val="none"/>
            <w:lang w:val="en-US"/>
          </w:rPr>
          <w:t>United Nations General Assembly</w:t>
        </w:r>
      </w:hyperlink>
      <w:r w:rsidRPr="0076477B">
        <w:rPr>
          <w:sz w:val="28"/>
          <w:szCs w:val="28"/>
          <w:lang w:val="en-US"/>
        </w:rPr>
        <w:t xml:space="preserve">, revealing his commitment to veto the Troyka plan). On February 27, 1961 in his letter to Khrushchev Kennedy offered an early summit meeting. Khrushchev agreed to meet in the </w:t>
      </w:r>
      <w:hyperlink r:id="rId448" w:tooltip="Austria" w:history="1">
        <w:r w:rsidRPr="0076477B">
          <w:rPr>
            <w:rStyle w:val="afb"/>
            <w:rFonts w:eastAsiaTheme="majorEastAsia"/>
            <w:color w:val="auto"/>
            <w:sz w:val="28"/>
            <w:szCs w:val="28"/>
            <w:u w:val="none"/>
            <w:lang w:val="en-US"/>
          </w:rPr>
          <w:t>Austrian</w:t>
        </w:r>
      </w:hyperlink>
      <w:r w:rsidRPr="0076477B">
        <w:rPr>
          <w:sz w:val="28"/>
          <w:szCs w:val="28"/>
          <w:lang w:val="en-US"/>
        </w:rPr>
        <w:t xml:space="preserve"> capital </w:t>
      </w:r>
      <w:hyperlink r:id="rId449" w:tooltip="Vienna" w:history="1">
        <w:r w:rsidRPr="0076477B">
          <w:rPr>
            <w:rStyle w:val="afb"/>
            <w:rFonts w:eastAsiaTheme="majorEastAsia"/>
            <w:color w:val="auto"/>
            <w:sz w:val="28"/>
            <w:szCs w:val="28"/>
            <w:u w:val="none"/>
            <w:lang w:val="en-US"/>
          </w:rPr>
          <w:t>Vienna</w:t>
        </w:r>
      </w:hyperlink>
      <w:r w:rsidRPr="0076477B">
        <w:rPr>
          <w:sz w:val="28"/>
          <w:szCs w:val="28"/>
          <w:lang w:val="en-US"/>
        </w:rPr>
        <w:t xml:space="preserve">. The subsequent </w:t>
      </w:r>
      <w:hyperlink r:id="rId450" w:tooltip="Vienna summit" w:history="1">
        <w:r w:rsidRPr="0076477B">
          <w:rPr>
            <w:rStyle w:val="afb"/>
            <w:rFonts w:eastAsiaTheme="majorEastAsia"/>
            <w:color w:val="auto"/>
            <w:sz w:val="28"/>
            <w:szCs w:val="28"/>
            <w:u w:val="none"/>
            <w:lang w:val="en-US"/>
          </w:rPr>
          <w:t>Vienna summit</w:t>
        </w:r>
      </w:hyperlink>
      <w:r w:rsidRPr="0076477B">
        <w:rPr>
          <w:sz w:val="28"/>
          <w:szCs w:val="28"/>
          <w:lang w:val="en-US"/>
        </w:rPr>
        <w:t xml:space="preserve"> was tainted by the </w:t>
      </w:r>
      <w:hyperlink r:id="rId451" w:tooltip="Bay of Pigs Invasion" w:history="1">
        <w:r w:rsidRPr="0076477B">
          <w:rPr>
            <w:rStyle w:val="afb"/>
            <w:rFonts w:eastAsiaTheme="majorEastAsia"/>
            <w:color w:val="auto"/>
            <w:sz w:val="28"/>
            <w:szCs w:val="28"/>
            <w:u w:val="none"/>
            <w:lang w:val="en-US"/>
          </w:rPr>
          <w:t>Bay of Pigs Invasion</w:t>
        </w:r>
      </w:hyperlink>
      <w:r w:rsidRPr="0076477B">
        <w:rPr>
          <w:sz w:val="28"/>
          <w:szCs w:val="28"/>
          <w:lang w:val="en-US"/>
        </w:rPr>
        <w:t>. Khrushchev, however, tended to attribute the responsibility for the invasion not to Kennedy, but to his subordinates.</w:t>
      </w:r>
      <w:hyperlink r:id="rId452" w:anchor="cite_note-5" w:history="1">
        <w:r w:rsidRPr="0076477B">
          <w:rPr>
            <w:rStyle w:val="afb"/>
            <w:rFonts w:eastAsiaTheme="majorEastAsia"/>
            <w:color w:val="auto"/>
            <w:sz w:val="28"/>
            <w:szCs w:val="28"/>
            <w:u w:val="none"/>
            <w:vertAlign w:val="superscript"/>
            <w:lang w:val="en-US"/>
          </w:rPr>
          <w:t>[5]</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During his meeting with Khrushchev Kennedy's main goal was to suggest a retraction from the Cold War. Nonetheless Kennedy did not believe it would be feasible to change something in divided Europe or in the Far East and spoke with very general wording. However, he [Kennedy] did take the novel step of emphasizing the importance of Allied access to ‘West Berlin.’ Previous administrations had simply referred to ‘Berlin.’ The evidence suggests that Kennedy essentially accepted the permanent division of Berlin into East and West and implied that an East Berlin border closure would not bring a US response as long as West Berlin was left alone. Since he was already thinking about putting up a wall in Berlin, Khrushchev was encouraged to continue down this path.</w:t>
      </w:r>
      <w:hyperlink r:id="rId453" w:anchor="cite_note-6" w:history="1">
        <w:r w:rsidRPr="0076477B">
          <w:rPr>
            <w:rStyle w:val="afb"/>
            <w:rFonts w:eastAsiaTheme="majorEastAsia"/>
            <w:color w:val="auto"/>
            <w:sz w:val="28"/>
            <w:szCs w:val="28"/>
            <w:u w:val="none"/>
            <w:vertAlign w:val="superscript"/>
            <w:lang w:val="en-US"/>
          </w:rPr>
          <w:t>[6]</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The </w:t>
      </w:r>
      <w:hyperlink r:id="rId454" w:tooltip="U.S. State Department" w:history="1">
        <w:r w:rsidRPr="0076477B">
          <w:rPr>
            <w:rStyle w:val="afb"/>
            <w:rFonts w:eastAsiaTheme="majorEastAsia"/>
            <w:color w:val="auto"/>
            <w:sz w:val="28"/>
            <w:szCs w:val="28"/>
            <w:u w:val="none"/>
            <w:lang w:val="en-US"/>
          </w:rPr>
          <w:t>U.S. State Department</w:t>
        </w:r>
      </w:hyperlink>
      <w:r w:rsidRPr="0076477B">
        <w:rPr>
          <w:sz w:val="28"/>
          <w:szCs w:val="28"/>
          <w:lang w:val="en-US"/>
        </w:rPr>
        <w:t xml:space="preserve"> prepared several papers for Kennedy on how to approach Khrushchev. One of them, titled "Scope Paper", indicated that Khrushchev would "undoubtedly press hard his position on Berlin and a peace treaty with </w:t>
      </w:r>
      <w:hyperlink r:id="rId455" w:tooltip="East Germany" w:history="1">
        <w:r w:rsidRPr="0076477B">
          <w:rPr>
            <w:rStyle w:val="afb"/>
            <w:rFonts w:eastAsiaTheme="majorEastAsia"/>
            <w:color w:val="auto"/>
            <w:sz w:val="28"/>
            <w:szCs w:val="28"/>
            <w:u w:val="none"/>
            <w:lang w:val="en-US"/>
          </w:rPr>
          <w:t>East Germany</w:t>
        </w:r>
      </w:hyperlink>
      <w:r w:rsidRPr="0076477B">
        <w:rPr>
          <w:sz w:val="28"/>
          <w:szCs w:val="28"/>
          <w:lang w:val="en-US"/>
        </w:rPr>
        <w:t>".</w:t>
      </w:r>
      <w:hyperlink r:id="rId456" w:anchor="cite_note-7" w:history="1">
        <w:r w:rsidRPr="0076477B">
          <w:rPr>
            <w:rStyle w:val="afb"/>
            <w:rFonts w:eastAsiaTheme="majorEastAsia"/>
            <w:color w:val="auto"/>
            <w:sz w:val="28"/>
            <w:szCs w:val="28"/>
            <w:u w:val="none"/>
            <w:vertAlign w:val="superscript"/>
            <w:lang w:val="en-US"/>
          </w:rPr>
          <w:t>[7]</w:t>
        </w:r>
      </w:hyperlink>
      <w:r w:rsidRPr="0076477B">
        <w:rPr>
          <w:sz w:val="28"/>
          <w:szCs w:val="28"/>
          <w:lang w:val="en-US"/>
        </w:rPr>
        <w:t xml:space="preserve"> In the spring of 1963 Kennedy started to seek a further conciliation with the Soviet Union. In the summer of that year he sought to wind down the confrontational mentality that dominated </w:t>
      </w:r>
      <w:hyperlink r:id="rId457" w:tooltip="Soviet Union – United States relations" w:history="1">
        <w:r w:rsidRPr="0076477B">
          <w:rPr>
            <w:rStyle w:val="afb"/>
            <w:rFonts w:eastAsiaTheme="majorEastAsia"/>
            <w:color w:val="auto"/>
            <w:sz w:val="28"/>
            <w:szCs w:val="28"/>
            <w:u w:val="none"/>
            <w:lang w:val="en-US"/>
          </w:rPr>
          <w:t>American–Soviet relations</w:t>
        </w:r>
      </w:hyperlink>
      <w:r w:rsidRPr="0076477B">
        <w:rPr>
          <w:sz w:val="28"/>
          <w:szCs w:val="28"/>
          <w:lang w:val="en-US"/>
        </w:rPr>
        <w:t xml:space="preserve"> and to replace standard anticommunist rhetoric with a conciliatory one.</w:t>
      </w:r>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The Kennedy administration came to power in wake of the radicalization of </w:t>
      </w:r>
      <w:hyperlink r:id="rId458" w:tooltip="Fidel Castro" w:history="1">
        <w:r w:rsidRPr="0076477B">
          <w:rPr>
            <w:rStyle w:val="afb"/>
            <w:rFonts w:eastAsiaTheme="majorEastAsia"/>
            <w:color w:val="auto"/>
            <w:sz w:val="28"/>
            <w:szCs w:val="28"/>
            <w:u w:val="none"/>
            <w:lang w:val="en-US"/>
          </w:rPr>
          <w:t>Fidel Castro</w:t>
        </w:r>
      </w:hyperlink>
      <w:r w:rsidRPr="0076477B">
        <w:rPr>
          <w:sz w:val="28"/>
          <w:szCs w:val="28"/>
          <w:lang w:val="en-US"/>
        </w:rPr>
        <w:t xml:space="preserve">'s </w:t>
      </w:r>
      <w:hyperlink r:id="rId459" w:tooltip="Cuba" w:history="1">
        <w:r w:rsidRPr="0076477B">
          <w:rPr>
            <w:rStyle w:val="afb"/>
            <w:rFonts w:eastAsiaTheme="majorEastAsia"/>
            <w:color w:val="auto"/>
            <w:sz w:val="28"/>
            <w:szCs w:val="28"/>
            <w:u w:val="none"/>
            <w:lang w:val="en-US"/>
          </w:rPr>
          <w:t>Cuba</w:t>
        </w:r>
      </w:hyperlink>
      <w:r w:rsidRPr="0076477B">
        <w:rPr>
          <w:sz w:val="28"/>
          <w:szCs w:val="28"/>
          <w:lang w:val="en-US"/>
        </w:rPr>
        <w:t xml:space="preserve">, and saw the region as a Cold War battleground. Kennedy believed communism could be beaten by supporting the poor and promoting democracy, which he attempted by launching the </w:t>
      </w:r>
      <w:hyperlink r:id="rId460" w:tooltip="Alliance for Progress" w:history="1">
        <w:r w:rsidRPr="0076477B">
          <w:rPr>
            <w:rStyle w:val="afb"/>
            <w:rFonts w:eastAsiaTheme="majorEastAsia"/>
            <w:color w:val="auto"/>
            <w:sz w:val="28"/>
            <w:szCs w:val="28"/>
            <w:u w:val="none"/>
            <w:lang w:val="en-US"/>
          </w:rPr>
          <w:t>Alliance for Progress</w:t>
        </w:r>
      </w:hyperlink>
      <w:r w:rsidRPr="0076477B">
        <w:rPr>
          <w:sz w:val="28"/>
          <w:szCs w:val="28"/>
          <w:lang w:val="en-US"/>
        </w:rPr>
        <w:t>. Although it achieved far less than Kennedy had hoped, its ideals, together with Kennedy's personal qualities, gave him an unusual and lasting degree of popularity in Latin America.</w:t>
      </w:r>
      <w:hyperlink r:id="rId461" w:anchor="cite_note-FOOTNOTERabe1999[https://books.google.no/books?id=hVhuAwAAQBAJ&amp;pg=PA1_1–3]-8" w:history="1">
        <w:r w:rsidRPr="0076477B">
          <w:rPr>
            <w:rStyle w:val="afb"/>
            <w:rFonts w:eastAsiaTheme="majorEastAsia"/>
            <w:color w:val="auto"/>
            <w:sz w:val="28"/>
            <w:szCs w:val="28"/>
            <w:u w:val="none"/>
            <w:vertAlign w:val="superscript"/>
            <w:lang w:val="en-US"/>
          </w:rPr>
          <w:t>[8]</w:t>
        </w:r>
      </w:hyperlink>
      <w:r w:rsidRPr="0076477B">
        <w:rPr>
          <w:sz w:val="28"/>
          <w:szCs w:val="28"/>
          <w:lang w:val="en-US"/>
        </w:rPr>
        <w:t xml:space="preserve"> Yet these noble motives were seriously compromised by Kennedy's determination to win the Cold War in Latin America and prevent a "second Cuba". The administration presided over a number of covert interventions, and according to historian </w:t>
      </w:r>
      <w:hyperlink r:id="rId462" w:tooltip="Stephen G. Rabe" w:history="1">
        <w:r w:rsidRPr="0076477B">
          <w:rPr>
            <w:rStyle w:val="afb"/>
            <w:rFonts w:eastAsiaTheme="majorEastAsia"/>
            <w:color w:val="auto"/>
            <w:sz w:val="28"/>
            <w:szCs w:val="28"/>
            <w:u w:val="none"/>
            <w:lang w:val="en-US"/>
          </w:rPr>
          <w:t>Stephen G. Rabe</w:t>
        </w:r>
      </w:hyperlink>
      <w:r w:rsidRPr="0076477B">
        <w:rPr>
          <w:sz w:val="28"/>
          <w:szCs w:val="28"/>
          <w:lang w:val="en-US"/>
        </w:rPr>
        <w:t>, "demonstrably bolstered regimes and groups that were undemocratic, conservative, and frequently repressive."</w:t>
      </w:r>
      <w:hyperlink r:id="rId463" w:anchor="cite_note-FOOTNOTERabe1999[https://books.google.no/books?id=hVhuAwAAQBAJ&amp;pg=PA1_195–199]-9" w:history="1">
        <w:r w:rsidRPr="0076477B">
          <w:rPr>
            <w:rStyle w:val="afb"/>
            <w:rFonts w:eastAsiaTheme="majorEastAsia"/>
            <w:color w:val="auto"/>
            <w:sz w:val="28"/>
            <w:szCs w:val="28"/>
            <w:u w:val="none"/>
            <w:vertAlign w:val="superscript"/>
            <w:lang w:val="en-US"/>
          </w:rPr>
          <w:t>[9]</w:t>
        </w:r>
      </w:hyperlink>
    </w:p>
    <w:p w:rsidR="00CC2FB5" w:rsidRPr="0076477B" w:rsidRDefault="0096198C" w:rsidP="0076477B">
      <w:pPr>
        <w:pStyle w:val="af6"/>
        <w:spacing w:before="0" w:beforeAutospacing="0" w:after="0" w:afterAutospacing="0"/>
        <w:jc w:val="both"/>
        <w:rPr>
          <w:sz w:val="28"/>
          <w:szCs w:val="28"/>
          <w:lang w:val="en-US"/>
        </w:rPr>
      </w:pPr>
      <w:r>
        <w:rPr>
          <w:sz w:val="28"/>
          <w:szCs w:val="28"/>
          <w:lang w:val="kk-KZ"/>
        </w:rPr>
        <w:t xml:space="preserve">2. </w:t>
      </w:r>
      <w:r w:rsidR="00CC2FB5" w:rsidRPr="0076477B">
        <w:rPr>
          <w:sz w:val="28"/>
          <w:szCs w:val="28"/>
          <w:lang w:val="en-US"/>
        </w:rPr>
        <w:t>In December 1961, Kennedy toured Puerto Rico, Venezuela and Colombia.</w:t>
      </w:r>
      <w:hyperlink r:id="rId464" w:anchor="cite_note-10" w:history="1">
        <w:r w:rsidR="00CC2FB5" w:rsidRPr="0076477B">
          <w:rPr>
            <w:rStyle w:val="afb"/>
            <w:rFonts w:eastAsiaTheme="majorEastAsia"/>
            <w:color w:val="auto"/>
            <w:sz w:val="28"/>
            <w:szCs w:val="28"/>
            <w:u w:val="none"/>
            <w:vertAlign w:val="superscript"/>
            <w:lang w:val="en-US"/>
          </w:rPr>
          <w:t>[10]</w:t>
        </w:r>
      </w:hyperlink>
      <w:r w:rsidR="00CC2FB5" w:rsidRPr="0076477B">
        <w:rPr>
          <w:sz w:val="28"/>
          <w:szCs w:val="28"/>
          <w:lang w:val="en-US"/>
        </w:rPr>
        <w:t xml:space="preserve"> Kennedy's sanguine welcome </w:t>
      </w:r>
      <w:hyperlink r:id="rId465" w:tooltip="Attack on Richard Nixon's motorcade" w:history="1">
        <w:r w:rsidR="00CC2FB5" w:rsidRPr="0076477B">
          <w:rPr>
            <w:rStyle w:val="afb"/>
            <w:rFonts w:eastAsiaTheme="majorEastAsia"/>
            <w:color w:val="auto"/>
            <w:sz w:val="28"/>
            <w:szCs w:val="28"/>
            <w:u w:val="none"/>
            <w:lang w:val="en-US"/>
          </w:rPr>
          <w:t>stood in sharp contrast</w:t>
        </w:r>
      </w:hyperlink>
      <w:r w:rsidR="00CC2FB5" w:rsidRPr="0076477B">
        <w:rPr>
          <w:sz w:val="28"/>
          <w:szCs w:val="28"/>
          <w:lang w:val="en-US"/>
        </w:rPr>
        <w:t xml:space="preserve"> to then-Vice President </w:t>
      </w:r>
      <w:hyperlink r:id="rId466" w:tooltip="Richard Nixon" w:history="1">
        <w:r w:rsidR="00CC2FB5" w:rsidRPr="0076477B">
          <w:rPr>
            <w:rStyle w:val="afb"/>
            <w:rFonts w:eastAsiaTheme="majorEastAsia"/>
            <w:color w:val="auto"/>
            <w:sz w:val="28"/>
            <w:szCs w:val="28"/>
            <w:u w:val="none"/>
            <w:lang w:val="en-US"/>
          </w:rPr>
          <w:t>Richard Nixon</w:t>
        </w:r>
      </w:hyperlink>
      <w:r w:rsidR="00CC2FB5" w:rsidRPr="0076477B">
        <w:rPr>
          <w:sz w:val="28"/>
          <w:szCs w:val="28"/>
          <w:lang w:val="en-US"/>
        </w:rPr>
        <w:t>'s Latin America tour of May 1958.</w:t>
      </w:r>
      <w:hyperlink r:id="rId467" w:anchor="cite_note-FOOTNOTERabe1999[https://books.google.no/books?id=hVhuAwAAQBAJ&amp;pg=PA101_101]-11" w:history="1">
        <w:r w:rsidR="00CC2FB5" w:rsidRPr="0076477B">
          <w:rPr>
            <w:rStyle w:val="afb"/>
            <w:rFonts w:eastAsiaTheme="majorEastAsia"/>
            <w:color w:val="auto"/>
            <w:sz w:val="28"/>
            <w:szCs w:val="28"/>
            <w:u w:val="none"/>
            <w:vertAlign w:val="superscript"/>
            <w:lang w:val="en-US"/>
          </w:rPr>
          <w:t>[11]</w:t>
        </w:r>
      </w:hyperlink>
      <w:r w:rsidR="00CC2FB5" w:rsidRPr="0076477B">
        <w:rPr>
          <w:sz w:val="28"/>
          <w:szCs w:val="28"/>
          <w:lang w:val="en-US"/>
        </w:rPr>
        <w:t xml:space="preserve"> On Kennedy's departure from </w:t>
      </w:r>
      <w:hyperlink r:id="rId468" w:tooltip="Caracas" w:history="1">
        <w:r w:rsidR="00CC2FB5" w:rsidRPr="0076477B">
          <w:rPr>
            <w:rStyle w:val="afb"/>
            <w:rFonts w:eastAsiaTheme="majorEastAsia"/>
            <w:color w:val="auto"/>
            <w:sz w:val="28"/>
            <w:szCs w:val="28"/>
            <w:u w:val="none"/>
            <w:lang w:val="en-US"/>
          </w:rPr>
          <w:t>Caracas</w:t>
        </w:r>
      </w:hyperlink>
      <w:r w:rsidR="00CC2FB5" w:rsidRPr="0076477B">
        <w:rPr>
          <w:sz w:val="28"/>
          <w:szCs w:val="28"/>
          <w:lang w:val="en-US"/>
        </w:rPr>
        <w:t xml:space="preserve">, President </w:t>
      </w:r>
      <w:hyperlink r:id="rId469" w:tooltip="Rómulo Betancourt" w:history="1">
        <w:r w:rsidR="00CC2FB5" w:rsidRPr="0076477B">
          <w:rPr>
            <w:rStyle w:val="afb"/>
            <w:rFonts w:eastAsiaTheme="majorEastAsia"/>
            <w:color w:val="auto"/>
            <w:sz w:val="28"/>
            <w:szCs w:val="28"/>
            <w:u w:val="none"/>
            <w:lang w:val="en-US"/>
          </w:rPr>
          <w:t>Rómulo Betancourt</w:t>
        </w:r>
      </w:hyperlink>
      <w:r w:rsidR="00CC2FB5" w:rsidRPr="0076477B">
        <w:rPr>
          <w:sz w:val="28"/>
          <w:szCs w:val="28"/>
          <w:lang w:val="en-US"/>
        </w:rPr>
        <w:t xml:space="preserve"> said that "we receive as friends those who are our friends."</w:t>
      </w:r>
      <w:hyperlink r:id="rId470" w:anchor="cite_note-12" w:history="1">
        <w:r w:rsidR="00CC2FB5" w:rsidRPr="0076477B">
          <w:rPr>
            <w:rStyle w:val="afb"/>
            <w:rFonts w:eastAsiaTheme="majorEastAsia"/>
            <w:color w:val="auto"/>
            <w:sz w:val="28"/>
            <w:szCs w:val="28"/>
            <w:u w:val="none"/>
            <w:vertAlign w:val="superscript"/>
            <w:lang w:val="en-US"/>
          </w:rPr>
          <w:t>[12]</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His 1962 trip to </w:t>
      </w:r>
      <w:hyperlink r:id="rId471" w:tooltip="Mexico" w:history="1">
        <w:r w:rsidRPr="0076477B">
          <w:rPr>
            <w:rStyle w:val="afb"/>
            <w:rFonts w:eastAsiaTheme="majorEastAsia"/>
            <w:color w:val="auto"/>
            <w:sz w:val="28"/>
            <w:szCs w:val="28"/>
            <w:u w:val="none"/>
            <w:lang w:val="en-US"/>
          </w:rPr>
          <w:t>Mexico</w:t>
        </w:r>
      </w:hyperlink>
      <w:r w:rsidRPr="0076477B">
        <w:rPr>
          <w:sz w:val="28"/>
          <w:szCs w:val="28"/>
          <w:lang w:val="en-US"/>
        </w:rPr>
        <w:t xml:space="preserve"> evoked an enthusiastic response to his Alliance for Progress vision. In that year Mexican President </w:t>
      </w:r>
      <w:hyperlink r:id="rId472" w:tooltip="Adolfo López Mateos" w:history="1">
        <w:r w:rsidRPr="0076477B">
          <w:rPr>
            <w:rStyle w:val="afb"/>
            <w:rFonts w:eastAsiaTheme="majorEastAsia"/>
            <w:color w:val="auto"/>
            <w:sz w:val="28"/>
            <w:szCs w:val="28"/>
            <w:u w:val="none"/>
            <w:lang w:val="en-US"/>
          </w:rPr>
          <w:t>Adolfo López Mateos</w:t>
        </w:r>
      </w:hyperlink>
      <w:r w:rsidRPr="0076477B">
        <w:rPr>
          <w:sz w:val="28"/>
          <w:szCs w:val="28"/>
          <w:lang w:val="en-US"/>
        </w:rPr>
        <w:t xml:space="preserve"> told Kennedy that for the sake of improvement of the </w:t>
      </w:r>
      <w:hyperlink r:id="rId473" w:tooltip="Mexico – United States relations" w:history="1">
        <w:r w:rsidRPr="0076477B">
          <w:rPr>
            <w:rStyle w:val="afb"/>
            <w:rFonts w:eastAsiaTheme="majorEastAsia"/>
            <w:color w:val="auto"/>
            <w:sz w:val="28"/>
            <w:szCs w:val="28"/>
            <w:u w:val="none"/>
            <w:lang w:val="en-US"/>
          </w:rPr>
          <w:t>Mexican–American relations</w:t>
        </w:r>
      </w:hyperlink>
      <w:r w:rsidRPr="0076477B">
        <w:rPr>
          <w:sz w:val="28"/>
          <w:szCs w:val="28"/>
          <w:lang w:val="en-US"/>
        </w:rPr>
        <w:t xml:space="preserve"> the </w:t>
      </w:r>
      <w:hyperlink r:id="rId474" w:tooltip="Chamizal dispute" w:history="1">
        <w:r w:rsidRPr="0076477B">
          <w:rPr>
            <w:rStyle w:val="afb"/>
            <w:rFonts w:eastAsiaTheme="majorEastAsia"/>
            <w:color w:val="auto"/>
            <w:sz w:val="28"/>
            <w:szCs w:val="28"/>
            <w:u w:val="none"/>
            <w:lang w:val="en-US"/>
          </w:rPr>
          <w:t>Chamizal dispute</w:t>
        </w:r>
      </w:hyperlink>
      <w:r w:rsidRPr="0076477B">
        <w:rPr>
          <w:sz w:val="28"/>
          <w:szCs w:val="28"/>
          <w:lang w:val="en-US"/>
        </w:rPr>
        <w:t xml:space="preserve"> should be solved. The U.S. and Mexican joint efforts in that field ultimately produced the </w:t>
      </w:r>
      <w:hyperlink r:id="rId475" w:tooltip="Chamizal Convention" w:history="1">
        <w:r w:rsidRPr="0076477B">
          <w:rPr>
            <w:rStyle w:val="afb"/>
            <w:rFonts w:eastAsiaTheme="majorEastAsia"/>
            <w:color w:val="auto"/>
            <w:sz w:val="28"/>
            <w:szCs w:val="28"/>
            <w:u w:val="none"/>
            <w:lang w:val="en-US"/>
          </w:rPr>
          <w:t>Chamizal Convention</w:t>
        </w:r>
      </w:hyperlink>
      <w:r w:rsidRPr="0076477B">
        <w:rPr>
          <w:sz w:val="28"/>
          <w:szCs w:val="28"/>
          <w:lang w:val="en-US"/>
        </w:rPr>
        <w:t>.</w:t>
      </w:r>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lastRenderedPageBreak/>
        <w:t xml:space="preserve">After the ill-fated Bay of Pigs Invasion, in late July 1962, the Soviet Union began sending its weaponry and military personnel to Cuba, citing the intents to protect Cuba from further invasions. The Soviet Union planned to allocate in Cuba 49 </w:t>
      </w:r>
      <w:hyperlink r:id="rId476" w:tooltip="Medium-range ballistic missile" w:history="1">
        <w:r w:rsidRPr="0076477B">
          <w:rPr>
            <w:rStyle w:val="afb"/>
            <w:rFonts w:eastAsiaTheme="majorEastAsia"/>
            <w:color w:val="auto"/>
            <w:sz w:val="28"/>
            <w:szCs w:val="28"/>
            <w:u w:val="none"/>
            <w:lang w:val="en-US"/>
          </w:rPr>
          <w:t>medium-range ballistic missiles</w:t>
        </w:r>
      </w:hyperlink>
      <w:r w:rsidRPr="0076477B">
        <w:rPr>
          <w:sz w:val="28"/>
          <w:szCs w:val="28"/>
          <w:lang w:val="en-US"/>
        </w:rPr>
        <w:t xml:space="preserve">, 32 </w:t>
      </w:r>
      <w:hyperlink r:id="rId477" w:tooltip="Intermediate-range ballistic missile" w:history="1">
        <w:r w:rsidRPr="0076477B">
          <w:rPr>
            <w:rStyle w:val="afb"/>
            <w:rFonts w:eastAsiaTheme="majorEastAsia"/>
            <w:color w:val="auto"/>
            <w:sz w:val="28"/>
            <w:szCs w:val="28"/>
            <w:u w:val="none"/>
            <w:lang w:val="en-US"/>
          </w:rPr>
          <w:t>intermediate-range ballistic missiles</w:t>
        </w:r>
      </w:hyperlink>
      <w:r w:rsidRPr="0076477B">
        <w:rPr>
          <w:sz w:val="28"/>
          <w:szCs w:val="28"/>
          <w:lang w:val="en-US"/>
        </w:rPr>
        <w:t xml:space="preserve">, 49 light </w:t>
      </w:r>
      <w:hyperlink r:id="rId478" w:tooltip="Ilyushin Il-28" w:history="1">
        <w:r w:rsidRPr="0076477B">
          <w:rPr>
            <w:rStyle w:val="afb"/>
            <w:rFonts w:eastAsiaTheme="majorEastAsia"/>
            <w:color w:val="auto"/>
            <w:sz w:val="28"/>
            <w:szCs w:val="28"/>
            <w:u w:val="none"/>
            <w:lang w:val="en-US"/>
          </w:rPr>
          <w:t>Il-28</w:t>
        </w:r>
      </w:hyperlink>
      <w:r w:rsidRPr="0076477B">
        <w:rPr>
          <w:sz w:val="28"/>
          <w:szCs w:val="28"/>
          <w:lang w:val="en-US"/>
        </w:rPr>
        <w:t xml:space="preserve"> bombers and about 100 </w:t>
      </w:r>
      <w:hyperlink r:id="rId479" w:tooltip="Tactical nuclear weapons" w:history="1">
        <w:r w:rsidRPr="0076477B">
          <w:rPr>
            <w:rStyle w:val="afb"/>
            <w:rFonts w:eastAsiaTheme="majorEastAsia"/>
            <w:color w:val="auto"/>
            <w:sz w:val="28"/>
            <w:szCs w:val="28"/>
            <w:u w:val="none"/>
            <w:lang w:val="en-US"/>
          </w:rPr>
          <w:t>tactical nuclear weapons</w:t>
        </w:r>
      </w:hyperlink>
      <w:r w:rsidRPr="0076477B">
        <w:rPr>
          <w:sz w:val="28"/>
          <w:szCs w:val="28"/>
          <w:lang w:val="en-US"/>
        </w:rPr>
        <w:t>.</w:t>
      </w:r>
      <w:hyperlink r:id="rId480" w:anchor="cite_note-13" w:history="1">
        <w:r w:rsidRPr="0076477B">
          <w:rPr>
            <w:rStyle w:val="afb"/>
            <w:rFonts w:eastAsiaTheme="majorEastAsia"/>
            <w:color w:val="auto"/>
            <w:sz w:val="28"/>
            <w:szCs w:val="28"/>
            <w:u w:val="none"/>
            <w:vertAlign w:val="superscript"/>
            <w:lang w:val="en-US"/>
          </w:rPr>
          <w:t>[13]</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After their discovery Kennedy secretly met with the </w:t>
      </w:r>
      <w:hyperlink r:id="rId481" w:tooltip="EXCOMM" w:history="1">
        <w:r w:rsidRPr="0076477B">
          <w:rPr>
            <w:rStyle w:val="afb"/>
            <w:rFonts w:eastAsiaTheme="majorEastAsia"/>
            <w:color w:val="auto"/>
            <w:sz w:val="28"/>
            <w:szCs w:val="28"/>
            <w:u w:val="none"/>
            <w:lang w:val="en-US"/>
          </w:rPr>
          <w:t>EXCOMM</w:t>
        </w:r>
      </w:hyperlink>
      <w:r w:rsidRPr="0076477B">
        <w:rPr>
          <w:sz w:val="28"/>
          <w:szCs w:val="28"/>
          <w:lang w:val="en-US"/>
        </w:rPr>
        <w:t xml:space="preserve">. He postponed a military solution of the crisis strenuously advocated by the </w:t>
      </w:r>
      <w:hyperlink r:id="rId482" w:tooltip="Joint Chiefs of Staff" w:history="1">
        <w:r w:rsidRPr="0076477B">
          <w:rPr>
            <w:rStyle w:val="afb"/>
            <w:rFonts w:eastAsiaTheme="majorEastAsia"/>
            <w:color w:val="auto"/>
            <w:sz w:val="28"/>
            <w:szCs w:val="28"/>
            <w:u w:val="none"/>
            <w:lang w:val="en-US"/>
          </w:rPr>
          <w:t>Joint Chiefs of Staff</w:t>
        </w:r>
      </w:hyperlink>
      <w:r w:rsidRPr="0076477B">
        <w:rPr>
          <w:sz w:val="28"/>
          <w:szCs w:val="28"/>
          <w:lang w:val="en-US"/>
        </w:rPr>
        <w:t xml:space="preserve">, and decided to impose a naval </w:t>
      </w:r>
      <w:hyperlink r:id="rId483" w:tooltip="Quarantine" w:history="1">
        <w:r w:rsidRPr="0076477B">
          <w:rPr>
            <w:rStyle w:val="afb"/>
            <w:rFonts w:eastAsiaTheme="majorEastAsia"/>
            <w:color w:val="auto"/>
            <w:sz w:val="28"/>
            <w:szCs w:val="28"/>
            <w:u w:val="none"/>
            <w:lang w:val="en-US"/>
          </w:rPr>
          <w:t>quarantine</w:t>
        </w:r>
      </w:hyperlink>
      <w:r w:rsidRPr="0076477B">
        <w:rPr>
          <w:sz w:val="28"/>
          <w:szCs w:val="28"/>
          <w:lang w:val="en-US"/>
        </w:rPr>
        <w:t xml:space="preserve"> on Cuba. On October 22, 1962 Kennedy informed the nation of the crisis, announcing the quarantine and demanding the removal of Soviet missiles.</w:t>
      </w:r>
      <w:hyperlink r:id="rId484" w:anchor="cite_note-Kenney,_Charles_2000_pp._184-186-14" w:history="1">
        <w:r w:rsidRPr="0076477B">
          <w:rPr>
            <w:rStyle w:val="afb"/>
            <w:rFonts w:eastAsiaTheme="majorEastAsia"/>
            <w:color w:val="auto"/>
            <w:sz w:val="28"/>
            <w:szCs w:val="28"/>
            <w:u w:val="none"/>
            <w:vertAlign w:val="superscript"/>
            <w:lang w:val="en-US"/>
          </w:rPr>
          <w:t>[14]</w:t>
        </w:r>
      </w:hyperlink>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 xml:space="preserve">Kennedy managed to preserve restraint when a Soviet missile unauthorizedly downed a US </w:t>
      </w:r>
      <w:hyperlink r:id="rId485" w:tooltip="Lockheed U-2" w:history="1">
        <w:r w:rsidRPr="0076477B">
          <w:rPr>
            <w:rStyle w:val="afb"/>
            <w:rFonts w:eastAsiaTheme="majorEastAsia"/>
            <w:color w:val="auto"/>
            <w:sz w:val="28"/>
            <w:szCs w:val="28"/>
            <w:u w:val="none"/>
            <w:lang w:val="en-US"/>
          </w:rPr>
          <w:t>Lockheed U-2</w:t>
        </w:r>
      </w:hyperlink>
      <w:r w:rsidRPr="0076477B">
        <w:rPr>
          <w:sz w:val="28"/>
          <w:szCs w:val="28"/>
          <w:lang w:val="en-US"/>
        </w:rPr>
        <w:t xml:space="preserve"> reconnaissance aircraft over Cuba, killing the pilot </w:t>
      </w:r>
      <w:hyperlink r:id="rId486" w:tooltip="Rudolf Anderson" w:history="1">
        <w:r w:rsidRPr="0076477B">
          <w:rPr>
            <w:rStyle w:val="afb"/>
            <w:rFonts w:eastAsiaTheme="majorEastAsia"/>
            <w:color w:val="auto"/>
            <w:sz w:val="28"/>
            <w:szCs w:val="28"/>
            <w:u w:val="none"/>
            <w:lang w:val="en-US"/>
          </w:rPr>
          <w:t>Rudolf Anderson</w:t>
        </w:r>
      </w:hyperlink>
      <w:r w:rsidRPr="0076477B">
        <w:rPr>
          <w:sz w:val="28"/>
          <w:szCs w:val="28"/>
          <w:lang w:val="en-US"/>
        </w:rPr>
        <w:t xml:space="preserve">. On October 27, in a letter to Nikita Khrushchev Kennedy offered a noninvasion pledge for the removal of missiles from Cuba. The next day Kennedy and Khrushchev struck a deal: the Soviet Union agreed to remove the missiles in exchange for the United States' noninvasion pledge and the dismantlement of US </w:t>
      </w:r>
      <w:hyperlink r:id="rId487" w:tooltip="PGM-19 Jupiter" w:history="1">
        <w:r w:rsidRPr="0076477B">
          <w:rPr>
            <w:rStyle w:val="afb"/>
            <w:rFonts w:eastAsiaTheme="majorEastAsia"/>
            <w:color w:val="auto"/>
            <w:sz w:val="28"/>
            <w:szCs w:val="28"/>
            <w:u w:val="none"/>
            <w:lang w:val="en-US"/>
          </w:rPr>
          <w:t>PGM-19 Jupiter</w:t>
        </w:r>
      </w:hyperlink>
      <w:r w:rsidRPr="0076477B">
        <w:rPr>
          <w:sz w:val="28"/>
          <w:szCs w:val="28"/>
          <w:lang w:val="en-US"/>
        </w:rPr>
        <w:t xml:space="preserve"> missiles based in </w:t>
      </w:r>
      <w:hyperlink r:id="rId488" w:tooltip="Italy" w:history="1">
        <w:r w:rsidRPr="0076477B">
          <w:rPr>
            <w:rStyle w:val="afb"/>
            <w:rFonts w:eastAsiaTheme="majorEastAsia"/>
            <w:color w:val="auto"/>
            <w:sz w:val="28"/>
            <w:szCs w:val="28"/>
            <w:u w:val="none"/>
            <w:lang w:val="en-US"/>
          </w:rPr>
          <w:t>Italy</w:t>
        </w:r>
      </w:hyperlink>
      <w:r w:rsidRPr="0076477B">
        <w:rPr>
          <w:sz w:val="28"/>
          <w:szCs w:val="28"/>
          <w:lang w:val="en-US"/>
        </w:rPr>
        <w:t xml:space="preserve"> and </w:t>
      </w:r>
      <w:hyperlink r:id="rId489" w:tooltip="Turkey" w:history="1">
        <w:r w:rsidRPr="0076477B">
          <w:rPr>
            <w:rStyle w:val="afb"/>
            <w:rFonts w:eastAsiaTheme="majorEastAsia"/>
            <w:color w:val="auto"/>
            <w:sz w:val="28"/>
            <w:szCs w:val="28"/>
            <w:u w:val="none"/>
            <w:lang w:val="en-US"/>
          </w:rPr>
          <w:t>Turkey</w:t>
        </w:r>
      </w:hyperlink>
      <w:r w:rsidRPr="0076477B">
        <w:rPr>
          <w:sz w:val="28"/>
          <w:szCs w:val="28"/>
          <w:lang w:val="en-US"/>
        </w:rPr>
        <w:t>. By that time, the fifteen Jupiter missiles were considered obsolete and had been supplanted by missile-equipped US Navy Polaris subs.</w:t>
      </w:r>
      <w:hyperlink r:id="rId490" w:anchor="cite_note-Kenney,_Charles_2000_pp._184-186-14" w:history="1">
        <w:r w:rsidRPr="0076477B">
          <w:rPr>
            <w:rStyle w:val="afb"/>
            <w:rFonts w:eastAsiaTheme="majorEastAsia"/>
            <w:color w:val="auto"/>
            <w:sz w:val="28"/>
            <w:szCs w:val="28"/>
            <w:u w:val="none"/>
            <w:vertAlign w:val="superscript"/>
            <w:lang w:val="en-US"/>
          </w:rPr>
          <w:t>[14]</w:t>
        </w:r>
      </w:hyperlink>
      <w:r w:rsidRPr="0076477B">
        <w:rPr>
          <w:sz w:val="28"/>
          <w:szCs w:val="28"/>
          <w:lang w:val="en-US"/>
        </w:rPr>
        <w:t xml:space="preserve"> They were removed the next year.</w:t>
      </w:r>
    </w:p>
    <w:p w:rsidR="00CC2FB5" w:rsidRPr="0076477B" w:rsidRDefault="00CC2FB5" w:rsidP="0076477B">
      <w:pPr>
        <w:pStyle w:val="af6"/>
        <w:spacing w:before="0" w:beforeAutospacing="0" w:after="0" w:afterAutospacing="0"/>
        <w:jc w:val="both"/>
        <w:rPr>
          <w:sz w:val="28"/>
          <w:szCs w:val="28"/>
          <w:lang w:val="en-US"/>
        </w:rPr>
      </w:pPr>
      <w:r w:rsidRPr="0076477B">
        <w:rPr>
          <w:sz w:val="28"/>
          <w:szCs w:val="28"/>
          <w:lang w:val="en-US"/>
        </w:rPr>
        <w:t>During the crisis Kennedy showed his leadership talents, decision-making abilities and crisis management skills. By early November 1962 Kennedy's handling of the Cuban Missile Crisis was considered by most Americans as a diplomatic success in foreign policy</w:t>
      </w:r>
    </w:p>
    <w:p w:rsidR="00B1389A" w:rsidRPr="00762958" w:rsidRDefault="00B1389A" w:rsidP="0076477B">
      <w:pPr>
        <w:pStyle w:val="af6"/>
        <w:spacing w:before="0" w:beforeAutospacing="0" w:after="0" w:afterAutospacing="0"/>
        <w:jc w:val="both"/>
        <w:rPr>
          <w:sz w:val="28"/>
          <w:szCs w:val="28"/>
          <w:lang w:val="en-US"/>
        </w:rPr>
      </w:pPr>
      <w:r w:rsidRPr="0076477B">
        <w:rPr>
          <w:sz w:val="28"/>
          <w:szCs w:val="28"/>
          <w:lang w:val="en-US"/>
        </w:rPr>
        <w:t xml:space="preserve">Kennedy called </w:t>
      </w:r>
      <w:hyperlink r:id="rId491" w:tooltip="Berlin" w:history="1">
        <w:r w:rsidRPr="0076477B">
          <w:rPr>
            <w:rStyle w:val="afb"/>
            <w:rFonts w:eastAsiaTheme="majorEastAsia"/>
            <w:color w:val="auto"/>
            <w:sz w:val="28"/>
            <w:szCs w:val="28"/>
            <w:u w:val="none"/>
            <w:lang w:val="en-US"/>
          </w:rPr>
          <w:t>Berlin</w:t>
        </w:r>
      </w:hyperlink>
      <w:r w:rsidRPr="0076477B">
        <w:rPr>
          <w:sz w:val="28"/>
          <w:szCs w:val="28"/>
          <w:lang w:val="en-US"/>
        </w:rPr>
        <w:t xml:space="preserve"> "the great testing place of Western courage and will". On August 13, 1961 the </w:t>
      </w:r>
      <w:hyperlink r:id="rId492" w:tooltip="East Germany" w:history="1">
        <w:r w:rsidRPr="0076477B">
          <w:rPr>
            <w:rStyle w:val="afb"/>
            <w:rFonts w:eastAsiaTheme="majorEastAsia"/>
            <w:color w:val="auto"/>
            <w:sz w:val="28"/>
            <w:szCs w:val="28"/>
            <w:u w:val="none"/>
            <w:lang w:val="en-US"/>
          </w:rPr>
          <w:t>East Germans</w:t>
        </w:r>
      </w:hyperlink>
      <w:r w:rsidRPr="0076477B">
        <w:rPr>
          <w:sz w:val="28"/>
          <w:szCs w:val="28"/>
          <w:lang w:val="en-US"/>
        </w:rPr>
        <w:t xml:space="preserve">, backed by </w:t>
      </w:r>
      <w:hyperlink r:id="rId493" w:tooltip="Moscow" w:history="1">
        <w:r w:rsidRPr="0076477B">
          <w:rPr>
            <w:rStyle w:val="afb"/>
            <w:rFonts w:eastAsiaTheme="majorEastAsia"/>
            <w:color w:val="auto"/>
            <w:sz w:val="28"/>
            <w:szCs w:val="28"/>
            <w:u w:val="none"/>
            <w:lang w:val="en-US"/>
          </w:rPr>
          <w:t>Moscow</w:t>
        </w:r>
      </w:hyperlink>
      <w:r w:rsidRPr="0076477B">
        <w:rPr>
          <w:sz w:val="28"/>
          <w:szCs w:val="28"/>
          <w:lang w:val="en-US"/>
        </w:rPr>
        <w:t>, suddenly erected a temporary barbed wire barricade and then a concrete barrier, dividing Berlin. Kennedy noted that "it seems particularly stupid to risk killing millions of Americans... because Germans want Germany to be reunified".</w:t>
      </w:r>
      <w:hyperlink r:id="rId494" w:anchor="cite_note-20" w:history="1">
        <w:r w:rsidRPr="00762958">
          <w:rPr>
            <w:rStyle w:val="afb"/>
            <w:rFonts w:eastAsiaTheme="majorEastAsia"/>
            <w:color w:val="auto"/>
            <w:sz w:val="28"/>
            <w:szCs w:val="28"/>
            <w:u w:val="none"/>
            <w:vertAlign w:val="superscript"/>
            <w:lang w:val="en-US"/>
          </w:rPr>
          <w:t>[20]</w:t>
        </w:r>
      </w:hyperlink>
    </w:p>
    <w:p w:rsidR="00B1389A" w:rsidRPr="0076477B" w:rsidRDefault="00B1389A" w:rsidP="0076477B">
      <w:pPr>
        <w:spacing w:after="0" w:line="240" w:lineRule="auto"/>
        <w:jc w:val="both"/>
        <w:rPr>
          <w:rFonts w:ascii="Times New Roman" w:hAnsi="Times New Roman" w:cs="Times New Roman"/>
          <w:sz w:val="28"/>
          <w:szCs w:val="28"/>
          <w:lang w:val="en-US"/>
        </w:rPr>
      </w:pPr>
      <w:r w:rsidRPr="0076477B">
        <w:rPr>
          <w:rFonts w:ascii="Times New Roman" w:hAnsi="Times New Roman" w:cs="Times New Roman"/>
          <w:sz w:val="28"/>
          <w:szCs w:val="28"/>
          <w:lang w:val="en-US"/>
        </w:rPr>
        <w:t xml:space="preserve">Kennedy with the Chancellor of West Germany </w:t>
      </w:r>
      <w:hyperlink r:id="rId495" w:tooltip="Konrad Adenauer" w:history="1">
        <w:r w:rsidRPr="0076477B">
          <w:rPr>
            <w:rStyle w:val="afb"/>
            <w:rFonts w:ascii="Times New Roman" w:hAnsi="Times New Roman" w:cs="Times New Roman"/>
            <w:color w:val="auto"/>
            <w:sz w:val="28"/>
            <w:szCs w:val="28"/>
            <w:u w:val="none"/>
            <w:lang w:val="en-US"/>
          </w:rPr>
          <w:t>Konrad Adenauer</w:t>
        </w:r>
      </w:hyperlink>
      <w:r w:rsidRPr="0076477B">
        <w:rPr>
          <w:rFonts w:ascii="Times New Roman" w:hAnsi="Times New Roman" w:cs="Times New Roman"/>
          <w:sz w:val="28"/>
          <w:szCs w:val="28"/>
          <w:lang w:val="en-US"/>
        </w:rPr>
        <w:t xml:space="preserve"> (center) in </w:t>
      </w:r>
      <w:hyperlink r:id="rId496" w:tooltip="Bonn" w:history="1">
        <w:r w:rsidRPr="0076477B">
          <w:rPr>
            <w:rStyle w:val="afb"/>
            <w:rFonts w:ascii="Times New Roman" w:hAnsi="Times New Roman" w:cs="Times New Roman"/>
            <w:color w:val="auto"/>
            <w:sz w:val="28"/>
            <w:szCs w:val="28"/>
            <w:u w:val="none"/>
            <w:lang w:val="en-US"/>
          </w:rPr>
          <w:t>Bonn</w:t>
        </w:r>
      </w:hyperlink>
      <w:r w:rsidRPr="0076477B">
        <w:rPr>
          <w:rFonts w:ascii="Times New Roman" w:hAnsi="Times New Roman" w:cs="Times New Roman"/>
          <w:sz w:val="28"/>
          <w:szCs w:val="28"/>
          <w:lang w:val="en-US"/>
        </w:rPr>
        <w:t>, 1963.</w:t>
      </w:r>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Two months later, a US-Soviet war nearly occurred as US and Soviet tanks faced off across Checkpoint Charlie. The crisis was defused largely through a backchannel communication the Kennedy administration had set up with Soviet spy </w:t>
      </w:r>
      <w:hyperlink r:id="rId497" w:tooltip="Georgi Bolshakov" w:history="1">
        <w:r w:rsidRPr="0076477B">
          <w:rPr>
            <w:rStyle w:val="afb"/>
            <w:rFonts w:eastAsiaTheme="majorEastAsia"/>
            <w:color w:val="auto"/>
            <w:sz w:val="28"/>
            <w:szCs w:val="28"/>
            <w:u w:val="none"/>
            <w:lang w:val="en-US"/>
          </w:rPr>
          <w:t>Georgi Bolshakov</w:t>
        </w:r>
      </w:hyperlink>
      <w:r w:rsidRPr="0076477B">
        <w:rPr>
          <w:sz w:val="28"/>
          <w:szCs w:val="28"/>
          <w:lang w:val="en-US"/>
        </w:rPr>
        <w:t>.</w:t>
      </w:r>
      <w:hyperlink r:id="rId498" w:anchor="cite_note-21" w:history="1">
        <w:r w:rsidRPr="0076477B">
          <w:rPr>
            <w:rStyle w:val="afb"/>
            <w:rFonts w:eastAsiaTheme="majorEastAsia"/>
            <w:color w:val="auto"/>
            <w:sz w:val="28"/>
            <w:szCs w:val="28"/>
            <w:u w:val="none"/>
            <w:vertAlign w:val="superscript"/>
            <w:lang w:val="en-US"/>
          </w:rPr>
          <w:t>[21]</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As a result of the Berlin crisis Kennedy's government faced a dramatic increase in the </w:t>
      </w:r>
      <w:hyperlink r:id="rId499" w:tooltip="Defense budget" w:history="1">
        <w:r w:rsidRPr="0076477B">
          <w:rPr>
            <w:rStyle w:val="afb"/>
            <w:rFonts w:eastAsiaTheme="majorEastAsia"/>
            <w:color w:val="auto"/>
            <w:sz w:val="28"/>
            <w:szCs w:val="28"/>
            <w:u w:val="none"/>
            <w:lang w:val="en-US"/>
          </w:rPr>
          <w:t>defense budget</w:t>
        </w:r>
      </w:hyperlink>
      <w:r w:rsidRPr="0076477B">
        <w:rPr>
          <w:sz w:val="28"/>
          <w:szCs w:val="28"/>
          <w:lang w:val="en-US"/>
        </w:rPr>
        <w:t>.</w:t>
      </w:r>
      <w:hyperlink r:id="rId500" w:anchor="cite_note-Pagedas-22" w:history="1">
        <w:r w:rsidRPr="0076477B">
          <w:rPr>
            <w:rStyle w:val="afb"/>
            <w:rFonts w:eastAsiaTheme="majorEastAsia"/>
            <w:color w:val="auto"/>
            <w:sz w:val="28"/>
            <w:szCs w:val="28"/>
            <w:u w:val="none"/>
            <w:vertAlign w:val="superscript"/>
            <w:lang w:val="en-US"/>
          </w:rPr>
          <w:t>[22]</w:t>
        </w:r>
      </w:hyperlink>
      <w:r w:rsidRPr="0076477B">
        <w:rPr>
          <w:sz w:val="28"/>
          <w:szCs w:val="28"/>
          <w:lang w:val="en-US"/>
        </w:rPr>
        <w:t xml:space="preserve"> The negative </w:t>
      </w:r>
      <w:hyperlink r:id="rId501" w:tooltip="Balance of payments" w:history="1">
        <w:r w:rsidRPr="0076477B">
          <w:rPr>
            <w:rStyle w:val="afb"/>
            <w:rFonts w:eastAsiaTheme="majorEastAsia"/>
            <w:color w:val="auto"/>
            <w:sz w:val="28"/>
            <w:szCs w:val="28"/>
            <w:u w:val="none"/>
            <w:lang w:val="en-US"/>
          </w:rPr>
          <w:t>balance of payments</w:t>
        </w:r>
      </w:hyperlink>
      <w:r w:rsidRPr="0076477B">
        <w:rPr>
          <w:sz w:val="28"/>
          <w:szCs w:val="28"/>
          <w:lang w:val="en-US"/>
        </w:rPr>
        <w:t xml:space="preserve"> with the European allies had aggravated American fiscal problems. At the end of 1961 Robert McNamara concluded an arrangement with </w:t>
      </w:r>
      <w:hyperlink r:id="rId502" w:tooltip="West Germany" w:history="1">
        <w:r w:rsidRPr="0076477B">
          <w:rPr>
            <w:rStyle w:val="afb"/>
            <w:rFonts w:eastAsiaTheme="majorEastAsia"/>
            <w:color w:val="auto"/>
            <w:sz w:val="28"/>
            <w:szCs w:val="28"/>
            <w:u w:val="none"/>
            <w:lang w:val="en-US"/>
          </w:rPr>
          <w:t>West Germany</w:t>
        </w:r>
      </w:hyperlink>
      <w:r w:rsidRPr="0076477B">
        <w:rPr>
          <w:sz w:val="28"/>
          <w:szCs w:val="28"/>
          <w:lang w:val="en-US"/>
        </w:rPr>
        <w:t xml:space="preserve"> whereby the latter was to annually purchase some American military hardware. However this only partially alleviated the payments issue.</w:t>
      </w:r>
      <w:hyperlink r:id="rId503" w:anchor="cite_note-Pagedas-22" w:history="1">
        <w:r w:rsidRPr="0076477B">
          <w:rPr>
            <w:rStyle w:val="afb"/>
            <w:rFonts w:eastAsiaTheme="majorEastAsia"/>
            <w:color w:val="auto"/>
            <w:sz w:val="28"/>
            <w:szCs w:val="28"/>
            <w:u w:val="none"/>
            <w:vertAlign w:val="superscript"/>
            <w:lang w:val="en-US"/>
          </w:rPr>
          <w:t>[22]</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On June 26, 1963 Kennedy arrived in </w:t>
      </w:r>
      <w:hyperlink r:id="rId504" w:tooltip="West Berlin" w:history="1">
        <w:r w:rsidRPr="0076477B">
          <w:rPr>
            <w:rStyle w:val="afb"/>
            <w:rFonts w:eastAsiaTheme="majorEastAsia"/>
            <w:color w:val="auto"/>
            <w:sz w:val="28"/>
            <w:szCs w:val="28"/>
            <w:u w:val="none"/>
            <w:lang w:val="en-US"/>
          </w:rPr>
          <w:t>West Berlin</w:t>
        </w:r>
      </w:hyperlink>
      <w:r w:rsidRPr="0076477B">
        <w:rPr>
          <w:sz w:val="28"/>
          <w:szCs w:val="28"/>
          <w:lang w:val="en-US"/>
        </w:rPr>
        <w:t xml:space="preserve"> and visited </w:t>
      </w:r>
      <w:hyperlink r:id="rId505" w:tooltip="Checkpoint Charlie" w:history="1">
        <w:r w:rsidRPr="0076477B">
          <w:rPr>
            <w:rStyle w:val="afb"/>
            <w:rFonts w:eastAsiaTheme="majorEastAsia"/>
            <w:color w:val="auto"/>
            <w:sz w:val="28"/>
            <w:szCs w:val="28"/>
            <w:u w:val="none"/>
            <w:lang w:val="en-US"/>
          </w:rPr>
          <w:t>Checkpoint Charlie</w:t>
        </w:r>
      </w:hyperlink>
      <w:r w:rsidRPr="0076477B">
        <w:rPr>
          <w:sz w:val="28"/>
          <w:szCs w:val="28"/>
          <w:lang w:val="en-US"/>
        </w:rPr>
        <w:t>. On that day he delivered his famous "</w:t>
      </w:r>
      <w:hyperlink r:id="rId506" w:tooltip="Ich bin ein Berliner" w:history="1">
        <w:r w:rsidRPr="0076477B">
          <w:rPr>
            <w:rStyle w:val="afb"/>
            <w:rFonts w:eastAsiaTheme="majorEastAsia"/>
            <w:color w:val="auto"/>
            <w:sz w:val="28"/>
            <w:szCs w:val="28"/>
            <w:u w:val="none"/>
            <w:lang w:val="en-US"/>
          </w:rPr>
          <w:t>Ich bin ein Berliner</w:t>
        </w:r>
      </w:hyperlink>
      <w:r w:rsidRPr="0076477B">
        <w:rPr>
          <w:sz w:val="28"/>
          <w:szCs w:val="28"/>
          <w:lang w:val="en-US"/>
        </w:rPr>
        <w:t xml:space="preserve">" speech in front of 150,000 West Germans. In remarks to his aides on </w:t>
      </w:r>
      <w:hyperlink r:id="rId507" w:tooltip="Berlin Wall" w:history="1">
        <w:r w:rsidRPr="0076477B">
          <w:rPr>
            <w:rStyle w:val="afb"/>
            <w:rFonts w:eastAsiaTheme="majorEastAsia"/>
            <w:color w:val="auto"/>
            <w:sz w:val="28"/>
            <w:szCs w:val="28"/>
            <w:u w:val="none"/>
            <w:lang w:val="en-US"/>
          </w:rPr>
          <w:t>Berlin Wall</w:t>
        </w:r>
      </w:hyperlink>
      <w:r w:rsidRPr="0076477B">
        <w:rPr>
          <w:sz w:val="28"/>
          <w:szCs w:val="28"/>
          <w:lang w:val="en-US"/>
        </w:rPr>
        <w:t xml:space="preserve"> Kennedy noted that the wall "is a hell of a lot better than a war".</w:t>
      </w:r>
      <w:hyperlink r:id="rId508" w:anchor="cite_note-Giglio-23" w:history="1">
        <w:r w:rsidRPr="0076477B">
          <w:rPr>
            <w:rStyle w:val="afb"/>
            <w:rFonts w:eastAsiaTheme="majorEastAsia"/>
            <w:color w:val="auto"/>
            <w:sz w:val="28"/>
            <w:szCs w:val="28"/>
            <w:u w:val="none"/>
            <w:vertAlign w:val="superscript"/>
            <w:lang w:val="en-US"/>
          </w:rPr>
          <w:t>[23]</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lastRenderedPageBreak/>
        <w:t>Kennedy ordered 500 military men to travel on trucks through East Germany to West Berlin to insure that the West preserved the land-link to the city. In late October 1961, a dispute over the right of one U.S. diplomat to cross the East Berlin flared into conflict. Soviet and American tanks faced one another at Checkpoint Charlie, but Kennedy through an intermediary offered Khrushchev a conciliatory formula and both superpowers withdrew their tanks.</w:t>
      </w:r>
    </w:p>
    <w:p w:rsidR="00B1389A" w:rsidRPr="0076477B" w:rsidRDefault="0096198C" w:rsidP="0076477B">
      <w:pPr>
        <w:pStyle w:val="af6"/>
        <w:spacing w:before="0" w:beforeAutospacing="0" w:after="0" w:afterAutospacing="0"/>
        <w:jc w:val="both"/>
        <w:rPr>
          <w:sz w:val="28"/>
          <w:szCs w:val="28"/>
          <w:lang w:val="en-US"/>
        </w:rPr>
      </w:pPr>
      <w:r>
        <w:rPr>
          <w:sz w:val="28"/>
          <w:szCs w:val="28"/>
          <w:lang w:val="kk-KZ"/>
        </w:rPr>
        <w:t>3.</w:t>
      </w:r>
      <w:r w:rsidR="00B1389A" w:rsidRPr="0076477B">
        <w:rPr>
          <w:sz w:val="28"/>
          <w:szCs w:val="28"/>
          <w:lang w:val="en-US"/>
        </w:rPr>
        <w:t xml:space="preserve">Kennedy firmly believed in the U.S. commitment to </w:t>
      </w:r>
      <w:hyperlink r:id="rId509" w:tooltip="Israel" w:history="1">
        <w:r w:rsidR="00B1389A" w:rsidRPr="0076477B">
          <w:rPr>
            <w:rStyle w:val="afb"/>
            <w:rFonts w:eastAsiaTheme="majorEastAsia"/>
            <w:color w:val="auto"/>
            <w:sz w:val="28"/>
            <w:szCs w:val="28"/>
            <w:u w:val="none"/>
            <w:lang w:val="en-US"/>
          </w:rPr>
          <w:t>Israeli</w:t>
        </w:r>
      </w:hyperlink>
      <w:r w:rsidR="00B1389A" w:rsidRPr="0076477B">
        <w:rPr>
          <w:sz w:val="28"/>
          <w:szCs w:val="28"/>
          <w:lang w:val="en-US"/>
        </w:rPr>
        <w:t xml:space="preserve"> security, but his Middle Eastern policy saw ambitious </w:t>
      </w:r>
      <w:hyperlink r:id="rId510" w:tooltip="Pan-Arabism" w:history="1">
        <w:r w:rsidR="00B1389A" w:rsidRPr="0076477B">
          <w:rPr>
            <w:rStyle w:val="afb"/>
            <w:rFonts w:eastAsiaTheme="majorEastAsia"/>
            <w:color w:val="auto"/>
            <w:sz w:val="28"/>
            <w:szCs w:val="28"/>
            <w:u w:val="none"/>
            <w:lang w:val="en-US"/>
          </w:rPr>
          <w:t>Pan-Arabic</w:t>
        </w:r>
      </w:hyperlink>
      <w:r w:rsidR="00B1389A" w:rsidRPr="0076477B">
        <w:rPr>
          <w:sz w:val="28"/>
          <w:szCs w:val="28"/>
          <w:lang w:val="en-US"/>
        </w:rPr>
        <w:t xml:space="preserve"> initiatives of </w:t>
      </w:r>
      <w:hyperlink r:id="rId511" w:tooltip="Gamal Abdel Nasser" w:history="1">
        <w:r w:rsidR="00B1389A" w:rsidRPr="0076477B">
          <w:rPr>
            <w:rStyle w:val="afb"/>
            <w:rFonts w:eastAsiaTheme="majorEastAsia"/>
            <w:color w:val="auto"/>
            <w:sz w:val="28"/>
            <w:szCs w:val="28"/>
            <w:u w:val="none"/>
            <w:lang w:val="en-US"/>
          </w:rPr>
          <w:t>Gamal Abdel Nasser</w:t>
        </w:r>
      </w:hyperlink>
      <w:r w:rsidR="00B1389A" w:rsidRPr="0076477B">
        <w:rPr>
          <w:sz w:val="28"/>
          <w:szCs w:val="28"/>
          <w:lang w:val="en-US"/>
        </w:rPr>
        <w:t>. In 1960, Kennedy stated: "Israel will endure and flourish. It is the child of hope and the home of the brave. It can neither be broken by adversity nor demoralized by success. It carries the shield of democracy and it honors the sword of freedom".</w:t>
      </w:r>
      <w:hyperlink r:id="rId512" w:anchor="cite_note-24" w:history="1">
        <w:r w:rsidR="00B1389A" w:rsidRPr="0076477B">
          <w:rPr>
            <w:rStyle w:val="afb"/>
            <w:rFonts w:eastAsiaTheme="majorEastAsia"/>
            <w:color w:val="auto"/>
            <w:sz w:val="28"/>
            <w:szCs w:val="28"/>
            <w:u w:val="none"/>
            <w:vertAlign w:val="superscript"/>
            <w:lang w:val="en-US"/>
          </w:rPr>
          <w:t>[24]</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Subsequently, as president, Kennedy initiated the creation of security ties with Israel, and he is credited as the founder of the US-Israeli military alliance (which would be continued under subsequent presidents). Kennedy ended the arms embargo that the Eisenhower and Truman administrations had enforced on Israel. Describing the protection of Israel as a moral and national commitment, he was the first to introduce the concept of a 'special relationship' (as he described it to </w:t>
      </w:r>
      <w:hyperlink r:id="rId513" w:tooltip="Golda Meir" w:history="1">
        <w:r w:rsidRPr="0076477B">
          <w:rPr>
            <w:rStyle w:val="afb"/>
            <w:rFonts w:eastAsiaTheme="majorEastAsia"/>
            <w:color w:val="auto"/>
            <w:sz w:val="28"/>
            <w:szCs w:val="28"/>
            <w:u w:val="none"/>
            <w:lang w:val="en-US"/>
          </w:rPr>
          <w:t>Golda Meir</w:t>
        </w:r>
      </w:hyperlink>
      <w:r w:rsidRPr="0076477B">
        <w:rPr>
          <w:sz w:val="28"/>
          <w:szCs w:val="28"/>
          <w:lang w:val="en-US"/>
        </w:rPr>
        <w:t>) between the US and Israel.</w:t>
      </w:r>
      <w:hyperlink r:id="rId514" w:anchor="cite_note-25" w:history="1">
        <w:r w:rsidRPr="0076477B">
          <w:rPr>
            <w:rStyle w:val="afb"/>
            <w:rFonts w:eastAsiaTheme="majorEastAsia"/>
            <w:color w:val="auto"/>
            <w:sz w:val="28"/>
            <w:szCs w:val="28"/>
            <w:u w:val="none"/>
            <w:vertAlign w:val="superscript"/>
            <w:lang w:val="en-US"/>
          </w:rPr>
          <w:t>[25]</w:t>
        </w:r>
      </w:hyperlink>
    </w:p>
    <w:p w:rsidR="00B1389A" w:rsidRPr="00762958" w:rsidRDefault="00B1389A" w:rsidP="0076477B">
      <w:pPr>
        <w:pStyle w:val="af6"/>
        <w:spacing w:before="0" w:beforeAutospacing="0" w:after="0" w:afterAutospacing="0"/>
        <w:jc w:val="both"/>
        <w:rPr>
          <w:sz w:val="28"/>
          <w:szCs w:val="28"/>
          <w:lang w:val="en-US"/>
        </w:rPr>
      </w:pPr>
      <w:r w:rsidRPr="0076477B">
        <w:rPr>
          <w:sz w:val="28"/>
          <w:szCs w:val="28"/>
          <w:lang w:val="en-US"/>
        </w:rPr>
        <w:t>Kennedy extended the first informal security guarantees to Israel in 1962.</w:t>
      </w:r>
      <w:hyperlink r:id="rId515" w:anchor="cite_note-Walt,_Stephen_M._1987_pp._95-96-26" w:history="1">
        <w:r w:rsidRPr="0076477B">
          <w:rPr>
            <w:rStyle w:val="afb"/>
            <w:rFonts w:eastAsiaTheme="majorEastAsia"/>
            <w:color w:val="auto"/>
            <w:sz w:val="28"/>
            <w:szCs w:val="28"/>
            <w:u w:val="none"/>
            <w:vertAlign w:val="superscript"/>
            <w:lang w:val="en-US"/>
          </w:rPr>
          <w:t>[26]</w:t>
        </w:r>
      </w:hyperlink>
      <w:r w:rsidRPr="0076477B">
        <w:rPr>
          <w:sz w:val="28"/>
          <w:szCs w:val="28"/>
          <w:lang w:val="en-US"/>
        </w:rPr>
        <w:t xml:space="preserve"> Beginning in 1963, Kennedy allowed the sale to Israel of advanced US weaponry (the </w:t>
      </w:r>
      <w:hyperlink r:id="rId516" w:tooltip="MIM-23 Hawk" w:history="1">
        <w:r w:rsidRPr="0076477B">
          <w:rPr>
            <w:rStyle w:val="afb"/>
            <w:rFonts w:eastAsiaTheme="majorEastAsia"/>
            <w:color w:val="auto"/>
            <w:sz w:val="28"/>
            <w:szCs w:val="28"/>
            <w:u w:val="none"/>
            <w:lang w:val="en-US"/>
          </w:rPr>
          <w:t>MIM-23 Hawk</w:t>
        </w:r>
      </w:hyperlink>
      <w:r w:rsidRPr="0076477B">
        <w:rPr>
          <w:sz w:val="28"/>
          <w:szCs w:val="28"/>
          <w:lang w:val="en-US"/>
        </w:rPr>
        <w:t>), as well as to provide diplomatic support for Israeli policies which were opposed by Arab neighbours, such as its water project on the Jordan River.</w:t>
      </w:r>
      <w:hyperlink r:id="rId517" w:anchor="cite_note-Walt,_Stephen_M._1987_pp._95-96-26" w:history="1">
        <w:r w:rsidRPr="00762958">
          <w:rPr>
            <w:rStyle w:val="afb"/>
            <w:rFonts w:eastAsiaTheme="majorEastAsia"/>
            <w:color w:val="auto"/>
            <w:sz w:val="28"/>
            <w:szCs w:val="28"/>
            <w:u w:val="none"/>
            <w:vertAlign w:val="superscript"/>
            <w:lang w:val="en-US"/>
          </w:rPr>
          <w:t>[26]</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In the summer of 1960 the U.S. embassy in </w:t>
      </w:r>
      <w:hyperlink r:id="rId518" w:tooltip="Tel-Aviv" w:history="1">
        <w:r w:rsidRPr="0076477B">
          <w:rPr>
            <w:rStyle w:val="afb"/>
            <w:rFonts w:eastAsiaTheme="majorEastAsia"/>
            <w:color w:val="auto"/>
            <w:sz w:val="28"/>
            <w:szCs w:val="28"/>
            <w:u w:val="none"/>
            <w:lang w:val="en-US"/>
          </w:rPr>
          <w:t>Tel-Aviv</w:t>
        </w:r>
      </w:hyperlink>
      <w:r w:rsidRPr="0076477B">
        <w:rPr>
          <w:sz w:val="28"/>
          <w:szCs w:val="28"/>
          <w:lang w:val="en-US"/>
        </w:rPr>
        <w:t xml:space="preserve"> learned that Israel was assisted by France in the construction of what U.S. intelligence called "a significant atomic installation" in </w:t>
      </w:r>
      <w:hyperlink r:id="rId519" w:tooltip="Dimona" w:history="1">
        <w:r w:rsidRPr="0076477B">
          <w:rPr>
            <w:rStyle w:val="afb"/>
            <w:rFonts w:eastAsiaTheme="majorEastAsia"/>
            <w:color w:val="auto"/>
            <w:sz w:val="28"/>
            <w:szCs w:val="28"/>
            <w:u w:val="none"/>
            <w:lang w:val="en-US"/>
          </w:rPr>
          <w:t>Dimona</w:t>
        </w:r>
      </w:hyperlink>
      <w:r w:rsidRPr="0076477B">
        <w:rPr>
          <w:sz w:val="28"/>
          <w:szCs w:val="28"/>
          <w:lang w:val="en-US"/>
        </w:rPr>
        <w:t>.</w:t>
      </w:r>
      <w:hyperlink r:id="rId520" w:anchor="cite_note-27" w:history="1">
        <w:r w:rsidRPr="0076477B">
          <w:rPr>
            <w:rStyle w:val="afb"/>
            <w:rFonts w:eastAsiaTheme="majorEastAsia"/>
            <w:color w:val="auto"/>
            <w:sz w:val="28"/>
            <w:szCs w:val="28"/>
            <w:u w:val="none"/>
            <w:vertAlign w:val="superscript"/>
            <w:lang w:val="en-US"/>
          </w:rPr>
          <w:t>[27]</w:t>
        </w:r>
      </w:hyperlink>
      <w:r w:rsidRPr="0076477B">
        <w:rPr>
          <w:sz w:val="28"/>
          <w:szCs w:val="28"/>
          <w:lang w:val="en-US"/>
        </w:rPr>
        <w:t xml:space="preserve"> Although </w:t>
      </w:r>
      <w:hyperlink r:id="rId521" w:tooltip="David Ben-Gurion" w:history="1">
        <w:r w:rsidRPr="0076477B">
          <w:rPr>
            <w:rStyle w:val="afb"/>
            <w:rFonts w:eastAsiaTheme="majorEastAsia"/>
            <w:color w:val="auto"/>
            <w:sz w:val="28"/>
            <w:szCs w:val="28"/>
            <w:u w:val="none"/>
            <w:lang w:val="en-US"/>
          </w:rPr>
          <w:t>David Ben-Gurion</w:t>
        </w:r>
      </w:hyperlink>
      <w:r w:rsidRPr="0076477B">
        <w:rPr>
          <w:sz w:val="28"/>
          <w:szCs w:val="28"/>
          <w:lang w:val="en-US"/>
        </w:rPr>
        <w:t xml:space="preserve"> had publicly assured the United States that Israel did not plan to develop nuclear weapons, Kennedy tried unsuccessfully to persuade Israel to permit some qualified expert (either American or from some other friendly nation) to visit Dimona. According to </w:t>
      </w:r>
      <w:hyperlink r:id="rId522" w:tooltip="Seymour Hersh" w:history="1">
        <w:r w:rsidRPr="0076477B">
          <w:rPr>
            <w:rStyle w:val="afb"/>
            <w:rFonts w:eastAsiaTheme="majorEastAsia"/>
            <w:color w:val="auto"/>
            <w:sz w:val="28"/>
            <w:szCs w:val="28"/>
            <w:u w:val="none"/>
            <w:lang w:val="en-US"/>
          </w:rPr>
          <w:t>Seymour Hersh</w:t>
        </w:r>
      </w:hyperlink>
      <w:r w:rsidRPr="0076477B">
        <w:rPr>
          <w:sz w:val="28"/>
          <w:szCs w:val="28"/>
          <w:lang w:val="en-US"/>
        </w:rPr>
        <w:t>, the inspections were conducted in such a way that it "guaranteed that the whole procedure would be little more than a whitewash, as the president and his senior advisors had to understand: the American inspection team would have to schedule its visits well in advance, and with the full acquiescence of Israel."</w:t>
      </w:r>
      <w:hyperlink r:id="rId523" w:anchor="cite_note-28" w:history="1">
        <w:r w:rsidRPr="0076477B">
          <w:rPr>
            <w:rStyle w:val="afb"/>
            <w:rFonts w:eastAsiaTheme="majorEastAsia"/>
            <w:color w:val="auto"/>
            <w:sz w:val="28"/>
            <w:szCs w:val="28"/>
            <w:u w:val="none"/>
            <w:vertAlign w:val="superscript"/>
            <w:lang w:val="en-US"/>
          </w:rPr>
          <w:t>[28]</w:t>
        </w:r>
      </w:hyperlink>
      <w:hyperlink r:id="rId524" w:tooltip="Marc Trachtenberg" w:history="1">
        <w:r w:rsidRPr="0076477B">
          <w:rPr>
            <w:rStyle w:val="afb"/>
            <w:rFonts w:eastAsiaTheme="majorEastAsia"/>
            <w:color w:val="auto"/>
            <w:sz w:val="28"/>
            <w:szCs w:val="28"/>
            <w:u w:val="none"/>
            <w:lang w:val="en-US"/>
          </w:rPr>
          <w:t>Marc Trachtenberg</w:t>
        </w:r>
      </w:hyperlink>
      <w:r w:rsidRPr="0076477B">
        <w:rPr>
          <w:sz w:val="28"/>
          <w:szCs w:val="28"/>
          <w:lang w:val="en-US"/>
        </w:rPr>
        <w:t xml:space="preserve"> argued: "Although well aware of what the Israelis were doing, Kennedy chose to take this as satisfactory evidence of Israeli compliance with America's non-proliferation policy."</w:t>
      </w:r>
      <w:hyperlink r:id="rId525" w:anchor="cite_note-29" w:history="1">
        <w:r w:rsidRPr="0076477B">
          <w:rPr>
            <w:rStyle w:val="afb"/>
            <w:rFonts w:eastAsiaTheme="majorEastAsia"/>
            <w:color w:val="auto"/>
            <w:sz w:val="28"/>
            <w:szCs w:val="28"/>
            <w:u w:val="none"/>
            <w:vertAlign w:val="superscript"/>
            <w:lang w:val="en-US"/>
          </w:rPr>
          <w:t>[29]</w:t>
        </w:r>
      </w:hyperlink>
      <w:r w:rsidRPr="0076477B">
        <w:rPr>
          <w:sz w:val="28"/>
          <w:szCs w:val="28"/>
          <w:lang w:val="en-US"/>
        </w:rPr>
        <w:t xml:space="preserve"> The American who led the inspection team stated that the essential goal of the inspections was to find "ways to not reach the point of taking action against Israel's nuclear weapons program."</w:t>
      </w:r>
      <w:hyperlink r:id="rId526" w:anchor="cite_note-30" w:history="1">
        <w:r w:rsidRPr="0076477B">
          <w:rPr>
            <w:rStyle w:val="afb"/>
            <w:rFonts w:eastAsiaTheme="majorEastAsia"/>
            <w:color w:val="auto"/>
            <w:sz w:val="28"/>
            <w:szCs w:val="28"/>
            <w:u w:val="none"/>
            <w:vertAlign w:val="superscript"/>
            <w:lang w:val="en-US"/>
          </w:rPr>
          <w:t>[30]</w:t>
        </w:r>
      </w:hyperlink>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 xml:space="preserve">In 1962 the United States sent to Israel the </w:t>
      </w:r>
      <w:hyperlink r:id="rId527" w:tooltip="MIM-23 Hawk" w:history="1">
        <w:r w:rsidRPr="0076477B">
          <w:rPr>
            <w:rStyle w:val="afb"/>
            <w:rFonts w:eastAsiaTheme="majorEastAsia"/>
            <w:color w:val="auto"/>
            <w:sz w:val="28"/>
            <w:szCs w:val="28"/>
            <w:u w:val="none"/>
            <w:lang w:val="en-US"/>
          </w:rPr>
          <w:t>MIM-23 Hawk</w:t>
        </w:r>
      </w:hyperlink>
      <w:r w:rsidRPr="0076477B">
        <w:rPr>
          <w:sz w:val="28"/>
          <w:szCs w:val="28"/>
          <w:lang w:val="en-US"/>
        </w:rPr>
        <w:t xml:space="preserve"> missiles. Nonetheless Kennedy wished to work more closely with the modernizing forces of the </w:t>
      </w:r>
      <w:hyperlink r:id="rId528" w:tooltip="Arab world" w:history="1">
        <w:r w:rsidRPr="0076477B">
          <w:rPr>
            <w:rStyle w:val="afb"/>
            <w:rFonts w:eastAsiaTheme="majorEastAsia"/>
            <w:color w:val="auto"/>
            <w:sz w:val="28"/>
            <w:szCs w:val="28"/>
            <w:u w:val="none"/>
            <w:lang w:val="en-US"/>
          </w:rPr>
          <w:t>Arab world</w:t>
        </w:r>
      </w:hyperlink>
      <w:r w:rsidRPr="0076477B">
        <w:rPr>
          <w:sz w:val="28"/>
          <w:szCs w:val="28"/>
          <w:lang w:val="en-US"/>
        </w:rPr>
        <w:t>. In June 1962 Nasser wrote Kennedy a letter, noting that though Egypt and the United States had differences, they could still cooperate.</w:t>
      </w:r>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lastRenderedPageBreak/>
        <w:t xml:space="preserve">Following the outburst of the </w:t>
      </w:r>
      <w:hyperlink r:id="rId529" w:tooltip="North Yemen Civil War" w:history="1">
        <w:r w:rsidRPr="0076477B">
          <w:rPr>
            <w:rStyle w:val="afb"/>
            <w:rFonts w:eastAsiaTheme="majorEastAsia"/>
            <w:color w:val="auto"/>
            <w:sz w:val="28"/>
            <w:szCs w:val="28"/>
            <w:u w:val="none"/>
            <w:lang w:val="en-US"/>
          </w:rPr>
          <w:t>North Yemen Civil War</w:t>
        </w:r>
      </w:hyperlink>
      <w:r w:rsidRPr="0076477B">
        <w:rPr>
          <w:sz w:val="28"/>
          <w:szCs w:val="28"/>
          <w:lang w:val="en-US"/>
        </w:rPr>
        <w:t xml:space="preserve"> Kennedy, fearing that it would lead to a larger conflict between Egypt and </w:t>
      </w:r>
      <w:hyperlink r:id="rId530" w:tooltip="Saudi Arabia" w:history="1">
        <w:r w:rsidRPr="0076477B">
          <w:rPr>
            <w:rStyle w:val="afb"/>
            <w:rFonts w:eastAsiaTheme="majorEastAsia"/>
            <w:color w:val="auto"/>
            <w:sz w:val="28"/>
            <w:szCs w:val="28"/>
            <w:u w:val="none"/>
            <w:lang w:val="en-US"/>
          </w:rPr>
          <w:t>Saudi Arabia</w:t>
        </w:r>
      </w:hyperlink>
      <w:r w:rsidRPr="0076477B">
        <w:rPr>
          <w:sz w:val="28"/>
          <w:szCs w:val="28"/>
          <w:lang w:val="en-US"/>
        </w:rPr>
        <w:t xml:space="preserve"> (which might involve the United States as Saudi ally), decided to recognize the revolutionary regime. Kennedy hoped that it could stabilize the situation in Yemen. Kennedy still tried to persuade Nasser to pull his troops out.</w:t>
      </w:r>
    </w:p>
    <w:p w:rsidR="00B1389A" w:rsidRPr="0076477B" w:rsidRDefault="00B1389A" w:rsidP="0076477B">
      <w:pPr>
        <w:pStyle w:val="af6"/>
        <w:spacing w:before="0" w:beforeAutospacing="0" w:after="0" w:afterAutospacing="0"/>
        <w:jc w:val="both"/>
        <w:rPr>
          <w:sz w:val="28"/>
          <w:szCs w:val="28"/>
          <w:lang w:val="en-US"/>
        </w:rPr>
      </w:pPr>
      <w:r w:rsidRPr="0076477B">
        <w:rPr>
          <w:sz w:val="28"/>
          <w:szCs w:val="28"/>
          <w:lang w:val="en-US"/>
        </w:rPr>
        <w:t>President Richard M. Nixon assumed office on January 20, 1969, as an experienced practitioner of foreign policy. He came into the presidency with clear views on the broad objectives of his administration in foreign relations, and with a determination to control major foreign policy initiatives from the White House. During the post-election transition period, Nixon selected Dr. Henry A. Kissinger as his National Security Advisor, and approved a proposal drafted by Kissinger concentrating the interagency policymaking process in the National Security Council. Nixon selected William P. Rogers as the Secretary of State and Melvin R. Laird as the Secretary of Defense. General Earle G. Wheeler served as Chairman of the Joint Chiefs of Staff (CJCS) until July 1970, when he was replaced by Admiral Thomas H. Moorer. The Director of the Central Intelligence Agency, Richard M. Helms, continued in that position, which he had held since 1966.</w:t>
      </w:r>
    </w:p>
    <w:p w:rsidR="00B1389A" w:rsidRPr="0076477B" w:rsidRDefault="0096198C" w:rsidP="0096198C">
      <w:pPr>
        <w:pStyle w:val="tei-p3"/>
        <w:spacing w:before="0" w:beforeAutospacing="0" w:after="0" w:afterAutospacing="0"/>
        <w:jc w:val="both"/>
        <w:rPr>
          <w:sz w:val="28"/>
          <w:szCs w:val="28"/>
          <w:lang w:val="en-US"/>
        </w:rPr>
      </w:pPr>
      <w:r>
        <w:rPr>
          <w:sz w:val="28"/>
          <w:szCs w:val="28"/>
          <w:lang w:val="kk-KZ"/>
        </w:rPr>
        <w:t>4.</w:t>
      </w:r>
      <w:r w:rsidR="00B1389A" w:rsidRPr="0076477B">
        <w:rPr>
          <w:sz w:val="28"/>
          <w:szCs w:val="28"/>
          <w:lang w:val="en-US"/>
        </w:rPr>
        <w:t xml:space="preserve">Nixon was a realist, convinced that power was the core dynamic of the international system; while willing to take advantage of summit meetings for political and diplomatic purposes, he was highly skeptical about personal diplomacy. His central concern through his presidency lay in managing great power relationships in the bipolar international system. As the relationship between Nixon and Kissinger matured, they evolved into a close partnership, generally with Nixon laying out the broad outlines of policy and Kissinger helping Nixon work out his thoughts then tirelessly executing the detailed actions necessary to implement broad policy. While Nixon’s major foreign policy initiatives tended to come as great surprises when announced, they had a long-standing basis in his thought and had been worked out well before his inauguration. During the summer of 1967, for example, he spoke at the Bohemian Club in San Francisco, taking the opportunity to outline his thoughts on U.S. relations with the Soviet Union. Similarly, in an article published in </w:t>
      </w:r>
      <w:r w:rsidR="00B1389A" w:rsidRPr="0076477B">
        <w:rPr>
          <w:rStyle w:val="tei-hi2"/>
          <w:rFonts w:eastAsiaTheme="majorEastAsia"/>
          <w:sz w:val="28"/>
          <w:szCs w:val="28"/>
          <w:lang w:val="en-US"/>
        </w:rPr>
        <w:t>Foreign Affairs</w:t>
      </w:r>
      <w:r w:rsidR="00B1389A" w:rsidRPr="0076477B">
        <w:rPr>
          <w:sz w:val="28"/>
          <w:szCs w:val="28"/>
          <w:lang w:val="en-US"/>
        </w:rPr>
        <w:t xml:space="preserve"> in October 1967, he emphasized the importance of bringing China into the community of nations. </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But the achievement of any of these larger visions, he believed, rested on his ability to reach an honorable end to the Vietnam War. Nixon thought that defeat in that conflict would prolong and deepen the division in the United States, and place the United States in a position of weakness in dealing with the Soviets. He and Kissinger projected that the appearance of American weakness would encourage the Soviet Union to adopt a more aggressive foreign policy, in the end creating the risk of war between the superpowers.</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 xml:space="preserve">Nixon expected to end American involvement in the Vietnam War within a year, but this hope was dashed when his initial strategy—increasing diplomatic and military pressure on North Vietnam, while offering conciliatory negotiating terms—failed to yield a settlement. He and Kissinger turned to a dual strategy: </w:t>
      </w:r>
      <w:r w:rsidRPr="0076477B">
        <w:rPr>
          <w:sz w:val="28"/>
          <w:szCs w:val="28"/>
          <w:lang w:val="en-US"/>
        </w:rPr>
        <w:lastRenderedPageBreak/>
        <w:t>pursuing a negotiated settlement, while building up South Vietnamese forces and withdrawing U.S. troops, a process known as “Vietnamization” of the war.</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The policymaking process became increasingly concentrated and acrimonious through Nixon’s first administration, with Kissinger and Rogers repeatedly clashing over organizational and personal roles. These clashes generally occurred at times of crisis, imposing a cost on Nixon and on the policy process in general. Kissinger’s deputy, General Al Haig, became an increasingly influential advisor to Nixon, especially on issues related to the war in Southeast Asia.</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Nixon’s major policy initiatives came to fruition during 1972 and early 1973: the “opening to China” with the Beijing Summit in February, the dawn of détente with the Moscow Summit in May, and the end of American involvement in the Vietnam War in January 1973. By that time, the Watergate scandals had begun to envelope Nixon’s presidency, with increasing costs in distraction, stress, and political weakness during Nixon’s remaining time in office. The Nixon administration also grappled with the consequences of the Arab-Israeli War of October 1973, namely the energy crisis precipitated by the Organization of Arab Petroleum Exporting Countries (OAPEC) oil embargo against the United States.</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Nixon’s resignation in August 1974 brought Gerald R. Ford to the presidency. Ford inherited Nixon’s second-term foreign policy team, which had undergone considerable turmoil in previous months. Kissinger succeeded Rogers as Secretary of State on September 21, 1973, and served as both Secretary of State and National Security Advisor. Elliott L. Richardson succeeded Laird as Secretary of Defense in January 1973, and then moved to become the Attorney General in late May. James R. Schlesinger served as Director of the Central Intelligence Agency for six months at the outset of the administration, replacing Helms; he then replaced Richardson as the Secretary of Defense. William E. Colby followed Schlesinger as the Director of the Central Intelligence Agency. General George S. Brown replaced Moorer as the CJCS in July 1974.</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 xml:space="preserve">Ford emphasized continuity in foreign policy, continuing Nixon’s policy of détente with the Soviet Union and the Strategic Arms Limitation Talks (SALT), reaching broad agreement on the SALT II framework in Vladivostok in November 1974. Along that same line, he continued to develop U.S. relations with the People’s Republic of China, conducting a summit in Beijing in December 1975. He also worked with Kissinger in securing the Helsinki Accords, which were signed in August 1975, and a second Egyptian-Israeli Disengagement Agreement, which was signed in September 1975. The first months of his presidency saw the invasion and conquest of South Vietnam by North Vietnam in March–April 1975, followed quickly by the </w:t>
      </w:r>
      <w:r w:rsidRPr="0076477B">
        <w:rPr>
          <w:rStyle w:val="tei-hi2"/>
          <w:rFonts w:eastAsiaTheme="majorEastAsia"/>
          <w:sz w:val="28"/>
          <w:szCs w:val="28"/>
          <w:lang w:val="en-US"/>
        </w:rPr>
        <w:t>Mayaguez</w:t>
      </w:r>
      <w:r w:rsidRPr="0076477B">
        <w:rPr>
          <w:sz w:val="28"/>
          <w:szCs w:val="28"/>
          <w:lang w:val="en-US"/>
        </w:rPr>
        <w:t xml:space="preserve"> incident. </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t>Dissatisfied with the performance of his foreign policy team, Ford reshaped it on November 3, 1975. On that day he named Lt. Gen. Brent Scowcroft his National Security Advisor, with Kissinger continuing in his responsibilities as Secretary of State, and Donald R. Rumsfeld replacing James Schlesinger as the Secretary of Defense. Colby was removed as the Director of the Central Intelligence Agency, replaced by George H.W. Bush.</w:t>
      </w:r>
    </w:p>
    <w:p w:rsidR="00B1389A" w:rsidRPr="0076477B" w:rsidRDefault="00B1389A" w:rsidP="0076477B">
      <w:pPr>
        <w:pStyle w:val="tei-p3"/>
        <w:spacing w:before="0" w:beforeAutospacing="0" w:after="0" w:afterAutospacing="0"/>
        <w:jc w:val="both"/>
        <w:rPr>
          <w:sz w:val="28"/>
          <w:szCs w:val="28"/>
          <w:lang w:val="en-US"/>
        </w:rPr>
      </w:pPr>
      <w:r w:rsidRPr="0076477B">
        <w:rPr>
          <w:sz w:val="28"/>
          <w:szCs w:val="28"/>
          <w:lang w:val="en-US"/>
        </w:rPr>
        <w:lastRenderedPageBreak/>
        <w:t>During the last year of Ford’s presidency, Senator Henry Jackson led critics of détente who viewed it as an amoral foreign policy. That criticism fueled a significant challenge to his presidential candidacy from Ronald Reagan. In response, Ford slowed the momentum both toward an arms control agreement, and toward an agreement in the protracted negotiations on the Panama Canal. Ford was defeated by Jimmy Carter in the 1976 election and left office on January 20, 1977.</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Ronald Reagan was the U.S. president from January 20, 1981 – January 20, 1989. He was the first conservative president in more than 50 years. His first task was to combat the worst </w:t>
      </w:r>
      <w:hyperlink r:id="rId531" w:history="1">
        <w:r w:rsidRPr="0076477B">
          <w:rPr>
            <w:rStyle w:val="afb"/>
            <w:rFonts w:eastAsiaTheme="majorEastAsia"/>
            <w:color w:val="auto"/>
            <w:sz w:val="28"/>
            <w:szCs w:val="28"/>
            <w:u w:val="none"/>
            <w:lang w:val="en-US"/>
          </w:rPr>
          <w:t>recession</w:t>
        </w:r>
      </w:hyperlink>
      <w:r w:rsidRPr="0076477B">
        <w:rPr>
          <w:sz w:val="28"/>
          <w:szCs w:val="28"/>
          <w:lang w:val="en-US"/>
        </w:rPr>
        <w:t> since </w:t>
      </w:r>
      <w:hyperlink r:id="rId532" w:history="1">
        <w:r w:rsidRPr="0076477B">
          <w:rPr>
            <w:rStyle w:val="afb"/>
            <w:rFonts w:eastAsiaTheme="majorEastAsia"/>
            <w:color w:val="auto"/>
            <w:sz w:val="28"/>
            <w:szCs w:val="28"/>
            <w:u w:val="none"/>
            <w:lang w:val="en-US"/>
          </w:rPr>
          <w:t>the Great Depression</w:t>
        </w:r>
      </w:hyperlink>
      <w:r w:rsidRPr="0076477B">
        <w:rPr>
          <w:sz w:val="28"/>
          <w:szCs w:val="28"/>
          <w:lang w:val="en-US"/>
        </w:rPr>
        <w:t>.</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To do so, Reagan promised the "Reagan Revolution." It focused on reducing </w:t>
      </w:r>
      <w:hyperlink r:id="rId533" w:history="1">
        <w:r w:rsidRPr="0076477B">
          <w:rPr>
            <w:rStyle w:val="afb"/>
            <w:rFonts w:eastAsiaTheme="majorEastAsia"/>
            <w:color w:val="auto"/>
            <w:sz w:val="28"/>
            <w:szCs w:val="28"/>
            <w:u w:val="none"/>
            <w:lang w:val="en-US"/>
          </w:rPr>
          <w:t>government spending</w:t>
        </w:r>
      </w:hyperlink>
      <w:r w:rsidRPr="0076477B">
        <w:rPr>
          <w:sz w:val="28"/>
          <w:szCs w:val="28"/>
          <w:lang w:val="en-US"/>
        </w:rPr>
        <w:t>, taxes, and </w:t>
      </w:r>
      <w:hyperlink r:id="rId534" w:history="1">
        <w:r w:rsidRPr="0076477B">
          <w:rPr>
            <w:rStyle w:val="afb"/>
            <w:rFonts w:eastAsiaTheme="majorEastAsia"/>
            <w:color w:val="auto"/>
            <w:sz w:val="28"/>
            <w:szCs w:val="28"/>
            <w:u w:val="none"/>
            <w:lang w:val="en-US"/>
          </w:rPr>
          <w:t>regulation</w:t>
        </w:r>
      </w:hyperlink>
      <w:r w:rsidRPr="0076477B">
        <w:rPr>
          <w:sz w:val="28"/>
          <w:szCs w:val="28"/>
          <w:lang w:val="en-US"/>
        </w:rPr>
        <w:t>. His philosophy was "Government is not the solution to our problem, government </w:t>
      </w:r>
      <w:r w:rsidRPr="0076477B">
        <w:rPr>
          <w:rStyle w:val="afc"/>
          <w:rFonts w:eastAsiaTheme="majorEastAsia"/>
          <w:i w:val="0"/>
          <w:sz w:val="28"/>
          <w:szCs w:val="28"/>
          <w:lang w:val="en-US"/>
        </w:rPr>
        <w:t>is</w:t>
      </w:r>
      <w:r w:rsidRPr="0076477B">
        <w:rPr>
          <w:sz w:val="28"/>
          <w:szCs w:val="28"/>
          <w:lang w:val="en-US"/>
        </w:rPr>
        <w:t xml:space="preserve"> the problem." Reagan was an advocate of </w:t>
      </w:r>
      <w:hyperlink r:id="rId535" w:history="1">
        <w:r w:rsidRPr="0076477B">
          <w:rPr>
            <w:rStyle w:val="afb"/>
            <w:rFonts w:eastAsiaTheme="majorEastAsia"/>
            <w:color w:val="auto"/>
            <w:sz w:val="28"/>
            <w:szCs w:val="28"/>
            <w:u w:val="none"/>
            <w:lang w:val="en-US"/>
          </w:rPr>
          <w:t>laissez-faire economics</w:t>
        </w:r>
      </w:hyperlink>
      <w:r w:rsidRPr="0076477B">
        <w:rPr>
          <w:sz w:val="28"/>
          <w:szCs w:val="28"/>
          <w:lang w:val="en-US"/>
        </w:rPr>
        <w:t>.</w:t>
      </w:r>
    </w:p>
    <w:p w:rsidR="0076477B" w:rsidRPr="0076477B" w:rsidRDefault="0076477B" w:rsidP="0076477B">
      <w:pPr>
        <w:pStyle w:val="html-slice"/>
        <w:spacing w:before="0" w:beforeAutospacing="0" w:after="0" w:afterAutospacing="0"/>
        <w:jc w:val="both"/>
        <w:rPr>
          <w:sz w:val="28"/>
          <w:szCs w:val="28"/>
          <w:lang w:val="en-US"/>
        </w:rPr>
      </w:pPr>
      <w:r w:rsidRPr="0076477B">
        <w:rPr>
          <w:sz w:val="28"/>
          <w:szCs w:val="28"/>
          <w:lang w:val="en-US"/>
        </w:rPr>
        <w:t xml:space="preserve">He believed the </w:t>
      </w:r>
      <w:hyperlink r:id="rId536" w:history="1">
        <w:r w:rsidRPr="0076477B">
          <w:rPr>
            <w:rStyle w:val="afb"/>
            <w:rFonts w:eastAsiaTheme="majorEastAsia"/>
            <w:color w:val="auto"/>
            <w:sz w:val="28"/>
            <w:szCs w:val="28"/>
            <w:u w:val="none"/>
            <w:lang w:val="en-US"/>
          </w:rPr>
          <w:t>free market</w:t>
        </w:r>
      </w:hyperlink>
      <w:r w:rsidRPr="0076477B">
        <w:rPr>
          <w:sz w:val="28"/>
          <w:szCs w:val="28"/>
          <w:lang w:val="en-US"/>
        </w:rPr>
        <w:t xml:space="preserve"> and </w:t>
      </w:r>
      <w:hyperlink r:id="rId537" w:history="1">
        <w:r w:rsidRPr="0076477B">
          <w:rPr>
            <w:rStyle w:val="afb"/>
            <w:rFonts w:eastAsiaTheme="majorEastAsia"/>
            <w:color w:val="auto"/>
            <w:sz w:val="28"/>
            <w:szCs w:val="28"/>
            <w:u w:val="none"/>
            <w:lang w:val="en-US"/>
          </w:rPr>
          <w:t>capitalism</w:t>
        </w:r>
      </w:hyperlink>
      <w:r w:rsidRPr="0076477B">
        <w:rPr>
          <w:sz w:val="28"/>
          <w:szCs w:val="28"/>
          <w:lang w:val="en-US"/>
        </w:rPr>
        <w:t xml:space="preserve"> would solve the nation's woes. His policies matched the "</w:t>
      </w:r>
      <w:hyperlink r:id="rId538" w:history="1">
        <w:r w:rsidRPr="0076477B">
          <w:rPr>
            <w:rStyle w:val="afb"/>
            <w:rFonts w:eastAsiaTheme="majorEastAsia"/>
            <w:color w:val="auto"/>
            <w:sz w:val="28"/>
            <w:szCs w:val="28"/>
            <w:u w:val="none"/>
            <w:lang w:val="en-US"/>
          </w:rPr>
          <w:t>Greed is good</w:t>
        </w:r>
      </w:hyperlink>
      <w:r w:rsidRPr="0076477B">
        <w:rPr>
          <w:sz w:val="28"/>
          <w:szCs w:val="28"/>
          <w:lang w:val="en-US"/>
        </w:rPr>
        <w:t>" mood of 1980s America.</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1980-1981 Recession</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Reagan inherited an economy mired in </w:t>
      </w:r>
      <w:hyperlink r:id="rId539" w:history="1">
        <w:r w:rsidRPr="0076477B">
          <w:rPr>
            <w:rStyle w:val="afb"/>
            <w:rFonts w:eastAsiaTheme="majorEastAsia"/>
            <w:color w:val="auto"/>
            <w:sz w:val="28"/>
            <w:szCs w:val="28"/>
            <w:u w:val="none"/>
            <w:lang w:val="en-US"/>
          </w:rPr>
          <w:t>stagflation</w:t>
        </w:r>
      </w:hyperlink>
      <w:r w:rsidRPr="0076477B">
        <w:rPr>
          <w:sz w:val="28"/>
          <w:szCs w:val="28"/>
          <w:lang w:val="en-US"/>
        </w:rPr>
        <w:t>. It's a combination of double-digit economic contraction with double-digit </w:t>
      </w:r>
      <w:hyperlink r:id="rId540" w:history="1">
        <w:r w:rsidRPr="0076477B">
          <w:rPr>
            <w:rStyle w:val="afb"/>
            <w:rFonts w:eastAsiaTheme="majorEastAsia"/>
            <w:color w:val="auto"/>
            <w:sz w:val="28"/>
            <w:szCs w:val="28"/>
            <w:u w:val="none"/>
            <w:lang w:val="en-US"/>
          </w:rPr>
          <w:t>inflation</w:t>
        </w:r>
      </w:hyperlink>
      <w:r w:rsidRPr="0076477B">
        <w:rPr>
          <w:sz w:val="28"/>
          <w:szCs w:val="28"/>
          <w:lang w:val="en-US"/>
        </w:rPr>
        <w:t>. To combat the recession, Reagan aggressively cut income taxes from 70 percent to 28 percent for the top income tax bracket. He cut the corporate tax rate from 48 percent to 34 percent. He also promised to slow the growth of government spending and deregulate. At the same time, he would reduce the </w:t>
      </w:r>
      <w:hyperlink r:id="rId541" w:history="1">
        <w:r w:rsidRPr="0076477B">
          <w:rPr>
            <w:rStyle w:val="afb"/>
            <w:rFonts w:eastAsiaTheme="majorEastAsia"/>
            <w:color w:val="auto"/>
            <w:sz w:val="28"/>
            <w:szCs w:val="28"/>
            <w:u w:val="none"/>
            <w:lang w:val="en-US"/>
          </w:rPr>
          <w:t>money supply</w:t>
        </w:r>
      </w:hyperlink>
      <w:r w:rsidRPr="0076477B">
        <w:rPr>
          <w:sz w:val="28"/>
          <w:szCs w:val="28"/>
          <w:lang w:val="en-US"/>
        </w:rPr>
        <w:t> to </w:t>
      </w:r>
      <w:hyperlink r:id="rId542" w:history="1">
        <w:r w:rsidRPr="0076477B">
          <w:rPr>
            <w:rStyle w:val="afb"/>
            <w:rFonts w:eastAsiaTheme="majorEastAsia"/>
            <w:color w:val="auto"/>
            <w:sz w:val="28"/>
            <w:szCs w:val="28"/>
            <w:u w:val="none"/>
            <w:lang w:val="en-US"/>
          </w:rPr>
          <w:t>combat inflation</w:t>
        </w:r>
      </w:hyperlink>
      <w:r w:rsidRPr="0076477B">
        <w:rPr>
          <w:sz w:val="28"/>
          <w:szCs w:val="28"/>
          <w:lang w:val="en-US"/>
        </w:rPr>
        <w:t>.</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Reaganomics</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Reagan's economic policies are known as </w:t>
      </w:r>
      <w:hyperlink r:id="rId543" w:history="1">
        <w:r w:rsidRPr="0076477B">
          <w:rPr>
            <w:rStyle w:val="afb"/>
            <w:rFonts w:eastAsiaTheme="majorEastAsia"/>
            <w:color w:val="auto"/>
            <w:sz w:val="28"/>
            <w:szCs w:val="28"/>
            <w:u w:val="none"/>
            <w:lang w:val="en-US"/>
          </w:rPr>
          <w:t>Reaganomics</w:t>
        </w:r>
      </w:hyperlink>
      <w:r w:rsidRPr="0076477B">
        <w:rPr>
          <w:sz w:val="28"/>
          <w:szCs w:val="28"/>
          <w:lang w:val="en-US"/>
        </w:rPr>
        <w:t>. Reagan based his policies on the theory of </w:t>
      </w:r>
      <w:hyperlink r:id="rId544" w:history="1">
        <w:r w:rsidRPr="0076477B">
          <w:rPr>
            <w:rStyle w:val="afb"/>
            <w:rFonts w:eastAsiaTheme="majorEastAsia"/>
            <w:color w:val="auto"/>
            <w:sz w:val="28"/>
            <w:szCs w:val="28"/>
            <w:u w:val="none"/>
            <w:lang w:val="en-US"/>
          </w:rPr>
          <w:t>supply side economics</w:t>
        </w:r>
      </w:hyperlink>
      <w:r w:rsidRPr="0076477B">
        <w:rPr>
          <w:sz w:val="28"/>
          <w:szCs w:val="28"/>
          <w:lang w:val="en-US"/>
        </w:rPr>
        <w:t>. This theory says </w:t>
      </w:r>
      <w:hyperlink r:id="rId545" w:history="1">
        <w:r w:rsidRPr="0076477B">
          <w:rPr>
            <w:rStyle w:val="afb"/>
            <w:rFonts w:eastAsiaTheme="majorEastAsia"/>
            <w:color w:val="auto"/>
            <w:sz w:val="28"/>
            <w:szCs w:val="28"/>
            <w:u w:val="none"/>
            <w:lang w:val="en-US"/>
          </w:rPr>
          <w:t>tax cuts</w:t>
        </w:r>
      </w:hyperlink>
      <w:r w:rsidRPr="0076477B">
        <w:rPr>
          <w:sz w:val="28"/>
          <w:szCs w:val="28"/>
          <w:lang w:val="en-US"/>
        </w:rPr>
        <w:t> encourage economic expansion enough to broaden the tax base over time. The increased revenue from a stronger economy is supposed to offset the initial revenue loss from the tax cuts.</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But according to the </w:t>
      </w:r>
      <w:hyperlink r:id="rId546" w:history="1">
        <w:r w:rsidRPr="0076477B">
          <w:rPr>
            <w:rStyle w:val="afb"/>
            <w:rFonts w:eastAsiaTheme="majorEastAsia"/>
            <w:color w:val="auto"/>
            <w:sz w:val="28"/>
            <w:szCs w:val="28"/>
            <w:u w:val="none"/>
            <w:lang w:val="en-US"/>
          </w:rPr>
          <w:t>Laffer Curve</w:t>
        </w:r>
      </w:hyperlink>
      <w:r w:rsidRPr="0076477B">
        <w:rPr>
          <w:sz w:val="28"/>
          <w:szCs w:val="28"/>
          <w:lang w:val="en-US"/>
        </w:rPr>
        <w:t>, this only works if the initial tax rates are high enough. High taxes fall in the curve’s “Prohibitive Range.” Reagan's tax cuts worked because tax rates were so high in the early 1980s. </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Reagan and Deregulation</w:t>
      </w:r>
    </w:p>
    <w:p w:rsidR="0076477B" w:rsidRPr="0076477B" w:rsidRDefault="00DE5739" w:rsidP="0076477B">
      <w:pPr>
        <w:pStyle w:val="af6"/>
        <w:spacing w:before="0" w:beforeAutospacing="0" w:after="0" w:afterAutospacing="0"/>
        <w:jc w:val="both"/>
        <w:rPr>
          <w:sz w:val="28"/>
          <w:szCs w:val="28"/>
          <w:lang w:val="en-US"/>
        </w:rPr>
      </w:pPr>
      <w:hyperlink r:id="rId547" w:tgtFrame="_blank" w:history="1">
        <w:r w:rsidR="0076477B" w:rsidRPr="0076477B">
          <w:rPr>
            <w:rStyle w:val="afb"/>
            <w:rFonts w:eastAsiaTheme="majorEastAsia"/>
            <w:color w:val="auto"/>
            <w:sz w:val="28"/>
            <w:szCs w:val="28"/>
            <w:u w:val="none"/>
            <w:lang w:val="en-US"/>
          </w:rPr>
          <w:t>Reagan was applauded</w:t>
        </w:r>
      </w:hyperlink>
      <w:r w:rsidR="0076477B" w:rsidRPr="0076477B">
        <w:rPr>
          <w:sz w:val="28"/>
          <w:szCs w:val="28"/>
          <w:lang w:val="en-US"/>
        </w:rPr>
        <w:t xml:space="preserve"> for continuing to eliminate the </w:t>
      </w:r>
      <w:hyperlink r:id="rId548" w:history="1">
        <w:r w:rsidR="0076477B" w:rsidRPr="0076477B">
          <w:rPr>
            <w:rStyle w:val="afb"/>
            <w:rFonts w:eastAsiaTheme="majorEastAsia"/>
            <w:color w:val="auto"/>
            <w:sz w:val="28"/>
            <w:szCs w:val="28"/>
            <w:u w:val="none"/>
            <w:lang w:val="en-US"/>
          </w:rPr>
          <w:t>Nixon</w:t>
        </w:r>
      </w:hyperlink>
      <w:r w:rsidR="0076477B" w:rsidRPr="0076477B">
        <w:rPr>
          <w:sz w:val="28"/>
          <w:szCs w:val="28"/>
          <w:lang w:val="en-US"/>
        </w:rPr>
        <w:t>-era price controls.</w:t>
      </w:r>
    </w:p>
    <w:p w:rsidR="0076477B" w:rsidRPr="0076477B" w:rsidRDefault="0076477B" w:rsidP="0076477B">
      <w:pPr>
        <w:pStyle w:val="html-slice"/>
        <w:spacing w:before="0" w:beforeAutospacing="0" w:after="0" w:afterAutospacing="0"/>
        <w:jc w:val="both"/>
        <w:rPr>
          <w:sz w:val="28"/>
          <w:szCs w:val="28"/>
          <w:lang w:val="en-US"/>
        </w:rPr>
      </w:pPr>
      <w:r w:rsidRPr="0076477B">
        <w:rPr>
          <w:sz w:val="28"/>
          <w:szCs w:val="28"/>
          <w:lang w:val="en-US"/>
        </w:rPr>
        <w:t>They constrained the free-market equilibrium that would have prevented inflation. Reagan removed controls on oil and gas, cable television, and long-distance phone service. He further deregulated interstate bus service and ocean shipping.</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In 1982, Reagan </w:t>
      </w:r>
      <w:hyperlink r:id="rId549" w:history="1">
        <w:r w:rsidRPr="0076477B">
          <w:rPr>
            <w:rStyle w:val="afb"/>
            <w:rFonts w:eastAsiaTheme="majorEastAsia"/>
            <w:color w:val="auto"/>
            <w:sz w:val="28"/>
            <w:szCs w:val="28"/>
            <w:u w:val="none"/>
            <w:lang w:val="en-US"/>
          </w:rPr>
          <w:t>deregulated</w:t>
        </w:r>
      </w:hyperlink>
      <w:r w:rsidRPr="0076477B">
        <w:rPr>
          <w:sz w:val="28"/>
          <w:szCs w:val="28"/>
          <w:lang w:val="en-US"/>
        </w:rPr>
        <w:t xml:space="preserve"> banking. Congress passed the Garn-St. Germain Depository Institutions Act. It removed restrictions on </w:t>
      </w:r>
      <w:hyperlink r:id="rId550" w:history="1">
        <w:r w:rsidRPr="0076477B">
          <w:rPr>
            <w:rStyle w:val="afb"/>
            <w:rFonts w:eastAsiaTheme="majorEastAsia"/>
            <w:color w:val="auto"/>
            <w:sz w:val="28"/>
            <w:szCs w:val="28"/>
            <w:u w:val="none"/>
            <w:lang w:val="en-US"/>
          </w:rPr>
          <w:t>loan-to-value ratios</w:t>
        </w:r>
      </w:hyperlink>
      <w:r w:rsidRPr="0076477B">
        <w:rPr>
          <w:sz w:val="28"/>
          <w:szCs w:val="28"/>
          <w:lang w:val="en-US"/>
        </w:rPr>
        <w:t> for </w:t>
      </w:r>
      <w:hyperlink r:id="rId551" w:history="1">
        <w:r w:rsidRPr="0076477B">
          <w:rPr>
            <w:rStyle w:val="afb"/>
            <w:rFonts w:eastAsiaTheme="majorEastAsia"/>
            <w:color w:val="auto"/>
            <w:sz w:val="28"/>
            <w:szCs w:val="28"/>
            <w:u w:val="none"/>
            <w:lang w:val="en-US"/>
          </w:rPr>
          <w:t>savings and loan</w:t>
        </w:r>
      </w:hyperlink>
      <w:r w:rsidRPr="0076477B">
        <w:rPr>
          <w:sz w:val="28"/>
          <w:szCs w:val="28"/>
          <w:lang w:val="en-US"/>
        </w:rPr>
        <w:t> banks. Reagan's budget cut also reduced regulatory staff at the Federal Home Loan Bank Board. As a result, banks invested in risky real estate ventures. Reagan's deregulation and budget cuts contributed to the </w:t>
      </w:r>
      <w:hyperlink r:id="rId552" w:history="1">
        <w:r w:rsidRPr="0076477B">
          <w:rPr>
            <w:rStyle w:val="afb"/>
            <w:rFonts w:eastAsiaTheme="majorEastAsia"/>
            <w:color w:val="auto"/>
            <w:sz w:val="28"/>
            <w:szCs w:val="28"/>
            <w:u w:val="none"/>
            <w:lang w:val="en-US"/>
          </w:rPr>
          <w:t>savings and loan crisis of 1989</w:t>
        </w:r>
      </w:hyperlink>
      <w:r w:rsidRPr="0076477B">
        <w:rPr>
          <w:sz w:val="28"/>
          <w:szCs w:val="28"/>
          <w:lang w:val="en-US"/>
        </w:rPr>
        <w:t>. </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lastRenderedPageBreak/>
        <w:t>Reagan did little to reduce regulations affecting health, safety, and the environment. In fact, he reduced regulations at a slower pace than the Carter administration.</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Reagan's enthusiasm for the free market did not extend to trade. Instead, he raised import barriers. Reagan doubled the number of items that were subject to trade restraint from 12 percent in 1980 to 23 percent in 1988.  </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Reagan Did Not Reduce Government Spending</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Despite campaigning on a reduced government role, Reagan wasn't as successful as he was at tax cuts. During his first year, he cut domestic programs by $39 billion.</w:t>
      </w:r>
    </w:p>
    <w:p w:rsidR="0076477B" w:rsidRPr="0076477B" w:rsidRDefault="0076477B" w:rsidP="0076477B">
      <w:pPr>
        <w:pStyle w:val="html-slice"/>
        <w:spacing w:before="0" w:beforeAutospacing="0" w:after="0" w:afterAutospacing="0"/>
        <w:jc w:val="both"/>
        <w:rPr>
          <w:sz w:val="28"/>
          <w:szCs w:val="28"/>
          <w:lang w:val="en-US"/>
        </w:rPr>
      </w:pPr>
      <w:r w:rsidRPr="0076477B">
        <w:rPr>
          <w:sz w:val="28"/>
          <w:szCs w:val="28"/>
          <w:lang w:val="en-US"/>
        </w:rPr>
        <w:t>But he increased defense spending to achieve "peace through strength" in his opposition to </w:t>
      </w:r>
      <w:hyperlink r:id="rId553" w:history="1">
        <w:r w:rsidRPr="0076477B">
          <w:rPr>
            <w:rStyle w:val="afb"/>
            <w:rFonts w:eastAsiaTheme="majorEastAsia"/>
            <w:color w:val="auto"/>
            <w:sz w:val="28"/>
            <w:szCs w:val="28"/>
            <w:u w:val="none"/>
            <w:lang w:val="en-US"/>
          </w:rPr>
          <w:t>Communism</w:t>
        </w:r>
      </w:hyperlink>
      <w:r w:rsidRPr="0076477B">
        <w:rPr>
          <w:sz w:val="28"/>
          <w:szCs w:val="28"/>
          <w:lang w:val="en-US"/>
        </w:rPr>
        <w:t> and the Soviet Union. He was successful in ending the Cold War. That’s when he uttered his famous quote, "Mr. Gorbachev, tear down this wall." To accomplish these goals, Reagan wound up increasing the </w:t>
      </w:r>
      <w:hyperlink r:id="rId554" w:history="1">
        <w:r w:rsidRPr="0076477B">
          <w:rPr>
            <w:rStyle w:val="afb"/>
            <w:rFonts w:eastAsiaTheme="majorEastAsia"/>
            <w:color w:val="auto"/>
            <w:sz w:val="28"/>
            <w:szCs w:val="28"/>
            <w:u w:val="none"/>
            <w:lang w:val="en-US"/>
          </w:rPr>
          <w:t>defense budget</w:t>
        </w:r>
      </w:hyperlink>
      <w:r w:rsidRPr="0076477B">
        <w:rPr>
          <w:sz w:val="28"/>
          <w:szCs w:val="28"/>
          <w:lang w:val="en-US"/>
        </w:rPr>
        <w:t> by 35 percent.</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Reagan did not reduce other government programs. He expanded Medicare. He increased the payroll tax to insure the solvency of </w:t>
      </w:r>
      <w:hyperlink r:id="rId555" w:history="1">
        <w:r w:rsidRPr="0076477B">
          <w:rPr>
            <w:rStyle w:val="afb"/>
            <w:rFonts w:eastAsiaTheme="majorEastAsia"/>
            <w:color w:val="auto"/>
            <w:sz w:val="28"/>
            <w:szCs w:val="28"/>
            <w:u w:val="none"/>
            <w:lang w:val="en-US"/>
          </w:rPr>
          <w:t>Social Security</w:t>
        </w:r>
      </w:hyperlink>
      <w:r w:rsidRPr="0076477B">
        <w:rPr>
          <w:sz w:val="28"/>
          <w:szCs w:val="28"/>
          <w:lang w:val="en-US"/>
        </w:rPr>
        <w:t>. Under Reagan, government spending </w:t>
      </w:r>
      <w:r w:rsidRPr="0076477B">
        <w:rPr>
          <w:rStyle w:val="afc"/>
          <w:rFonts w:eastAsiaTheme="majorEastAsia"/>
          <w:i w:val="0"/>
          <w:sz w:val="28"/>
          <w:szCs w:val="28"/>
          <w:lang w:val="en-US"/>
        </w:rPr>
        <w:t>increased</w:t>
      </w:r>
      <w:r w:rsidRPr="0076477B">
        <w:rPr>
          <w:sz w:val="28"/>
          <w:szCs w:val="28"/>
          <w:lang w:val="en-US"/>
        </w:rPr>
        <w:t> 2.5 percent annually. By the end of Reagan's two terms, the </w:t>
      </w:r>
      <w:hyperlink r:id="rId556" w:history="1">
        <w:r w:rsidRPr="0076477B">
          <w:rPr>
            <w:rStyle w:val="afb"/>
            <w:rFonts w:eastAsiaTheme="majorEastAsia"/>
            <w:color w:val="auto"/>
            <w:sz w:val="28"/>
            <w:szCs w:val="28"/>
            <w:u w:val="none"/>
            <w:lang w:val="en-US"/>
          </w:rPr>
          <w:t>national debt</w:t>
        </w:r>
      </w:hyperlink>
      <w:r w:rsidRPr="0076477B">
        <w:rPr>
          <w:sz w:val="28"/>
          <w:szCs w:val="28"/>
          <w:lang w:val="en-US"/>
        </w:rPr>
        <w:t> had more than doubled.</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Beating Inflation</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Reagan captured the mood of voters when he said, "Inflation is as violent as a mugger, as frightening as an armed robber and as deadly as a hit man." To combat inflation, </w:t>
      </w:r>
      <w:hyperlink r:id="rId557" w:history="1">
        <w:r w:rsidRPr="0076477B">
          <w:rPr>
            <w:rStyle w:val="afb"/>
            <w:rFonts w:eastAsiaTheme="majorEastAsia"/>
            <w:color w:val="auto"/>
            <w:sz w:val="28"/>
            <w:szCs w:val="28"/>
            <w:u w:val="none"/>
            <w:lang w:val="en-US"/>
          </w:rPr>
          <w:t>Federal Reserve</w:t>
        </w:r>
      </w:hyperlink>
      <w:r w:rsidRPr="0076477B">
        <w:rPr>
          <w:sz w:val="28"/>
          <w:szCs w:val="28"/>
          <w:lang w:val="en-US"/>
        </w:rPr>
        <w:t> Chairman </w:t>
      </w:r>
      <w:hyperlink r:id="rId558" w:history="1">
        <w:r w:rsidRPr="0076477B">
          <w:rPr>
            <w:rStyle w:val="afb"/>
            <w:rFonts w:eastAsiaTheme="majorEastAsia"/>
            <w:color w:val="auto"/>
            <w:sz w:val="28"/>
            <w:szCs w:val="28"/>
            <w:u w:val="none"/>
            <w:lang w:val="en-US"/>
          </w:rPr>
          <w:t>Paul Volcker</w:t>
        </w:r>
      </w:hyperlink>
      <w:r w:rsidRPr="0076477B">
        <w:rPr>
          <w:sz w:val="28"/>
          <w:szCs w:val="28"/>
          <w:lang w:val="en-US"/>
        </w:rPr>
        <w:t> steadily raised </w:t>
      </w:r>
      <w:hyperlink r:id="rId559" w:history="1">
        <w:r w:rsidRPr="0076477B">
          <w:rPr>
            <w:rStyle w:val="afb"/>
            <w:rFonts w:eastAsiaTheme="majorEastAsia"/>
            <w:color w:val="auto"/>
            <w:sz w:val="28"/>
            <w:szCs w:val="28"/>
            <w:u w:val="none"/>
            <w:lang w:val="en-US"/>
          </w:rPr>
          <w:t>the fed funds rate to 20 percent</w:t>
        </w:r>
      </w:hyperlink>
      <w:r w:rsidRPr="0076477B">
        <w:rPr>
          <w:sz w:val="28"/>
          <w:szCs w:val="28"/>
          <w:lang w:val="en-US"/>
        </w:rPr>
        <w:t>.</w:t>
      </w:r>
    </w:p>
    <w:p w:rsidR="0076477B" w:rsidRPr="0076477B" w:rsidRDefault="0076477B" w:rsidP="0076477B">
      <w:pPr>
        <w:pStyle w:val="html-slice"/>
        <w:spacing w:before="0" w:beforeAutospacing="0" w:after="0" w:afterAutospacing="0"/>
        <w:jc w:val="both"/>
        <w:rPr>
          <w:sz w:val="28"/>
          <w:szCs w:val="28"/>
          <w:lang w:val="en-US"/>
        </w:rPr>
      </w:pPr>
      <w:r w:rsidRPr="0076477B">
        <w:rPr>
          <w:sz w:val="28"/>
          <w:szCs w:val="28"/>
          <w:lang w:val="en-US"/>
        </w:rPr>
        <w:t>That successfully ended double-digit inflation.</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But it also triggered the resumption of recession, lasting from July 1981 to November 1982. This </w:t>
      </w:r>
      <w:hyperlink r:id="rId560" w:history="1">
        <w:r w:rsidRPr="0076477B">
          <w:rPr>
            <w:rStyle w:val="afb"/>
            <w:rFonts w:eastAsiaTheme="majorEastAsia"/>
            <w:color w:val="auto"/>
            <w:sz w:val="28"/>
            <w:szCs w:val="28"/>
            <w:u w:val="none"/>
            <w:lang w:val="en-US"/>
          </w:rPr>
          <w:t>contractionary monetary policy</w:t>
        </w:r>
      </w:hyperlink>
      <w:r w:rsidRPr="0076477B">
        <w:rPr>
          <w:sz w:val="28"/>
          <w:szCs w:val="28"/>
          <w:lang w:val="en-US"/>
        </w:rPr>
        <w:t> reduced business spending. It resulted in a 10.8 percent </w:t>
      </w:r>
      <w:hyperlink r:id="rId561" w:history="1">
        <w:r w:rsidRPr="0076477B">
          <w:rPr>
            <w:rStyle w:val="afb"/>
            <w:rFonts w:eastAsiaTheme="majorEastAsia"/>
            <w:color w:val="auto"/>
            <w:sz w:val="28"/>
            <w:szCs w:val="28"/>
            <w:u w:val="none"/>
            <w:lang w:val="en-US"/>
          </w:rPr>
          <w:t>unemployment rate</w:t>
        </w:r>
      </w:hyperlink>
      <w:r w:rsidRPr="0076477B">
        <w:rPr>
          <w:sz w:val="28"/>
          <w:szCs w:val="28"/>
          <w:lang w:val="en-US"/>
        </w:rPr>
        <w:t>. That’s the highest of any recession. Unemployment remained above 10 percent for almost a year.</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Council of Economic Advisers</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During his eight-year term, Reagan brought on board many well-known economists to the </w:t>
      </w:r>
      <w:hyperlink r:id="rId562" w:history="1">
        <w:r w:rsidRPr="0076477B">
          <w:rPr>
            <w:rStyle w:val="afb"/>
            <w:rFonts w:eastAsiaTheme="majorEastAsia"/>
            <w:color w:val="auto"/>
            <w:sz w:val="28"/>
            <w:szCs w:val="28"/>
            <w:u w:val="none"/>
            <w:lang w:val="en-US"/>
          </w:rPr>
          <w:t>Council of Economic Advisers</w:t>
        </w:r>
      </w:hyperlink>
      <w:r w:rsidRPr="0076477B">
        <w:rPr>
          <w:sz w:val="28"/>
          <w:szCs w:val="28"/>
          <w:lang w:val="en-US"/>
        </w:rPr>
        <w:t>. New Chairmen included Murry Weidenbaum, Martin Feldstein and Beryl Sprinkel. The Council also included William Niskanen, Jerry Jordan, William Poole, Thomas Gale Moore and Michael Mussa. Niskanen was one of the founders of </w:t>
      </w:r>
      <w:hyperlink r:id="rId563" w:history="1">
        <w:r w:rsidRPr="0076477B">
          <w:rPr>
            <w:rStyle w:val="afb"/>
            <w:rFonts w:eastAsiaTheme="majorEastAsia"/>
            <w:color w:val="auto"/>
            <w:sz w:val="28"/>
            <w:szCs w:val="28"/>
            <w:u w:val="none"/>
            <w:lang w:val="en-US"/>
          </w:rPr>
          <w:t>Reaganomics</w:t>
        </w:r>
      </w:hyperlink>
      <w:r w:rsidRPr="0076477B">
        <w:rPr>
          <w:sz w:val="28"/>
          <w:szCs w:val="28"/>
          <w:lang w:val="en-US"/>
        </w:rPr>
        <w:t>. The staff included Nobel Prize winner and New York Times columnist </w:t>
      </w:r>
      <w:hyperlink r:id="rId564" w:history="1">
        <w:r w:rsidRPr="0076477B">
          <w:rPr>
            <w:rStyle w:val="afb"/>
            <w:rFonts w:eastAsiaTheme="majorEastAsia"/>
            <w:color w:val="auto"/>
            <w:sz w:val="28"/>
            <w:szCs w:val="28"/>
            <w:u w:val="none"/>
            <w:lang w:val="en-US"/>
          </w:rPr>
          <w:t>Paul Krugman</w:t>
        </w:r>
      </w:hyperlink>
      <w:r w:rsidRPr="0076477B">
        <w:rPr>
          <w:sz w:val="28"/>
          <w:szCs w:val="28"/>
          <w:lang w:val="en-US"/>
        </w:rPr>
        <w:t> and Harvard professor </w:t>
      </w:r>
      <w:hyperlink r:id="rId565" w:history="1">
        <w:r w:rsidRPr="0076477B">
          <w:rPr>
            <w:rStyle w:val="afb"/>
            <w:rFonts w:eastAsiaTheme="majorEastAsia"/>
            <w:color w:val="auto"/>
            <w:sz w:val="28"/>
            <w:szCs w:val="28"/>
            <w:u w:val="none"/>
            <w:lang w:val="en-US"/>
          </w:rPr>
          <w:t>Larry Summers</w:t>
        </w:r>
      </w:hyperlink>
      <w:r w:rsidRPr="0076477B">
        <w:rPr>
          <w:sz w:val="28"/>
          <w:szCs w:val="28"/>
          <w:lang w:val="en-US"/>
        </w:rPr>
        <w:t>. Summers later became President Obama's Director of the National Economic Council.</w:t>
      </w:r>
    </w:p>
    <w:p w:rsidR="0076477B" w:rsidRPr="0076477B" w:rsidRDefault="0076477B" w:rsidP="0076477B">
      <w:pPr>
        <w:pStyle w:val="3"/>
        <w:spacing w:before="0" w:line="240" w:lineRule="auto"/>
        <w:jc w:val="both"/>
        <w:rPr>
          <w:rFonts w:ascii="Times New Roman" w:hAnsi="Times New Roman" w:cs="Times New Roman"/>
          <w:color w:val="auto"/>
          <w:sz w:val="28"/>
          <w:szCs w:val="28"/>
          <w:lang w:val="en-US"/>
        </w:rPr>
      </w:pPr>
      <w:r w:rsidRPr="0076477B">
        <w:rPr>
          <w:rFonts w:ascii="Times New Roman" w:hAnsi="Times New Roman" w:cs="Times New Roman"/>
          <w:color w:val="auto"/>
          <w:sz w:val="28"/>
          <w:szCs w:val="28"/>
          <w:lang w:val="en-US"/>
        </w:rPr>
        <w:t>Reagan's Early Years</w:t>
      </w:r>
    </w:p>
    <w:p w:rsidR="0076477B" w:rsidRPr="0076477B" w:rsidRDefault="00DE5739" w:rsidP="0076477B">
      <w:pPr>
        <w:pStyle w:val="af6"/>
        <w:spacing w:before="0" w:beforeAutospacing="0" w:after="0" w:afterAutospacing="0"/>
        <w:jc w:val="both"/>
        <w:rPr>
          <w:sz w:val="28"/>
          <w:szCs w:val="28"/>
          <w:lang w:val="en-US"/>
        </w:rPr>
      </w:pPr>
      <w:hyperlink r:id="rId566" w:tgtFrame="_blank" w:history="1">
        <w:r w:rsidR="0076477B" w:rsidRPr="0076477B">
          <w:rPr>
            <w:rStyle w:val="afb"/>
            <w:rFonts w:eastAsiaTheme="majorEastAsia"/>
            <w:color w:val="auto"/>
            <w:sz w:val="28"/>
            <w:szCs w:val="28"/>
            <w:u w:val="none"/>
            <w:lang w:val="en-US"/>
          </w:rPr>
          <w:t>Ronald Reagan</w:t>
        </w:r>
      </w:hyperlink>
      <w:r w:rsidR="0076477B" w:rsidRPr="0076477B">
        <w:rPr>
          <w:sz w:val="28"/>
          <w:szCs w:val="28"/>
          <w:lang w:val="en-US"/>
        </w:rPr>
        <w:t xml:space="preserve"> was born on February 6, 1911. He received a Bachelor of Arts in economics and sociology from Eureka College in Illinois. He became a radio sports announcer, then an actor in 53 films. As president of the Screen Actors Guild, he became involved in rooting out Communism in the film industry. That </w:t>
      </w:r>
      <w:r w:rsidR="0076477B" w:rsidRPr="0076477B">
        <w:rPr>
          <w:sz w:val="28"/>
          <w:szCs w:val="28"/>
          <w:lang w:val="en-US"/>
        </w:rPr>
        <w:lastRenderedPageBreak/>
        <w:t>led him to develop more conservative political views. He became a TV host and spokesman for conservatism. He was Governor of California from 1966-1974.</w:t>
      </w:r>
    </w:p>
    <w:p w:rsidR="0076477B" w:rsidRPr="0076477B" w:rsidRDefault="0076477B" w:rsidP="0076477B">
      <w:pPr>
        <w:pStyle w:val="af6"/>
        <w:spacing w:before="0" w:beforeAutospacing="0" w:after="0" w:afterAutospacing="0"/>
        <w:jc w:val="both"/>
        <w:rPr>
          <w:sz w:val="28"/>
          <w:szCs w:val="28"/>
          <w:lang w:val="en-US"/>
        </w:rPr>
      </w:pPr>
      <w:r w:rsidRPr="0076477B">
        <w:rPr>
          <w:sz w:val="28"/>
          <w:szCs w:val="28"/>
          <w:lang w:val="en-US"/>
        </w:rPr>
        <w:t>In 1980, Reagan was nominated as the Republican presidential candidate. George H.W. Bush was the nominee for vice president. Reagan beat Jimmy Carter to become the 40th President of the United States. </w:t>
      </w:r>
    </w:p>
    <w:p w:rsidR="0076477B" w:rsidRDefault="0076477B" w:rsidP="0076477B">
      <w:pPr>
        <w:pStyle w:val="21"/>
        <w:spacing w:line="240" w:lineRule="auto"/>
        <w:rPr>
          <w:b/>
          <w:sz w:val="28"/>
          <w:szCs w:val="28"/>
          <w:lang w:val="en-US"/>
        </w:rPr>
      </w:pPr>
    </w:p>
    <w:p w:rsidR="0076477B" w:rsidRDefault="0076477B" w:rsidP="0076477B">
      <w:pPr>
        <w:pStyle w:val="21"/>
        <w:spacing w:line="240" w:lineRule="auto"/>
        <w:rPr>
          <w:b/>
          <w:sz w:val="28"/>
          <w:szCs w:val="28"/>
          <w:lang w:val="en-US"/>
        </w:rPr>
      </w:pPr>
    </w:p>
    <w:p w:rsidR="00343479" w:rsidRPr="0076477B" w:rsidRDefault="00464002" w:rsidP="0076477B">
      <w:pPr>
        <w:pStyle w:val="21"/>
        <w:spacing w:line="240" w:lineRule="auto"/>
        <w:rPr>
          <w:sz w:val="28"/>
          <w:szCs w:val="28"/>
          <w:lang w:val="kk-KZ"/>
        </w:rPr>
      </w:pPr>
      <w:r>
        <w:rPr>
          <w:b/>
          <w:sz w:val="28"/>
          <w:szCs w:val="28"/>
          <w:lang w:val="kk-KZ"/>
        </w:rPr>
        <w:t xml:space="preserve">Themes of seminar classes </w:t>
      </w:r>
      <w:r w:rsidR="00705BFA" w:rsidRPr="0076477B">
        <w:rPr>
          <w:b/>
          <w:sz w:val="28"/>
          <w:szCs w:val="28"/>
          <w:lang w:val="kk-KZ"/>
        </w:rPr>
        <w:t>:</w:t>
      </w:r>
    </w:p>
    <w:p w:rsidR="00B1389A" w:rsidRPr="0076477B" w:rsidRDefault="00B1389A" w:rsidP="0076477B">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6477B">
        <w:rPr>
          <w:rFonts w:ascii="Times New Roman" w:hAnsi="Times New Roman" w:cs="Times New Roman"/>
          <w:bCs/>
          <w:sz w:val="28"/>
          <w:szCs w:val="28"/>
          <w:shd w:val="clear" w:color="auto" w:fill="FFFFFF"/>
          <w:lang w:val="en-US"/>
        </w:rPr>
        <w:t xml:space="preserve">1. </w:t>
      </w:r>
      <w:r w:rsidRPr="0076477B">
        <w:rPr>
          <w:rFonts w:ascii="Times New Roman" w:hAnsi="Times New Roman" w:cs="Times New Roman"/>
          <w:bCs/>
          <w:sz w:val="28"/>
          <w:szCs w:val="28"/>
          <w:shd w:val="clear" w:color="auto" w:fill="FFFFFF"/>
          <w:lang w:val="kk-KZ"/>
        </w:rPr>
        <w:t>Clinton as a politician and a man.</w:t>
      </w:r>
    </w:p>
    <w:p w:rsidR="00B1389A" w:rsidRPr="0076477B" w:rsidRDefault="00B1389A" w:rsidP="0076477B">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76477B">
        <w:rPr>
          <w:rFonts w:ascii="Times New Roman" w:hAnsi="Times New Roman" w:cs="Times New Roman"/>
          <w:bCs/>
          <w:sz w:val="28"/>
          <w:szCs w:val="28"/>
          <w:shd w:val="clear" w:color="auto" w:fill="FFFFFF"/>
          <w:lang w:val="en-US"/>
        </w:rPr>
        <w:t>2.</w:t>
      </w:r>
      <w:r w:rsidRPr="0076477B">
        <w:rPr>
          <w:rFonts w:ascii="Times New Roman" w:hAnsi="Times New Roman" w:cs="Times New Roman"/>
          <w:bCs/>
          <w:sz w:val="28"/>
          <w:szCs w:val="28"/>
          <w:shd w:val="clear" w:color="auto" w:fill="FFFFFF"/>
          <w:lang w:val="kk-KZ"/>
        </w:rPr>
        <w:t xml:space="preserve"> Features of George W. Bush as a politician and a man.</w:t>
      </w:r>
    </w:p>
    <w:p w:rsidR="00343479" w:rsidRDefault="00B1389A" w:rsidP="0076477B">
      <w:pPr>
        <w:pStyle w:val="21"/>
        <w:spacing w:line="240" w:lineRule="auto"/>
        <w:rPr>
          <w:bCs/>
          <w:sz w:val="28"/>
          <w:szCs w:val="28"/>
          <w:shd w:val="clear" w:color="auto" w:fill="FFFFFF"/>
          <w:lang w:val="en-US"/>
        </w:rPr>
      </w:pPr>
      <w:r w:rsidRPr="0076477B">
        <w:rPr>
          <w:bCs/>
          <w:sz w:val="28"/>
          <w:szCs w:val="28"/>
          <w:shd w:val="clear" w:color="auto" w:fill="FFFFFF"/>
          <w:lang w:val="en-US"/>
        </w:rPr>
        <w:t>3.</w:t>
      </w:r>
      <w:r w:rsidRPr="0076477B">
        <w:rPr>
          <w:bCs/>
          <w:sz w:val="28"/>
          <w:szCs w:val="28"/>
          <w:shd w:val="clear" w:color="auto" w:fill="FFFFFF"/>
          <w:lang w:val="kk-KZ"/>
        </w:rPr>
        <w:t xml:space="preserve"> The dynamics of multilateralism and unilateralism in foreign policy of Barack Obama</w:t>
      </w:r>
    </w:p>
    <w:p w:rsidR="0076477B" w:rsidRPr="0076477B" w:rsidRDefault="0076477B" w:rsidP="0076477B">
      <w:pPr>
        <w:pStyle w:val="21"/>
        <w:spacing w:line="240" w:lineRule="auto"/>
        <w:rPr>
          <w:sz w:val="28"/>
          <w:szCs w:val="28"/>
          <w:lang w:val="en-US"/>
        </w:rPr>
      </w:pPr>
    </w:p>
    <w:p w:rsidR="00705BFA" w:rsidRPr="0076477B" w:rsidRDefault="00464002" w:rsidP="0076477B">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76477B">
        <w:rPr>
          <w:rFonts w:ascii="Times New Roman" w:hAnsi="Times New Roman" w:cs="Times New Roman"/>
          <w:sz w:val="28"/>
          <w:szCs w:val="28"/>
          <w:lang w:val="kk-KZ"/>
        </w:rPr>
        <w:t>:</w:t>
      </w:r>
    </w:p>
    <w:p w:rsidR="00895656" w:rsidRPr="0076477B" w:rsidRDefault="00895656" w:rsidP="0076477B">
      <w:pPr>
        <w:spacing w:after="0" w:line="240" w:lineRule="auto"/>
        <w:jc w:val="both"/>
        <w:rPr>
          <w:rFonts w:ascii="Times New Roman" w:hAnsi="Times New Roman" w:cs="Times New Roman"/>
          <w:sz w:val="28"/>
          <w:szCs w:val="28"/>
          <w:lang w:val="kk-KZ"/>
        </w:rPr>
      </w:pPr>
      <w:r w:rsidRPr="0076477B">
        <w:rPr>
          <w:rFonts w:ascii="Times New Roman" w:hAnsi="Times New Roman" w:cs="Times New Roman"/>
          <w:sz w:val="28"/>
          <w:szCs w:val="28"/>
          <w:lang w:val="en-US"/>
        </w:rPr>
        <w:t>1.</w:t>
      </w:r>
      <w:r w:rsidRPr="0076477B">
        <w:rPr>
          <w:rFonts w:ascii="Times New Roman" w:hAnsi="Times New Roman" w:cs="Times New Roman"/>
          <w:sz w:val="28"/>
          <w:szCs w:val="28"/>
          <w:lang w:val="kk-KZ"/>
        </w:rPr>
        <w:t xml:space="preserve"> Political leaders of </w:t>
      </w:r>
      <w:r w:rsidRPr="0076477B">
        <w:rPr>
          <w:rFonts w:ascii="Times New Roman" w:hAnsi="Times New Roman" w:cs="Times New Roman"/>
          <w:sz w:val="28"/>
          <w:szCs w:val="28"/>
          <w:lang w:val="en-US"/>
        </w:rPr>
        <w:t xml:space="preserve">Great </w:t>
      </w:r>
      <w:r w:rsidRPr="0076477B">
        <w:rPr>
          <w:rFonts w:ascii="Times New Roman" w:hAnsi="Times New Roman" w:cs="Times New Roman"/>
          <w:sz w:val="28"/>
          <w:szCs w:val="28"/>
          <w:lang w:val="kk-KZ"/>
        </w:rPr>
        <w:t>Britain</w:t>
      </w:r>
    </w:p>
    <w:p w:rsidR="00895656" w:rsidRPr="0076477B" w:rsidRDefault="00895656" w:rsidP="0076477B">
      <w:pPr>
        <w:spacing w:after="0" w:line="240" w:lineRule="auto"/>
        <w:jc w:val="both"/>
        <w:rPr>
          <w:rFonts w:ascii="Times New Roman" w:hAnsi="Times New Roman" w:cs="Times New Roman"/>
          <w:sz w:val="28"/>
          <w:szCs w:val="28"/>
          <w:lang w:val="kk-KZ"/>
        </w:rPr>
      </w:pPr>
      <w:r w:rsidRPr="0076477B">
        <w:rPr>
          <w:rFonts w:ascii="Times New Roman" w:hAnsi="Times New Roman" w:cs="Times New Roman"/>
          <w:sz w:val="28"/>
          <w:szCs w:val="28"/>
          <w:lang w:val="en-US"/>
        </w:rPr>
        <w:t xml:space="preserve">2. </w:t>
      </w:r>
      <w:r w:rsidRPr="0076477B">
        <w:rPr>
          <w:rFonts w:ascii="Times New Roman" w:hAnsi="Times New Roman" w:cs="Times New Roman"/>
          <w:sz w:val="28"/>
          <w:szCs w:val="28"/>
          <w:lang w:val="kk-KZ"/>
        </w:rPr>
        <w:t>Political leaders of modern Russia</w:t>
      </w:r>
    </w:p>
    <w:p w:rsidR="00343479" w:rsidRPr="0076477B" w:rsidRDefault="00343479" w:rsidP="0076477B">
      <w:pPr>
        <w:pStyle w:val="21"/>
        <w:spacing w:line="240" w:lineRule="auto"/>
        <w:rPr>
          <w:bCs/>
          <w:sz w:val="28"/>
          <w:szCs w:val="28"/>
          <w:lang w:val="kk-KZ"/>
        </w:rPr>
      </w:pPr>
    </w:p>
    <w:p w:rsidR="003953C9" w:rsidRPr="0076477B" w:rsidRDefault="003953C9" w:rsidP="0076477B">
      <w:pPr>
        <w:spacing w:after="0" w:line="240" w:lineRule="auto"/>
        <w:jc w:val="both"/>
        <w:rPr>
          <w:rFonts w:ascii="Times New Roman" w:hAnsi="Times New Roman" w:cs="Times New Roman"/>
          <w:bCs/>
          <w:sz w:val="28"/>
          <w:szCs w:val="28"/>
          <w:lang w:val="kk-KZ"/>
        </w:rPr>
      </w:pPr>
      <w:r w:rsidRPr="0076477B">
        <w:rPr>
          <w:rFonts w:ascii="Times New Roman" w:hAnsi="Times New Roman" w:cs="Times New Roman"/>
          <w:bCs/>
          <w:sz w:val="28"/>
          <w:szCs w:val="28"/>
          <w:lang w:val="en-US"/>
        </w:rPr>
        <w:t>Literature</w:t>
      </w:r>
      <w:r w:rsidRPr="0076477B">
        <w:rPr>
          <w:rFonts w:ascii="Times New Roman" w:hAnsi="Times New Roman" w:cs="Times New Roman"/>
          <w:bCs/>
          <w:sz w:val="28"/>
          <w:szCs w:val="28"/>
          <w:lang w:val="kk-KZ"/>
        </w:rPr>
        <w:t>:</w:t>
      </w:r>
    </w:p>
    <w:p w:rsidR="003953C9" w:rsidRPr="0076477B" w:rsidRDefault="003953C9" w:rsidP="00705DFB">
      <w:pPr>
        <w:pStyle w:val="af5"/>
        <w:numPr>
          <w:ilvl w:val="0"/>
          <w:numId w:val="10"/>
        </w:numPr>
        <w:spacing w:after="0" w:line="240" w:lineRule="auto"/>
        <w:ind w:left="0"/>
        <w:contextualSpacing/>
        <w:jc w:val="both"/>
        <w:rPr>
          <w:rFonts w:ascii="Times New Roman" w:hAnsi="Times New Roman" w:cs="Times New Roman"/>
          <w:sz w:val="28"/>
          <w:szCs w:val="28"/>
        </w:rPr>
      </w:pPr>
      <w:r w:rsidRPr="0076477B">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6477B" w:rsidRDefault="003953C9" w:rsidP="00705DFB">
      <w:pPr>
        <w:pStyle w:val="af5"/>
        <w:numPr>
          <w:ilvl w:val="0"/>
          <w:numId w:val="10"/>
        </w:numPr>
        <w:spacing w:after="0" w:line="240" w:lineRule="auto"/>
        <w:ind w:left="0"/>
        <w:contextualSpacing/>
        <w:jc w:val="both"/>
        <w:rPr>
          <w:rFonts w:ascii="Times New Roman" w:hAnsi="Times New Roman" w:cs="Times New Roman"/>
          <w:sz w:val="28"/>
          <w:szCs w:val="28"/>
        </w:rPr>
      </w:pPr>
      <w:r w:rsidRPr="0076477B">
        <w:rPr>
          <w:rFonts w:ascii="Times New Roman" w:hAnsi="Times New Roman" w:cs="Times New Roman"/>
          <w:bCs/>
          <w:sz w:val="28"/>
          <w:szCs w:val="28"/>
          <w:lang w:val="kk-KZ"/>
        </w:rPr>
        <w:t>Торкунова А.В. М.Современные международные отношения / Под ред.</w:t>
      </w:r>
      <w:r w:rsidRPr="0076477B">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6477B">
        <w:rPr>
          <w:rFonts w:ascii="Times New Roman" w:hAnsi="Times New Roman" w:cs="Times New Roman"/>
          <w:bCs/>
          <w:sz w:val="28"/>
          <w:szCs w:val="28"/>
          <w:lang w:val="kk-KZ"/>
        </w:rPr>
        <w:t>, 2001</w:t>
      </w:r>
      <w:r w:rsidRPr="0076477B">
        <w:rPr>
          <w:rFonts w:ascii="Times New Roman" w:hAnsi="Times New Roman" w:cs="Times New Roman"/>
          <w:sz w:val="28"/>
          <w:szCs w:val="28"/>
        </w:rPr>
        <w:t>.</w:t>
      </w:r>
    </w:p>
    <w:p w:rsidR="003953C9" w:rsidRPr="0076477B" w:rsidRDefault="003953C9" w:rsidP="00705DFB">
      <w:pPr>
        <w:pStyle w:val="af5"/>
        <w:numPr>
          <w:ilvl w:val="0"/>
          <w:numId w:val="10"/>
        </w:numPr>
        <w:spacing w:after="0" w:line="240" w:lineRule="auto"/>
        <w:ind w:left="0"/>
        <w:contextualSpacing/>
        <w:jc w:val="both"/>
        <w:rPr>
          <w:rFonts w:ascii="Times New Roman" w:hAnsi="Times New Roman" w:cs="Times New Roman"/>
          <w:sz w:val="28"/>
          <w:szCs w:val="28"/>
        </w:rPr>
      </w:pPr>
      <w:r w:rsidRPr="0076477B">
        <w:rPr>
          <w:rFonts w:ascii="Times New Roman" w:hAnsi="Times New Roman" w:cs="Times New Roman"/>
          <w:sz w:val="28"/>
          <w:szCs w:val="28"/>
          <w:shd w:val="clear" w:color="auto" w:fill="FFFFFF"/>
          <w:lang w:val="en-US"/>
        </w:rPr>
        <w:t xml:space="preserve">Rejai M., Phillips K. Leaders and Leadership. </w:t>
      </w:r>
      <w:r w:rsidRPr="0076477B">
        <w:rPr>
          <w:rFonts w:ascii="Times New Roman" w:hAnsi="Times New Roman" w:cs="Times New Roman"/>
          <w:sz w:val="28"/>
          <w:szCs w:val="28"/>
          <w:shd w:val="clear" w:color="auto" w:fill="FFFFFF"/>
        </w:rPr>
        <w:t>Westport, 1997</w:t>
      </w:r>
      <w:r w:rsidRPr="0076477B">
        <w:rPr>
          <w:rFonts w:ascii="Times New Roman" w:hAnsi="Times New Roman" w:cs="Times New Roman"/>
          <w:sz w:val="28"/>
          <w:szCs w:val="28"/>
        </w:rPr>
        <w:t>.</w:t>
      </w:r>
    </w:p>
    <w:p w:rsidR="003953C9" w:rsidRPr="0076477B" w:rsidRDefault="003953C9" w:rsidP="00705DFB">
      <w:pPr>
        <w:pStyle w:val="af5"/>
        <w:numPr>
          <w:ilvl w:val="0"/>
          <w:numId w:val="10"/>
        </w:numPr>
        <w:spacing w:after="0" w:line="240" w:lineRule="auto"/>
        <w:ind w:left="0"/>
        <w:contextualSpacing/>
        <w:jc w:val="both"/>
        <w:rPr>
          <w:rFonts w:ascii="Times New Roman" w:hAnsi="Times New Roman" w:cs="Times New Roman"/>
          <w:sz w:val="28"/>
          <w:szCs w:val="28"/>
          <w:lang w:val="en-US"/>
        </w:rPr>
      </w:pPr>
      <w:r w:rsidRPr="0076477B">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343479" w:rsidRPr="00BA1E50" w:rsidRDefault="00343479" w:rsidP="00343479">
      <w:pPr>
        <w:pStyle w:val="21"/>
        <w:rPr>
          <w:b/>
          <w:szCs w:val="24"/>
          <w:lang w:val="kk-KZ"/>
        </w:rPr>
      </w:pPr>
    </w:p>
    <w:p w:rsidR="006E2FC4" w:rsidRPr="00CD0E52" w:rsidRDefault="006E2FC4" w:rsidP="00343479">
      <w:pPr>
        <w:pStyle w:val="21"/>
        <w:rPr>
          <w:b/>
          <w:color w:val="FF0000"/>
          <w:szCs w:val="24"/>
          <w:lang w:val="kk-KZ"/>
        </w:rPr>
      </w:pPr>
    </w:p>
    <w:p w:rsidR="00CD0E52" w:rsidRPr="00F41E8E" w:rsidRDefault="006E2FC4" w:rsidP="00F41E8E">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F41E8E">
        <w:rPr>
          <w:rFonts w:ascii="Times New Roman" w:hAnsi="Times New Roman" w:cs="Times New Roman"/>
          <w:b/>
          <w:sz w:val="28"/>
          <w:szCs w:val="28"/>
          <w:lang w:val="kk-KZ"/>
        </w:rPr>
        <w:t>10</w:t>
      </w:r>
      <w:r w:rsidR="00CD0E52" w:rsidRPr="00F41E8E">
        <w:rPr>
          <w:rFonts w:ascii="Times New Roman" w:hAnsi="Times New Roman" w:cs="Times New Roman"/>
          <w:b/>
          <w:sz w:val="28"/>
          <w:szCs w:val="28"/>
          <w:lang w:val="en-US"/>
        </w:rPr>
        <w:t>-Theme</w:t>
      </w:r>
      <w:r w:rsidRPr="00F41E8E">
        <w:rPr>
          <w:rFonts w:ascii="Times New Roman" w:hAnsi="Times New Roman" w:cs="Times New Roman"/>
          <w:b/>
          <w:sz w:val="28"/>
          <w:szCs w:val="28"/>
          <w:lang w:val="kk-KZ"/>
        </w:rPr>
        <w:t xml:space="preserve">. </w:t>
      </w:r>
      <w:r w:rsidR="00CD0E52" w:rsidRPr="00F41E8E">
        <w:rPr>
          <w:rFonts w:ascii="Times New Roman" w:hAnsi="Times New Roman" w:cs="Times New Roman"/>
          <w:b/>
          <w:bCs/>
          <w:sz w:val="28"/>
          <w:szCs w:val="28"/>
          <w:shd w:val="clear" w:color="auto" w:fill="FFFFFF"/>
          <w:lang w:val="kk-KZ"/>
        </w:rPr>
        <w:t>The political leaders of Western Europe</w:t>
      </w:r>
    </w:p>
    <w:p w:rsidR="00CD0E52" w:rsidRPr="00F41E8E" w:rsidRDefault="00CD0E52" w:rsidP="00F41E8E">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F41E8E">
        <w:rPr>
          <w:rStyle w:val="hps"/>
          <w:rFonts w:ascii="Times New Roman" w:hAnsi="Times New Roman" w:cs="Times New Roman"/>
          <w:sz w:val="28"/>
          <w:szCs w:val="28"/>
          <w:lang w:val="en-US"/>
        </w:rPr>
        <w:t xml:space="preserve">1. </w:t>
      </w:r>
      <w:r w:rsidRPr="00F41E8E">
        <w:rPr>
          <w:rFonts w:ascii="Times New Roman" w:hAnsi="Times New Roman" w:cs="Times New Roman"/>
          <w:bCs/>
          <w:sz w:val="28"/>
          <w:szCs w:val="28"/>
          <w:shd w:val="clear" w:color="auto" w:fill="FFFFFF"/>
          <w:lang w:val="kk-KZ"/>
        </w:rPr>
        <w:t>Thatcherism in Britain's history.</w:t>
      </w:r>
    </w:p>
    <w:p w:rsidR="00CD0E52" w:rsidRPr="00F41E8E" w:rsidRDefault="00CD0E52" w:rsidP="00F41E8E">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F41E8E">
        <w:rPr>
          <w:rFonts w:ascii="Times New Roman" w:hAnsi="Times New Roman" w:cs="Times New Roman"/>
          <w:bCs/>
          <w:sz w:val="28"/>
          <w:szCs w:val="28"/>
          <w:shd w:val="clear" w:color="auto" w:fill="FFFFFF"/>
          <w:lang w:val="en-US"/>
        </w:rPr>
        <w:t>2.</w:t>
      </w:r>
      <w:r w:rsidRPr="00F41E8E">
        <w:rPr>
          <w:rFonts w:ascii="Times New Roman" w:hAnsi="Times New Roman" w:cs="Times New Roman"/>
          <w:bCs/>
          <w:sz w:val="28"/>
          <w:szCs w:val="28"/>
          <w:shd w:val="clear" w:color="auto" w:fill="FFFFFF"/>
          <w:lang w:val="kk-KZ"/>
        </w:rPr>
        <w:t xml:space="preserve"> Tory foreign polic</w:t>
      </w:r>
      <w:r w:rsidRPr="00F41E8E">
        <w:rPr>
          <w:rFonts w:ascii="Times New Roman" w:hAnsi="Times New Roman" w:cs="Times New Roman"/>
          <w:bCs/>
          <w:sz w:val="28"/>
          <w:szCs w:val="28"/>
          <w:shd w:val="clear" w:color="auto" w:fill="FFFFFF"/>
          <w:lang w:val="en-US"/>
        </w:rPr>
        <w:t>y of</w:t>
      </w:r>
      <w:r w:rsidRPr="00F41E8E">
        <w:rPr>
          <w:rFonts w:ascii="Times New Roman" w:hAnsi="Times New Roman" w:cs="Times New Roman"/>
          <w:bCs/>
          <w:sz w:val="28"/>
          <w:szCs w:val="28"/>
          <w:shd w:val="clear" w:color="auto" w:fill="FFFFFF"/>
          <w:lang w:val="kk-KZ"/>
        </w:rPr>
        <w:t xml:space="preserve"> Tony Blair.</w:t>
      </w:r>
    </w:p>
    <w:p w:rsidR="006E2FC4" w:rsidRPr="00F41E8E" w:rsidRDefault="00CD0E52" w:rsidP="00F41E8E">
      <w:pPr>
        <w:pStyle w:val="21"/>
        <w:spacing w:line="240" w:lineRule="auto"/>
        <w:rPr>
          <w:sz w:val="28"/>
          <w:szCs w:val="28"/>
          <w:lang w:val="kk-KZ"/>
        </w:rPr>
      </w:pPr>
      <w:r w:rsidRPr="00F41E8E">
        <w:rPr>
          <w:bCs/>
          <w:sz w:val="28"/>
          <w:szCs w:val="28"/>
          <w:shd w:val="clear" w:color="auto" w:fill="FFFFFF"/>
          <w:lang w:val="en-US"/>
        </w:rPr>
        <w:t>3.</w:t>
      </w:r>
      <w:r w:rsidRPr="00F41E8E">
        <w:rPr>
          <w:bCs/>
          <w:sz w:val="28"/>
          <w:szCs w:val="28"/>
          <w:shd w:val="clear" w:color="auto" w:fill="FFFFFF"/>
          <w:lang w:val="kk-KZ"/>
        </w:rPr>
        <w:t xml:space="preserve"> Political Activities </w:t>
      </w:r>
      <w:r w:rsidRPr="00F41E8E">
        <w:rPr>
          <w:bCs/>
          <w:sz w:val="28"/>
          <w:szCs w:val="28"/>
          <w:shd w:val="clear" w:color="auto" w:fill="FFFFFF"/>
          <w:lang w:val="en-US"/>
        </w:rPr>
        <w:t xml:space="preserve">of </w:t>
      </w:r>
      <w:r w:rsidRPr="00F41E8E">
        <w:rPr>
          <w:bCs/>
          <w:sz w:val="28"/>
          <w:szCs w:val="28"/>
          <w:shd w:val="clear" w:color="auto" w:fill="FFFFFF"/>
          <w:lang w:val="kk-KZ"/>
        </w:rPr>
        <w:t>David Cameron.</w:t>
      </w:r>
    </w:p>
    <w:p w:rsidR="0076477B" w:rsidRPr="00F41E8E" w:rsidRDefault="0096198C" w:rsidP="0096198C">
      <w:pPr>
        <w:pStyle w:val="af6"/>
        <w:spacing w:before="0" w:beforeAutospacing="0" w:after="0" w:afterAutospacing="0"/>
        <w:jc w:val="both"/>
        <w:rPr>
          <w:sz w:val="28"/>
          <w:szCs w:val="28"/>
          <w:lang w:val="en-US"/>
        </w:rPr>
      </w:pPr>
      <w:r>
        <w:rPr>
          <w:b/>
          <w:bCs/>
          <w:sz w:val="28"/>
          <w:szCs w:val="28"/>
          <w:lang w:val="kk-KZ"/>
        </w:rPr>
        <w:t xml:space="preserve">1. </w:t>
      </w:r>
      <w:r w:rsidR="0076477B" w:rsidRPr="00F41E8E">
        <w:rPr>
          <w:b/>
          <w:bCs/>
          <w:sz w:val="28"/>
          <w:szCs w:val="28"/>
          <w:lang w:val="en-US"/>
        </w:rPr>
        <w:t>Thatcherism</w:t>
      </w:r>
      <w:r w:rsidR="0076477B" w:rsidRPr="00F41E8E">
        <w:rPr>
          <w:sz w:val="28"/>
          <w:szCs w:val="28"/>
          <w:lang w:val="en-US"/>
        </w:rPr>
        <w:t xml:space="preserve"> describes the </w:t>
      </w:r>
      <w:hyperlink r:id="rId567" w:tooltip="Conviction politics" w:history="1">
        <w:r w:rsidR="0076477B" w:rsidRPr="00F41E8E">
          <w:rPr>
            <w:rStyle w:val="afb"/>
            <w:rFonts w:eastAsiaTheme="majorEastAsia"/>
            <w:color w:val="auto"/>
            <w:sz w:val="28"/>
            <w:szCs w:val="28"/>
            <w:u w:val="none"/>
            <w:lang w:val="en-US"/>
          </w:rPr>
          <w:t>conviction politics</w:t>
        </w:r>
      </w:hyperlink>
      <w:r w:rsidR="0076477B" w:rsidRPr="00F41E8E">
        <w:rPr>
          <w:sz w:val="28"/>
          <w:szCs w:val="28"/>
          <w:lang w:val="en-US"/>
        </w:rPr>
        <w:t xml:space="preserve">, </w:t>
      </w:r>
      <w:hyperlink r:id="rId568" w:tooltip="Economic policy" w:history="1">
        <w:r w:rsidR="0076477B" w:rsidRPr="00F41E8E">
          <w:rPr>
            <w:rStyle w:val="afb"/>
            <w:rFonts w:eastAsiaTheme="majorEastAsia"/>
            <w:color w:val="auto"/>
            <w:sz w:val="28"/>
            <w:szCs w:val="28"/>
            <w:u w:val="none"/>
            <w:lang w:val="en-US"/>
          </w:rPr>
          <w:t>economic</w:t>
        </w:r>
      </w:hyperlink>
      <w:r w:rsidR="0076477B" w:rsidRPr="00F41E8E">
        <w:rPr>
          <w:sz w:val="28"/>
          <w:szCs w:val="28"/>
          <w:lang w:val="en-US"/>
        </w:rPr>
        <w:t xml:space="preserve">, </w:t>
      </w:r>
      <w:hyperlink r:id="rId569" w:tooltip="Social policy" w:history="1">
        <w:r w:rsidR="0076477B" w:rsidRPr="00F41E8E">
          <w:rPr>
            <w:rStyle w:val="afb"/>
            <w:rFonts w:eastAsiaTheme="majorEastAsia"/>
            <w:color w:val="auto"/>
            <w:sz w:val="28"/>
            <w:szCs w:val="28"/>
            <w:u w:val="none"/>
            <w:lang w:val="en-US"/>
          </w:rPr>
          <w:t>social policy</w:t>
        </w:r>
      </w:hyperlink>
      <w:r w:rsidR="0076477B" w:rsidRPr="00F41E8E">
        <w:rPr>
          <w:sz w:val="28"/>
          <w:szCs w:val="28"/>
          <w:lang w:val="en-US"/>
        </w:rPr>
        <w:t xml:space="preserve"> and </w:t>
      </w:r>
      <w:hyperlink r:id="rId570" w:tooltip="Politics" w:history="1">
        <w:r w:rsidR="0076477B" w:rsidRPr="00F41E8E">
          <w:rPr>
            <w:rStyle w:val="afb"/>
            <w:rFonts w:eastAsiaTheme="majorEastAsia"/>
            <w:color w:val="auto"/>
            <w:sz w:val="28"/>
            <w:szCs w:val="28"/>
            <w:u w:val="none"/>
            <w:lang w:val="en-US"/>
          </w:rPr>
          <w:t>political</w:t>
        </w:r>
      </w:hyperlink>
      <w:r w:rsidR="0076477B" w:rsidRPr="00F41E8E">
        <w:rPr>
          <w:sz w:val="28"/>
          <w:szCs w:val="28"/>
          <w:lang w:val="en-US"/>
        </w:rPr>
        <w:t xml:space="preserve"> style of the British </w:t>
      </w:r>
      <w:hyperlink r:id="rId571" w:tooltip="Conservative Party (UK)" w:history="1">
        <w:r w:rsidR="0076477B" w:rsidRPr="00F41E8E">
          <w:rPr>
            <w:rStyle w:val="afb"/>
            <w:rFonts w:eastAsiaTheme="majorEastAsia"/>
            <w:color w:val="auto"/>
            <w:sz w:val="28"/>
            <w:szCs w:val="28"/>
            <w:u w:val="none"/>
            <w:lang w:val="en-US"/>
          </w:rPr>
          <w:t>Conservative Party</w:t>
        </w:r>
      </w:hyperlink>
      <w:r w:rsidR="0076477B" w:rsidRPr="00F41E8E">
        <w:rPr>
          <w:sz w:val="28"/>
          <w:szCs w:val="28"/>
          <w:lang w:val="en-US"/>
        </w:rPr>
        <w:t xml:space="preserve"> politician </w:t>
      </w:r>
      <w:hyperlink r:id="rId572" w:tooltip="Margaret Thatcher" w:history="1">
        <w:r w:rsidR="0076477B" w:rsidRPr="00F41E8E">
          <w:rPr>
            <w:rStyle w:val="afb"/>
            <w:rFonts w:eastAsiaTheme="majorEastAsia"/>
            <w:color w:val="auto"/>
            <w:sz w:val="28"/>
            <w:szCs w:val="28"/>
            <w:u w:val="none"/>
            <w:lang w:val="en-US"/>
          </w:rPr>
          <w:t>Margaret Thatcher</w:t>
        </w:r>
      </w:hyperlink>
      <w:r w:rsidR="0076477B" w:rsidRPr="00F41E8E">
        <w:rPr>
          <w:sz w:val="28"/>
          <w:szCs w:val="28"/>
          <w:lang w:val="en-US"/>
        </w:rPr>
        <w:t xml:space="preserve">, who was leader of her party from </w:t>
      </w:r>
      <w:hyperlink r:id="rId573" w:tooltip="Conservative Party (UK) leadership election, 1975" w:history="1">
        <w:r w:rsidR="0076477B" w:rsidRPr="00F41E8E">
          <w:rPr>
            <w:rStyle w:val="afb"/>
            <w:rFonts w:eastAsiaTheme="majorEastAsia"/>
            <w:color w:val="auto"/>
            <w:sz w:val="28"/>
            <w:szCs w:val="28"/>
            <w:u w:val="none"/>
            <w:lang w:val="en-US"/>
          </w:rPr>
          <w:t>1975</w:t>
        </w:r>
      </w:hyperlink>
      <w:r w:rsidR="0076477B" w:rsidRPr="00F41E8E">
        <w:rPr>
          <w:sz w:val="28"/>
          <w:szCs w:val="28"/>
          <w:lang w:val="en-US"/>
        </w:rPr>
        <w:t xml:space="preserve"> to </w:t>
      </w:r>
      <w:hyperlink r:id="rId574" w:tooltip="Conservative Party (UK) leadership election, 1990" w:history="1">
        <w:r w:rsidR="0076477B" w:rsidRPr="00F41E8E">
          <w:rPr>
            <w:rStyle w:val="afb"/>
            <w:rFonts w:eastAsiaTheme="majorEastAsia"/>
            <w:color w:val="auto"/>
            <w:sz w:val="28"/>
            <w:szCs w:val="28"/>
            <w:u w:val="none"/>
            <w:lang w:val="en-US"/>
          </w:rPr>
          <w:t>1990</w:t>
        </w:r>
      </w:hyperlink>
      <w:r w:rsidR="0076477B" w:rsidRPr="00F41E8E">
        <w:rPr>
          <w:sz w:val="28"/>
          <w:szCs w:val="28"/>
          <w:lang w:val="en-US"/>
        </w:rPr>
        <w:t xml:space="preserve">. It has also been used to describe the beliefs of the </w:t>
      </w:r>
      <w:hyperlink r:id="rId575" w:tooltip="Premiership of Margaret Thatcher" w:history="1">
        <w:r w:rsidR="0076477B" w:rsidRPr="00F41E8E">
          <w:rPr>
            <w:rStyle w:val="afb"/>
            <w:rFonts w:eastAsiaTheme="majorEastAsia"/>
            <w:color w:val="auto"/>
            <w:sz w:val="28"/>
            <w:szCs w:val="28"/>
            <w:u w:val="none"/>
            <w:lang w:val="en-US"/>
          </w:rPr>
          <w:t>British government under Thatcher</w:t>
        </w:r>
      </w:hyperlink>
      <w:r w:rsidR="0076477B" w:rsidRPr="00F41E8E">
        <w:rPr>
          <w:sz w:val="28"/>
          <w:szCs w:val="28"/>
          <w:lang w:val="en-US"/>
        </w:rPr>
        <w:t xml:space="preserve"> as </w:t>
      </w:r>
      <w:hyperlink r:id="rId576" w:tooltip="Prime Minister of the United Kingdom" w:history="1">
        <w:r w:rsidR="0076477B" w:rsidRPr="00F41E8E">
          <w:rPr>
            <w:rStyle w:val="afb"/>
            <w:rFonts w:eastAsiaTheme="majorEastAsia"/>
            <w:color w:val="auto"/>
            <w:sz w:val="28"/>
            <w:szCs w:val="28"/>
            <w:u w:val="none"/>
            <w:lang w:val="en-US"/>
          </w:rPr>
          <w:t>Prime Minister</w:t>
        </w:r>
      </w:hyperlink>
      <w:r w:rsidR="0076477B" w:rsidRPr="00F41E8E">
        <w:rPr>
          <w:sz w:val="28"/>
          <w:szCs w:val="28"/>
          <w:lang w:val="en-US"/>
        </w:rPr>
        <w:t xml:space="preserve"> from </w:t>
      </w:r>
      <w:hyperlink r:id="rId577" w:tooltip="United Kingdom general election, 1979" w:history="1">
        <w:r w:rsidR="0076477B" w:rsidRPr="00F41E8E">
          <w:rPr>
            <w:rStyle w:val="afb"/>
            <w:rFonts w:eastAsiaTheme="majorEastAsia"/>
            <w:color w:val="auto"/>
            <w:sz w:val="28"/>
            <w:szCs w:val="28"/>
            <w:u w:val="none"/>
            <w:lang w:val="en-US"/>
          </w:rPr>
          <w:t>1979</w:t>
        </w:r>
      </w:hyperlink>
      <w:r w:rsidR="0076477B" w:rsidRPr="00F41E8E">
        <w:rPr>
          <w:sz w:val="28"/>
          <w:szCs w:val="28"/>
          <w:lang w:val="en-US"/>
        </w:rPr>
        <w:t xml:space="preserve"> to 1990 and beyond into the governments of </w:t>
      </w:r>
      <w:hyperlink r:id="rId578" w:tooltip="John Major" w:history="1">
        <w:r w:rsidR="0076477B" w:rsidRPr="00F41E8E">
          <w:rPr>
            <w:rStyle w:val="afb"/>
            <w:rFonts w:eastAsiaTheme="majorEastAsia"/>
            <w:color w:val="auto"/>
            <w:sz w:val="28"/>
            <w:szCs w:val="28"/>
            <w:u w:val="none"/>
            <w:lang w:val="en-US"/>
          </w:rPr>
          <w:t>John Major</w:t>
        </w:r>
      </w:hyperlink>
      <w:r w:rsidR="0076477B" w:rsidRPr="00F41E8E">
        <w:rPr>
          <w:sz w:val="28"/>
          <w:szCs w:val="28"/>
          <w:lang w:val="en-US"/>
        </w:rPr>
        <w:t xml:space="preserve">, </w:t>
      </w:r>
      <w:hyperlink r:id="rId579" w:tooltip="Tony Blair" w:history="1">
        <w:r w:rsidR="0076477B" w:rsidRPr="00F41E8E">
          <w:rPr>
            <w:rStyle w:val="afb"/>
            <w:rFonts w:eastAsiaTheme="majorEastAsia"/>
            <w:color w:val="auto"/>
            <w:sz w:val="28"/>
            <w:szCs w:val="28"/>
            <w:u w:val="none"/>
            <w:lang w:val="en-US"/>
          </w:rPr>
          <w:t>Tony Blair</w:t>
        </w:r>
      </w:hyperlink>
      <w:r w:rsidR="0076477B" w:rsidRPr="00F41E8E">
        <w:rPr>
          <w:sz w:val="28"/>
          <w:szCs w:val="28"/>
          <w:lang w:val="en-US"/>
        </w:rPr>
        <w:t xml:space="preserve"> and </w:t>
      </w:r>
      <w:hyperlink r:id="rId580" w:tooltip="David Cameron" w:history="1">
        <w:r w:rsidR="0076477B" w:rsidRPr="00F41E8E">
          <w:rPr>
            <w:rStyle w:val="afb"/>
            <w:rFonts w:eastAsiaTheme="majorEastAsia"/>
            <w:color w:val="auto"/>
            <w:sz w:val="28"/>
            <w:szCs w:val="28"/>
            <w:u w:val="none"/>
            <w:lang w:val="en-US"/>
          </w:rPr>
          <w:t>David Cameron</w:t>
        </w:r>
      </w:hyperlink>
      <w:r w:rsidR="0076477B" w:rsidRPr="00F41E8E">
        <w:rPr>
          <w:sz w:val="28"/>
          <w:szCs w:val="28"/>
          <w:lang w:val="en-US"/>
        </w:rPr>
        <w:t>.</w:t>
      </w:r>
      <w:hyperlink r:id="rId581" w:anchor="cite_note-Gallas2015-1" w:history="1">
        <w:r w:rsidR="0076477B" w:rsidRPr="00F41E8E">
          <w:rPr>
            <w:rStyle w:val="afb"/>
            <w:rFonts w:eastAsiaTheme="majorEastAsia"/>
            <w:color w:val="auto"/>
            <w:sz w:val="28"/>
            <w:szCs w:val="28"/>
            <w:u w:val="none"/>
            <w:vertAlign w:val="superscript"/>
            <w:lang w:val="en-US"/>
          </w:rPr>
          <w:t>[1]</w:t>
        </w:r>
      </w:hyperlink>
      <w:r w:rsidR="0076477B" w:rsidRPr="00F41E8E">
        <w:rPr>
          <w:sz w:val="28"/>
          <w:szCs w:val="28"/>
          <w:lang w:val="en-US"/>
        </w:rPr>
        <w:t xml:space="preserve"> An </w:t>
      </w:r>
      <w:hyperlink r:id="rId582" w:anchor="Noun" w:tooltip="wikt:exponent" w:history="1">
        <w:r w:rsidR="0076477B" w:rsidRPr="00F41E8E">
          <w:rPr>
            <w:rStyle w:val="afb"/>
            <w:rFonts w:eastAsiaTheme="majorEastAsia"/>
            <w:color w:val="auto"/>
            <w:sz w:val="28"/>
            <w:szCs w:val="28"/>
            <w:u w:val="none"/>
            <w:lang w:val="en-US"/>
          </w:rPr>
          <w:t>exponent</w:t>
        </w:r>
      </w:hyperlink>
      <w:r w:rsidR="0076477B" w:rsidRPr="00F41E8E">
        <w:rPr>
          <w:sz w:val="28"/>
          <w:szCs w:val="28"/>
          <w:lang w:val="en-US"/>
        </w:rPr>
        <w:t xml:space="preserve"> of Thatcherism is regarded as a </w:t>
      </w:r>
      <w:hyperlink r:id="rId583" w:tooltip="Thatcherite" w:history="1">
        <w:r w:rsidR="0076477B" w:rsidRPr="00F41E8E">
          <w:rPr>
            <w:rStyle w:val="afb"/>
            <w:rFonts w:eastAsiaTheme="majorEastAsia"/>
            <w:color w:val="auto"/>
            <w:sz w:val="28"/>
            <w:szCs w:val="28"/>
            <w:u w:val="none"/>
            <w:lang w:val="en-US"/>
          </w:rPr>
          <w:t>Thatcherite</w:t>
        </w:r>
      </w:hyperlink>
      <w:r w:rsidR="0076477B" w:rsidRPr="00F41E8E">
        <w:rPr>
          <w:sz w:val="28"/>
          <w:szCs w:val="28"/>
          <w:lang w:val="en-US"/>
        </w:rPr>
        <w:t xml:space="preserve">. Thatcherism represented a systematic, decisive rejection and reversal of the </w:t>
      </w:r>
      <w:hyperlink r:id="rId584" w:tooltip="Post-war consensus" w:history="1">
        <w:r w:rsidR="0076477B" w:rsidRPr="00F41E8E">
          <w:rPr>
            <w:rStyle w:val="afb"/>
            <w:rFonts w:eastAsiaTheme="majorEastAsia"/>
            <w:color w:val="auto"/>
            <w:sz w:val="28"/>
            <w:szCs w:val="28"/>
            <w:u w:val="none"/>
            <w:lang w:val="en-US"/>
          </w:rPr>
          <w:t>post-war consensus</w:t>
        </w:r>
      </w:hyperlink>
      <w:r w:rsidR="0076477B" w:rsidRPr="00F41E8E">
        <w:rPr>
          <w:sz w:val="28"/>
          <w:szCs w:val="28"/>
          <w:lang w:val="en-US"/>
        </w:rPr>
        <w:t xml:space="preserve">, whereby the major political parties largely agreed on the central themes of </w:t>
      </w:r>
      <w:hyperlink r:id="rId585" w:tooltip="Keynesian economics" w:history="1">
        <w:r w:rsidR="0076477B" w:rsidRPr="00F41E8E">
          <w:rPr>
            <w:rStyle w:val="afb"/>
            <w:rFonts w:eastAsiaTheme="majorEastAsia"/>
            <w:color w:val="auto"/>
            <w:sz w:val="28"/>
            <w:szCs w:val="28"/>
            <w:u w:val="none"/>
            <w:lang w:val="en-US"/>
          </w:rPr>
          <w:t>Keynesianism</w:t>
        </w:r>
      </w:hyperlink>
      <w:r w:rsidR="0076477B" w:rsidRPr="00F41E8E">
        <w:rPr>
          <w:sz w:val="28"/>
          <w:szCs w:val="28"/>
          <w:lang w:val="en-US"/>
        </w:rPr>
        <w:t xml:space="preserve">, the </w:t>
      </w:r>
      <w:hyperlink r:id="rId586" w:tooltip="Welfare state in the United Kingdom" w:history="1">
        <w:r w:rsidR="0076477B" w:rsidRPr="00F41E8E">
          <w:rPr>
            <w:rStyle w:val="afb"/>
            <w:rFonts w:eastAsiaTheme="majorEastAsia"/>
            <w:color w:val="auto"/>
            <w:sz w:val="28"/>
            <w:szCs w:val="28"/>
            <w:u w:val="none"/>
            <w:lang w:val="en-US"/>
          </w:rPr>
          <w:t>welfare state</w:t>
        </w:r>
      </w:hyperlink>
      <w:r w:rsidR="0076477B" w:rsidRPr="00F41E8E">
        <w:rPr>
          <w:sz w:val="28"/>
          <w:szCs w:val="28"/>
          <w:lang w:val="en-US"/>
        </w:rPr>
        <w:t xml:space="preserve">, </w:t>
      </w:r>
      <w:hyperlink r:id="rId587" w:tooltip="State ownership" w:history="1">
        <w:r w:rsidR="0076477B" w:rsidRPr="00F41E8E">
          <w:rPr>
            <w:rStyle w:val="afb"/>
            <w:rFonts w:eastAsiaTheme="majorEastAsia"/>
            <w:color w:val="auto"/>
            <w:sz w:val="28"/>
            <w:szCs w:val="28"/>
            <w:u w:val="none"/>
            <w:lang w:val="en-US"/>
          </w:rPr>
          <w:t>nationalised</w:t>
        </w:r>
      </w:hyperlink>
      <w:r w:rsidR="0076477B" w:rsidRPr="00F41E8E">
        <w:rPr>
          <w:sz w:val="28"/>
          <w:szCs w:val="28"/>
          <w:lang w:val="en-US"/>
        </w:rPr>
        <w:t xml:space="preserve"> industry and close regulation of the </w:t>
      </w:r>
      <w:hyperlink r:id="rId588" w:tooltip="Economy of the United Kingdom" w:history="1">
        <w:r w:rsidR="0076477B" w:rsidRPr="00F41E8E">
          <w:rPr>
            <w:rStyle w:val="afb"/>
            <w:rFonts w:eastAsiaTheme="majorEastAsia"/>
            <w:color w:val="auto"/>
            <w:sz w:val="28"/>
            <w:szCs w:val="28"/>
            <w:u w:val="none"/>
            <w:lang w:val="en-US"/>
          </w:rPr>
          <w:t>British economy</w:t>
        </w:r>
      </w:hyperlink>
      <w:r w:rsidR="0076477B" w:rsidRPr="00F41E8E">
        <w:rPr>
          <w:sz w:val="28"/>
          <w:szCs w:val="28"/>
          <w:lang w:val="en-US"/>
        </w:rPr>
        <w:t xml:space="preserve">. There was one major exception: the </w:t>
      </w:r>
      <w:hyperlink r:id="rId589" w:tooltip="National Health Service" w:history="1">
        <w:r w:rsidR="0076477B" w:rsidRPr="00F41E8E">
          <w:rPr>
            <w:rStyle w:val="afb"/>
            <w:rFonts w:eastAsiaTheme="majorEastAsia"/>
            <w:color w:val="auto"/>
            <w:sz w:val="28"/>
            <w:szCs w:val="28"/>
            <w:u w:val="none"/>
            <w:lang w:val="en-US"/>
          </w:rPr>
          <w:t>National Health Service</w:t>
        </w:r>
      </w:hyperlink>
      <w:r w:rsidR="0076477B" w:rsidRPr="00F41E8E">
        <w:rPr>
          <w:sz w:val="28"/>
          <w:szCs w:val="28"/>
          <w:lang w:val="en-US"/>
        </w:rPr>
        <w:t>, which was widely popular. She promised the British people in 1982, the NHS is "safe in our hands".</w:t>
      </w:r>
      <w:hyperlink r:id="rId590" w:anchor="cite_note-2" w:history="1">
        <w:r w:rsidR="0076477B" w:rsidRPr="00F41E8E">
          <w:rPr>
            <w:rStyle w:val="afb"/>
            <w:rFonts w:eastAsiaTheme="majorEastAsia"/>
            <w:color w:val="auto"/>
            <w:sz w:val="28"/>
            <w:szCs w:val="28"/>
            <w:u w:val="none"/>
            <w:vertAlign w:val="superscript"/>
            <w:lang w:val="en-US"/>
          </w:rPr>
          <w:t>[2]</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Both the exact terms of what makes up Thatcherism as well as its specific legacy in terms of British history over the past decades are controversial. In terms of </w:t>
      </w:r>
      <w:r w:rsidRPr="00F41E8E">
        <w:rPr>
          <w:sz w:val="28"/>
          <w:szCs w:val="28"/>
          <w:lang w:val="en-US"/>
        </w:rPr>
        <w:lastRenderedPageBreak/>
        <w:t xml:space="preserve">ideology, Thatcherism has been described by </w:t>
      </w:r>
      <w:hyperlink r:id="rId591" w:tooltip="Nigel Lawson" w:history="1">
        <w:r w:rsidRPr="00F41E8E">
          <w:rPr>
            <w:rStyle w:val="afb"/>
            <w:rFonts w:eastAsiaTheme="majorEastAsia"/>
            <w:color w:val="auto"/>
            <w:sz w:val="28"/>
            <w:szCs w:val="28"/>
            <w:u w:val="none"/>
            <w:lang w:val="en-US"/>
          </w:rPr>
          <w:t>Nigel Lawson</w:t>
        </w:r>
      </w:hyperlink>
      <w:r w:rsidRPr="00F41E8E">
        <w:rPr>
          <w:sz w:val="28"/>
          <w:szCs w:val="28"/>
          <w:lang w:val="en-US"/>
        </w:rPr>
        <w:t xml:space="preserve">, Thatcher's </w:t>
      </w:r>
      <w:hyperlink r:id="rId592" w:tooltip="Chancellor of the Exchequer" w:history="1">
        <w:r w:rsidRPr="00F41E8E">
          <w:rPr>
            <w:rStyle w:val="afb"/>
            <w:rFonts w:eastAsiaTheme="majorEastAsia"/>
            <w:color w:val="auto"/>
            <w:sz w:val="28"/>
            <w:szCs w:val="28"/>
            <w:u w:val="none"/>
            <w:lang w:val="en-US"/>
          </w:rPr>
          <w:t>Chancellor of the Exchequer</w:t>
        </w:r>
      </w:hyperlink>
      <w:r w:rsidRPr="00F41E8E">
        <w:rPr>
          <w:sz w:val="28"/>
          <w:szCs w:val="28"/>
          <w:lang w:val="en-US"/>
        </w:rPr>
        <w:t xml:space="preserve"> from 1983 to 1989, as a political platform emphasising </w:t>
      </w:r>
      <w:hyperlink r:id="rId593" w:tooltip="Free market" w:history="1">
        <w:r w:rsidRPr="00F41E8E">
          <w:rPr>
            <w:rStyle w:val="afb"/>
            <w:rFonts w:eastAsiaTheme="majorEastAsia"/>
            <w:color w:val="auto"/>
            <w:sz w:val="28"/>
            <w:szCs w:val="28"/>
            <w:u w:val="none"/>
            <w:lang w:val="en-US"/>
          </w:rPr>
          <w:t>free markets</w:t>
        </w:r>
      </w:hyperlink>
      <w:r w:rsidRPr="00F41E8E">
        <w:rPr>
          <w:sz w:val="28"/>
          <w:szCs w:val="28"/>
          <w:lang w:val="en-US"/>
        </w:rPr>
        <w:t xml:space="preserve"> with restrained </w:t>
      </w:r>
      <w:hyperlink r:id="rId594" w:tooltip="Government spending" w:history="1">
        <w:r w:rsidRPr="00F41E8E">
          <w:rPr>
            <w:rStyle w:val="afb"/>
            <w:rFonts w:eastAsiaTheme="majorEastAsia"/>
            <w:color w:val="auto"/>
            <w:sz w:val="28"/>
            <w:szCs w:val="28"/>
            <w:u w:val="none"/>
            <w:lang w:val="en-US"/>
          </w:rPr>
          <w:t>government spending</w:t>
        </w:r>
      </w:hyperlink>
      <w:r w:rsidRPr="00F41E8E">
        <w:rPr>
          <w:sz w:val="28"/>
          <w:szCs w:val="28"/>
          <w:lang w:val="en-US"/>
        </w:rPr>
        <w:t xml:space="preserve"> and </w:t>
      </w:r>
      <w:hyperlink r:id="rId595" w:tooltip="Tax cut" w:history="1">
        <w:r w:rsidRPr="00F41E8E">
          <w:rPr>
            <w:rStyle w:val="afb"/>
            <w:rFonts w:eastAsiaTheme="majorEastAsia"/>
            <w:color w:val="auto"/>
            <w:sz w:val="28"/>
            <w:szCs w:val="28"/>
            <w:u w:val="none"/>
            <w:lang w:val="en-US"/>
          </w:rPr>
          <w:t>tax cuts</w:t>
        </w:r>
      </w:hyperlink>
      <w:r w:rsidRPr="00F41E8E">
        <w:rPr>
          <w:sz w:val="28"/>
          <w:szCs w:val="28"/>
          <w:lang w:val="en-US"/>
        </w:rPr>
        <w:t xml:space="preserve"> coupled with </w:t>
      </w:r>
      <w:hyperlink r:id="rId596" w:tooltip="British nationalism" w:history="1">
        <w:r w:rsidRPr="00F41E8E">
          <w:rPr>
            <w:rStyle w:val="afb"/>
            <w:rFonts w:eastAsiaTheme="majorEastAsia"/>
            <w:color w:val="auto"/>
            <w:sz w:val="28"/>
            <w:szCs w:val="28"/>
            <w:u w:val="none"/>
            <w:lang w:val="en-US"/>
          </w:rPr>
          <w:t>British nationalism</w:t>
        </w:r>
      </w:hyperlink>
      <w:r w:rsidRPr="00F41E8E">
        <w:rPr>
          <w:sz w:val="28"/>
          <w:szCs w:val="28"/>
          <w:lang w:val="en-US"/>
        </w:rPr>
        <w:t xml:space="preserve"> both at home and abroad.</w:t>
      </w:r>
      <w:hyperlink r:id="rId597" w:anchor="cite_note-Lawson-3" w:history="1">
        <w:r w:rsidRPr="00F41E8E">
          <w:rPr>
            <w:rStyle w:val="afb"/>
            <w:rFonts w:eastAsiaTheme="majorEastAsia"/>
            <w:color w:val="auto"/>
            <w:sz w:val="28"/>
            <w:szCs w:val="28"/>
            <w:u w:val="none"/>
            <w:vertAlign w:val="superscript"/>
            <w:lang w:val="en-US"/>
          </w:rPr>
          <w:t>[3]</w:t>
        </w:r>
      </w:hyperlink>
      <w:hyperlink r:id="rId598" w:tooltip="The Daily Telegraph" w:history="1">
        <w:r w:rsidRPr="00F41E8E">
          <w:rPr>
            <w:rStyle w:val="afb"/>
            <w:rFonts w:eastAsiaTheme="majorEastAsia"/>
            <w:iCs/>
            <w:color w:val="auto"/>
            <w:sz w:val="28"/>
            <w:szCs w:val="28"/>
            <w:u w:val="none"/>
            <w:lang w:val="en-US"/>
          </w:rPr>
          <w:t>The Daily Telegraph</w:t>
        </w:r>
      </w:hyperlink>
      <w:r w:rsidRPr="00F41E8E">
        <w:rPr>
          <w:sz w:val="28"/>
          <w:szCs w:val="28"/>
          <w:lang w:val="en-US"/>
        </w:rPr>
        <w:t xml:space="preserve"> stated in April 2008 that the programme of the next non-Conservative British government, </w:t>
      </w:r>
      <w:hyperlink r:id="rId599" w:tooltip="Tony Blair" w:history="1">
        <w:r w:rsidRPr="00F41E8E">
          <w:rPr>
            <w:rStyle w:val="afb"/>
            <w:rFonts w:eastAsiaTheme="majorEastAsia"/>
            <w:color w:val="auto"/>
            <w:sz w:val="28"/>
            <w:szCs w:val="28"/>
            <w:u w:val="none"/>
            <w:lang w:val="en-US"/>
          </w:rPr>
          <w:t>Tony Blair</w:t>
        </w:r>
      </w:hyperlink>
      <w:r w:rsidRPr="00F41E8E">
        <w:rPr>
          <w:sz w:val="28"/>
          <w:szCs w:val="28"/>
          <w:lang w:val="en-US"/>
        </w:rPr>
        <w:t xml:space="preserve">'s administration with an emphasis on </w:t>
      </w:r>
      <w:hyperlink r:id="rId600" w:tooltip="New Labour" w:history="1">
        <w:r w:rsidRPr="00F41E8E">
          <w:rPr>
            <w:rStyle w:val="afb"/>
            <w:rFonts w:eastAsiaTheme="majorEastAsia"/>
            <w:color w:val="auto"/>
            <w:sz w:val="28"/>
            <w:szCs w:val="28"/>
            <w:u w:val="none"/>
            <w:lang w:val="en-US"/>
          </w:rPr>
          <w:t>New Labour</w:t>
        </w:r>
      </w:hyperlink>
      <w:r w:rsidRPr="00F41E8E">
        <w:rPr>
          <w:sz w:val="28"/>
          <w:szCs w:val="28"/>
          <w:lang w:val="en-US"/>
        </w:rPr>
        <w:t xml:space="preserve">, basically accepted the central reform measures of Thatcherism such as </w:t>
      </w:r>
      <w:hyperlink r:id="rId601" w:tooltip="Deregulation" w:history="1">
        <w:r w:rsidRPr="00F41E8E">
          <w:rPr>
            <w:rStyle w:val="afb"/>
            <w:rFonts w:eastAsiaTheme="majorEastAsia"/>
            <w:color w:val="auto"/>
            <w:sz w:val="28"/>
            <w:szCs w:val="28"/>
            <w:u w:val="none"/>
            <w:lang w:val="en-US"/>
          </w:rPr>
          <w:t>deregulation</w:t>
        </w:r>
      </w:hyperlink>
      <w:r w:rsidRPr="00F41E8E">
        <w:rPr>
          <w:sz w:val="28"/>
          <w:szCs w:val="28"/>
          <w:lang w:val="en-US"/>
        </w:rPr>
        <w:t xml:space="preserve">, </w:t>
      </w:r>
      <w:hyperlink r:id="rId602" w:tooltip="Privatization" w:history="1">
        <w:r w:rsidRPr="00F41E8E">
          <w:rPr>
            <w:rStyle w:val="afb"/>
            <w:rFonts w:eastAsiaTheme="majorEastAsia"/>
            <w:color w:val="auto"/>
            <w:sz w:val="28"/>
            <w:szCs w:val="28"/>
            <w:u w:val="none"/>
            <w:lang w:val="en-US"/>
          </w:rPr>
          <w:t>privatisation</w:t>
        </w:r>
      </w:hyperlink>
      <w:r w:rsidRPr="00F41E8E">
        <w:rPr>
          <w:sz w:val="28"/>
          <w:szCs w:val="28"/>
          <w:lang w:val="en-US"/>
        </w:rPr>
        <w:t xml:space="preserve"> of key national industries, maintaining a </w:t>
      </w:r>
      <w:hyperlink r:id="rId603" w:tooltip="Labour market flexibility" w:history="1">
        <w:r w:rsidRPr="00F41E8E">
          <w:rPr>
            <w:rStyle w:val="afb"/>
            <w:rFonts w:eastAsiaTheme="majorEastAsia"/>
            <w:color w:val="auto"/>
            <w:sz w:val="28"/>
            <w:szCs w:val="28"/>
            <w:u w:val="none"/>
            <w:lang w:val="en-US"/>
          </w:rPr>
          <w:t>flexible labour market</w:t>
        </w:r>
      </w:hyperlink>
      <w:r w:rsidRPr="00F41E8E">
        <w:rPr>
          <w:sz w:val="28"/>
          <w:szCs w:val="28"/>
          <w:lang w:val="en-US"/>
        </w:rPr>
        <w:t xml:space="preserve">, marginalising the </w:t>
      </w:r>
      <w:hyperlink r:id="rId604" w:tooltip="Trade union" w:history="1">
        <w:r w:rsidRPr="00F41E8E">
          <w:rPr>
            <w:rStyle w:val="afb"/>
            <w:rFonts w:eastAsiaTheme="majorEastAsia"/>
            <w:color w:val="auto"/>
            <w:sz w:val="28"/>
            <w:szCs w:val="28"/>
            <w:u w:val="none"/>
            <w:lang w:val="en-US"/>
          </w:rPr>
          <w:t>trade unions</w:t>
        </w:r>
      </w:hyperlink>
      <w:r w:rsidRPr="00F41E8E">
        <w:rPr>
          <w:sz w:val="28"/>
          <w:szCs w:val="28"/>
          <w:lang w:val="en-US"/>
        </w:rPr>
        <w:t xml:space="preserve"> and </w:t>
      </w:r>
      <w:hyperlink r:id="rId605" w:tooltip="Centralisation" w:history="1">
        <w:r w:rsidRPr="00F41E8E">
          <w:rPr>
            <w:rStyle w:val="afb"/>
            <w:rFonts w:eastAsiaTheme="majorEastAsia"/>
            <w:color w:val="auto"/>
            <w:sz w:val="28"/>
            <w:szCs w:val="28"/>
            <w:u w:val="none"/>
            <w:lang w:val="en-US"/>
          </w:rPr>
          <w:t>centralising power</w:t>
        </w:r>
      </w:hyperlink>
      <w:r w:rsidRPr="00F41E8E">
        <w:rPr>
          <w:sz w:val="28"/>
          <w:szCs w:val="28"/>
          <w:lang w:val="en-US"/>
        </w:rPr>
        <w:t xml:space="preserve"> from </w:t>
      </w:r>
      <w:hyperlink r:id="rId606" w:tooltip="Local government" w:history="1">
        <w:r w:rsidRPr="00F41E8E">
          <w:rPr>
            <w:rStyle w:val="afb"/>
            <w:rFonts w:eastAsiaTheme="majorEastAsia"/>
            <w:color w:val="auto"/>
            <w:sz w:val="28"/>
            <w:szCs w:val="28"/>
            <w:u w:val="none"/>
            <w:lang w:val="en-US"/>
          </w:rPr>
          <w:t>local authorities</w:t>
        </w:r>
      </w:hyperlink>
      <w:r w:rsidRPr="00F41E8E">
        <w:rPr>
          <w:sz w:val="28"/>
          <w:szCs w:val="28"/>
          <w:lang w:val="en-US"/>
        </w:rPr>
        <w:t xml:space="preserve"> to </w:t>
      </w:r>
      <w:hyperlink r:id="rId607" w:tooltip="Central government" w:history="1">
        <w:r w:rsidRPr="00F41E8E">
          <w:rPr>
            <w:rStyle w:val="afb"/>
            <w:rFonts w:eastAsiaTheme="majorEastAsia"/>
            <w:color w:val="auto"/>
            <w:sz w:val="28"/>
            <w:szCs w:val="28"/>
            <w:u w:val="none"/>
            <w:lang w:val="en-US"/>
          </w:rPr>
          <w:t>central government</w:t>
        </w:r>
      </w:hyperlink>
      <w:r w:rsidRPr="00F41E8E">
        <w:rPr>
          <w:sz w:val="28"/>
          <w:szCs w:val="28"/>
          <w:lang w:val="en-US"/>
        </w:rPr>
        <w:t>.</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Thatcherism attempts to promote low </w:t>
      </w:r>
      <w:hyperlink r:id="rId608" w:tooltip="Inflation" w:history="1">
        <w:r w:rsidRPr="00F41E8E">
          <w:rPr>
            <w:rStyle w:val="afb"/>
            <w:rFonts w:eastAsiaTheme="majorEastAsia"/>
            <w:color w:val="auto"/>
            <w:sz w:val="28"/>
            <w:szCs w:val="28"/>
            <w:u w:val="none"/>
            <w:lang w:val="en-US"/>
          </w:rPr>
          <w:t>inflation</w:t>
        </w:r>
      </w:hyperlink>
      <w:r w:rsidRPr="00F41E8E">
        <w:rPr>
          <w:sz w:val="28"/>
          <w:szCs w:val="28"/>
          <w:lang w:val="en-US"/>
        </w:rPr>
        <w:t xml:space="preserve">, the </w:t>
      </w:r>
      <w:hyperlink r:id="rId609" w:tooltip="Small government" w:history="1">
        <w:r w:rsidRPr="00F41E8E">
          <w:rPr>
            <w:rStyle w:val="afb"/>
            <w:rFonts w:eastAsiaTheme="majorEastAsia"/>
            <w:color w:val="auto"/>
            <w:sz w:val="28"/>
            <w:szCs w:val="28"/>
            <w:u w:val="none"/>
            <w:lang w:val="en-US"/>
          </w:rPr>
          <w:t>small state</w:t>
        </w:r>
      </w:hyperlink>
      <w:r w:rsidRPr="00F41E8E">
        <w:rPr>
          <w:sz w:val="28"/>
          <w:szCs w:val="28"/>
          <w:lang w:val="en-US"/>
        </w:rPr>
        <w:t xml:space="preserve"> and </w:t>
      </w:r>
      <w:hyperlink r:id="rId610" w:tooltip="Free market" w:history="1">
        <w:r w:rsidRPr="00F41E8E">
          <w:rPr>
            <w:rStyle w:val="afb"/>
            <w:rFonts w:eastAsiaTheme="majorEastAsia"/>
            <w:color w:val="auto"/>
            <w:sz w:val="28"/>
            <w:szCs w:val="28"/>
            <w:u w:val="none"/>
            <w:lang w:val="en-US"/>
          </w:rPr>
          <w:t>free markets</w:t>
        </w:r>
      </w:hyperlink>
      <w:r w:rsidRPr="00F41E8E">
        <w:rPr>
          <w:sz w:val="28"/>
          <w:szCs w:val="28"/>
          <w:lang w:val="en-US"/>
        </w:rPr>
        <w:t xml:space="preserve"> through </w:t>
      </w:r>
      <w:hyperlink r:id="rId611" w:tooltip="Monetarism" w:history="1">
        <w:r w:rsidRPr="00F41E8E">
          <w:rPr>
            <w:rStyle w:val="afb"/>
            <w:rFonts w:eastAsiaTheme="majorEastAsia"/>
            <w:color w:val="auto"/>
            <w:sz w:val="28"/>
            <w:szCs w:val="28"/>
            <w:u w:val="none"/>
            <w:lang w:val="en-US"/>
          </w:rPr>
          <w:t>tight control of the money supply</w:t>
        </w:r>
      </w:hyperlink>
      <w:r w:rsidRPr="00F41E8E">
        <w:rPr>
          <w:sz w:val="28"/>
          <w:szCs w:val="28"/>
          <w:lang w:val="en-US"/>
        </w:rPr>
        <w:t xml:space="preserve">, </w:t>
      </w:r>
      <w:hyperlink r:id="rId612" w:tooltip="Privatization" w:history="1">
        <w:r w:rsidRPr="00F41E8E">
          <w:rPr>
            <w:rStyle w:val="afb"/>
            <w:rFonts w:eastAsiaTheme="majorEastAsia"/>
            <w:color w:val="auto"/>
            <w:sz w:val="28"/>
            <w:szCs w:val="28"/>
            <w:u w:val="none"/>
            <w:lang w:val="en-US"/>
          </w:rPr>
          <w:t>privatisation</w:t>
        </w:r>
      </w:hyperlink>
      <w:r w:rsidRPr="00F41E8E">
        <w:rPr>
          <w:sz w:val="28"/>
          <w:szCs w:val="28"/>
          <w:lang w:val="en-US"/>
        </w:rPr>
        <w:t xml:space="preserve"> and constraints on the </w:t>
      </w:r>
      <w:hyperlink r:id="rId613" w:tooltip="Trade unions in the United Kingdom" w:history="1">
        <w:r w:rsidRPr="00F41E8E">
          <w:rPr>
            <w:rStyle w:val="afb"/>
            <w:rFonts w:eastAsiaTheme="majorEastAsia"/>
            <w:color w:val="auto"/>
            <w:sz w:val="28"/>
            <w:szCs w:val="28"/>
            <w:u w:val="none"/>
            <w:lang w:val="en-US"/>
          </w:rPr>
          <w:t>labour movement</w:t>
        </w:r>
      </w:hyperlink>
      <w:r w:rsidRPr="00F41E8E">
        <w:rPr>
          <w:sz w:val="28"/>
          <w:szCs w:val="28"/>
          <w:lang w:val="en-US"/>
        </w:rPr>
        <w:t xml:space="preserve">. It is often compared with </w:t>
      </w:r>
      <w:hyperlink r:id="rId614" w:tooltip="Reaganomics" w:history="1">
        <w:r w:rsidRPr="00F41E8E">
          <w:rPr>
            <w:rStyle w:val="afb"/>
            <w:rFonts w:eastAsiaTheme="majorEastAsia"/>
            <w:color w:val="auto"/>
            <w:sz w:val="28"/>
            <w:szCs w:val="28"/>
            <w:u w:val="none"/>
            <w:lang w:val="en-US"/>
          </w:rPr>
          <w:t>Reaganomics</w:t>
        </w:r>
      </w:hyperlink>
      <w:r w:rsidRPr="00F41E8E">
        <w:rPr>
          <w:sz w:val="28"/>
          <w:szCs w:val="28"/>
          <w:lang w:val="en-US"/>
        </w:rPr>
        <w:t xml:space="preserve"> in the United States, </w:t>
      </w:r>
      <w:hyperlink r:id="rId615" w:tooltip="Economic rationalism" w:history="1">
        <w:r w:rsidRPr="00F41E8E">
          <w:rPr>
            <w:rStyle w:val="afb"/>
            <w:rFonts w:eastAsiaTheme="majorEastAsia"/>
            <w:color w:val="auto"/>
            <w:sz w:val="28"/>
            <w:szCs w:val="28"/>
            <w:u w:val="none"/>
            <w:lang w:val="en-US"/>
          </w:rPr>
          <w:t>economic rationalism</w:t>
        </w:r>
      </w:hyperlink>
      <w:r w:rsidRPr="00F41E8E">
        <w:rPr>
          <w:sz w:val="28"/>
          <w:szCs w:val="28"/>
          <w:lang w:val="en-US"/>
        </w:rPr>
        <w:t xml:space="preserve"> in Australia and </w:t>
      </w:r>
      <w:hyperlink r:id="rId616" w:tooltip="Rogernomics" w:history="1">
        <w:r w:rsidRPr="00F41E8E">
          <w:rPr>
            <w:rStyle w:val="afb"/>
            <w:rFonts w:eastAsiaTheme="majorEastAsia"/>
            <w:color w:val="auto"/>
            <w:sz w:val="28"/>
            <w:szCs w:val="28"/>
            <w:u w:val="none"/>
            <w:lang w:val="en-US"/>
          </w:rPr>
          <w:t>Rogernomics</w:t>
        </w:r>
      </w:hyperlink>
      <w:r w:rsidRPr="00F41E8E">
        <w:rPr>
          <w:sz w:val="28"/>
          <w:szCs w:val="28"/>
          <w:lang w:val="en-US"/>
        </w:rPr>
        <w:t xml:space="preserve"> in New Zealand and as a key part of the worldwide </w:t>
      </w:r>
      <w:hyperlink r:id="rId617" w:tooltip="Economic liberalism" w:history="1">
        <w:r w:rsidRPr="00F41E8E">
          <w:rPr>
            <w:rStyle w:val="afb"/>
            <w:rFonts w:eastAsiaTheme="majorEastAsia"/>
            <w:color w:val="auto"/>
            <w:sz w:val="28"/>
            <w:szCs w:val="28"/>
            <w:u w:val="none"/>
            <w:lang w:val="en-US"/>
          </w:rPr>
          <w:t>economic liberal</w:t>
        </w:r>
      </w:hyperlink>
      <w:r w:rsidRPr="00F41E8E">
        <w:rPr>
          <w:sz w:val="28"/>
          <w:szCs w:val="28"/>
          <w:lang w:val="en-US"/>
        </w:rPr>
        <w:t xml:space="preserve"> movement. </w:t>
      </w:r>
      <w:hyperlink r:id="rId618" w:tooltip="Nigel Lawson" w:history="1">
        <w:r w:rsidRPr="00F41E8E">
          <w:rPr>
            <w:rStyle w:val="afb"/>
            <w:rFonts w:eastAsiaTheme="majorEastAsia"/>
            <w:color w:val="auto"/>
            <w:sz w:val="28"/>
            <w:szCs w:val="28"/>
            <w:u w:val="none"/>
            <w:lang w:val="en-US"/>
          </w:rPr>
          <w:t>Nigel Lawson</w:t>
        </w:r>
      </w:hyperlink>
      <w:r w:rsidRPr="00F41E8E">
        <w:rPr>
          <w:sz w:val="28"/>
          <w:szCs w:val="28"/>
          <w:lang w:val="en-US"/>
        </w:rPr>
        <w:t xml:space="preserve">, Thatcher's </w:t>
      </w:r>
      <w:hyperlink r:id="rId619" w:tooltip="Chancellor of the Exchequer" w:history="1">
        <w:r w:rsidRPr="00F41E8E">
          <w:rPr>
            <w:rStyle w:val="afb"/>
            <w:rFonts w:eastAsiaTheme="majorEastAsia"/>
            <w:color w:val="auto"/>
            <w:sz w:val="28"/>
            <w:szCs w:val="28"/>
            <w:u w:val="none"/>
            <w:lang w:val="en-US"/>
          </w:rPr>
          <w:t>Chancellor of the Exchequer</w:t>
        </w:r>
      </w:hyperlink>
      <w:r w:rsidRPr="00F41E8E">
        <w:rPr>
          <w:sz w:val="28"/>
          <w:szCs w:val="28"/>
          <w:lang w:val="en-US"/>
        </w:rPr>
        <w:t xml:space="preserve"> from 1983 to 1989, listed the Thatcherite ideals as "free markets, financial discipline, firm control over public expenditure, tax cuts, nationalism, 'Victorian values' (of the Samuel Smiles self-help variety), privatisation and a dash of populism".</w:t>
      </w:r>
      <w:hyperlink r:id="rId620" w:anchor="cite_note-Lawson-3" w:history="1">
        <w:r w:rsidRPr="00F41E8E">
          <w:rPr>
            <w:rStyle w:val="afb"/>
            <w:rFonts w:eastAsiaTheme="majorEastAsia"/>
            <w:color w:val="auto"/>
            <w:sz w:val="28"/>
            <w:szCs w:val="28"/>
            <w:u w:val="none"/>
            <w:vertAlign w:val="superscript"/>
            <w:lang w:val="en-US"/>
          </w:rPr>
          <w:t>[3]</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Thatcherism is thus often compared to </w:t>
      </w:r>
      <w:hyperlink r:id="rId621" w:tooltip="Classical liberalism" w:history="1">
        <w:r w:rsidRPr="00F41E8E">
          <w:rPr>
            <w:rStyle w:val="afb"/>
            <w:rFonts w:eastAsiaTheme="majorEastAsia"/>
            <w:color w:val="auto"/>
            <w:sz w:val="28"/>
            <w:szCs w:val="28"/>
            <w:u w:val="none"/>
            <w:lang w:val="en-US"/>
          </w:rPr>
          <w:t>classical liberalism</w:t>
        </w:r>
      </w:hyperlink>
      <w:r w:rsidRPr="00F41E8E">
        <w:rPr>
          <w:sz w:val="28"/>
          <w:szCs w:val="28"/>
          <w:lang w:val="en-US"/>
        </w:rPr>
        <w:t xml:space="preserve">. </w:t>
      </w:r>
      <w:hyperlink r:id="rId622" w:tooltip="Milton Friedman" w:history="1">
        <w:r w:rsidRPr="00F41E8E">
          <w:rPr>
            <w:rStyle w:val="afb"/>
            <w:rFonts w:eastAsiaTheme="majorEastAsia"/>
            <w:color w:val="auto"/>
            <w:sz w:val="28"/>
            <w:szCs w:val="28"/>
            <w:u w:val="none"/>
            <w:lang w:val="en-US"/>
          </w:rPr>
          <w:t>Milton Friedman</w:t>
        </w:r>
      </w:hyperlink>
      <w:r w:rsidRPr="00F41E8E">
        <w:rPr>
          <w:sz w:val="28"/>
          <w:szCs w:val="28"/>
          <w:lang w:val="en-US"/>
        </w:rPr>
        <w:t xml:space="preserve"> said that "Margaret Thatcher is not in terms of belief a Tory. She is a nineteenth-century Liberal".</w:t>
      </w:r>
      <w:hyperlink r:id="rId623" w:anchor="cite_note-6" w:history="1">
        <w:r w:rsidRPr="00F41E8E">
          <w:rPr>
            <w:rStyle w:val="afb"/>
            <w:rFonts w:eastAsiaTheme="majorEastAsia"/>
            <w:color w:val="auto"/>
            <w:sz w:val="28"/>
            <w:szCs w:val="28"/>
            <w:u w:val="none"/>
            <w:vertAlign w:val="superscript"/>
            <w:lang w:val="en-US"/>
          </w:rPr>
          <w:t>[6]</w:t>
        </w:r>
      </w:hyperlink>
      <w:r w:rsidRPr="00F41E8E">
        <w:rPr>
          <w:sz w:val="28"/>
          <w:szCs w:val="28"/>
          <w:lang w:val="en-US"/>
        </w:rPr>
        <w:t xml:space="preserve"> Thatcher herself stated in 1983: "I would not mind betting that if Mr Gladstone were alive today he would apply to join the Conservative Party".</w:t>
      </w:r>
      <w:hyperlink r:id="rId624" w:anchor="cite_note-7" w:history="1">
        <w:r w:rsidRPr="00F41E8E">
          <w:rPr>
            <w:rStyle w:val="afb"/>
            <w:rFonts w:eastAsiaTheme="majorEastAsia"/>
            <w:color w:val="auto"/>
            <w:sz w:val="28"/>
            <w:szCs w:val="28"/>
            <w:u w:val="none"/>
            <w:vertAlign w:val="superscript"/>
            <w:lang w:val="en-US"/>
          </w:rPr>
          <w:t>[7]</w:t>
        </w:r>
      </w:hyperlink>
      <w:r w:rsidRPr="00F41E8E">
        <w:rPr>
          <w:sz w:val="28"/>
          <w:szCs w:val="28"/>
          <w:lang w:val="en-US"/>
        </w:rPr>
        <w:t xml:space="preserve"> In the 1996 Keith Joseph memorial lecture, Thatcher argued: "The kind of Conservatism which he and I ... favoured would be best described as 'liberal', in the old-fashioned sense. And I mean the liberalism of Mr Gladstone, not of the latter day collectivists".</w:t>
      </w:r>
      <w:hyperlink r:id="rId625" w:anchor="cite_note-8" w:history="1">
        <w:r w:rsidRPr="00F41E8E">
          <w:rPr>
            <w:rStyle w:val="afb"/>
            <w:rFonts w:eastAsiaTheme="majorEastAsia"/>
            <w:color w:val="auto"/>
            <w:sz w:val="28"/>
            <w:szCs w:val="28"/>
            <w:u w:val="none"/>
            <w:vertAlign w:val="superscript"/>
            <w:lang w:val="en-US"/>
          </w:rPr>
          <w:t>[8]</w:t>
        </w:r>
      </w:hyperlink>
      <w:r w:rsidRPr="00F41E8E">
        <w:rPr>
          <w:sz w:val="28"/>
          <w:szCs w:val="28"/>
          <w:lang w:val="en-US"/>
        </w:rPr>
        <w:t xml:space="preserve"> However, Thatcher once told </w:t>
      </w:r>
      <w:hyperlink r:id="rId626" w:tooltip="Friedrich Hayek" w:history="1">
        <w:r w:rsidRPr="00F41E8E">
          <w:rPr>
            <w:rStyle w:val="afb"/>
            <w:rFonts w:eastAsiaTheme="majorEastAsia"/>
            <w:color w:val="auto"/>
            <w:sz w:val="28"/>
            <w:szCs w:val="28"/>
            <w:u w:val="none"/>
            <w:lang w:val="en-US"/>
          </w:rPr>
          <w:t>Friedrich Hayek</w:t>
        </w:r>
      </w:hyperlink>
      <w:r w:rsidRPr="00F41E8E">
        <w:rPr>
          <w:sz w:val="28"/>
          <w:szCs w:val="28"/>
          <w:lang w:val="en-US"/>
        </w:rPr>
        <w:t>: "I know you want me to become a Whig; no, I am a Tory". Hayek believed "she has felt this very clearly".</w:t>
      </w:r>
      <w:hyperlink r:id="rId627" w:anchor="cite_note-9" w:history="1">
        <w:r w:rsidRPr="00F41E8E">
          <w:rPr>
            <w:rStyle w:val="afb"/>
            <w:rFonts w:eastAsiaTheme="majorEastAsia"/>
            <w:color w:val="auto"/>
            <w:sz w:val="28"/>
            <w:szCs w:val="28"/>
            <w:u w:val="none"/>
            <w:vertAlign w:val="superscript"/>
            <w:lang w:val="en-US"/>
          </w:rPr>
          <w:t>[9]</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However, the relationship between Thatcherism and liberalism is complicated. Thatcher's former Defence Secretary </w:t>
      </w:r>
      <w:hyperlink r:id="rId628" w:tooltip="John Nott" w:history="1">
        <w:r w:rsidRPr="00F41E8E">
          <w:rPr>
            <w:rStyle w:val="afb"/>
            <w:rFonts w:eastAsiaTheme="majorEastAsia"/>
            <w:color w:val="auto"/>
            <w:sz w:val="28"/>
            <w:szCs w:val="28"/>
            <w:u w:val="none"/>
            <w:lang w:val="en-US"/>
          </w:rPr>
          <w:t>John Nott</w:t>
        </w:r>
      </w:hyperlink>
      <w:r w:rsidRPr="00F41E8E">
        <w:rPr>
          <w:sz w:val="28"/>
          <w:szCs w:val="28"/>
          <w:lang w:val="en-US"/>
        </w:rPr>
        <w:t xml:space="preserve"> claimed that "it is a complete misreading of her beliefs to depict her as a nineteenth-century Liberal".</w:t>
      </w:r>
      <w:hyperlink r:id="rId629" w:anchor="cite_note-10" w:history="1">
        <w:r w:rsidRPr="00F41E8E">
          <w:rPr>
            <w:rStyle w:val="afb"/>
            <w:rFonts w:eastAsiaTheme="majorEastAsia"/>
            <w:color w:val="auto"/>
            <w:sz w:val="28"/>
            <w:szCs w:val="28"/>
            <w:u w:val="none"/>
            <w:vertAlign w:val="superscript"/>
            <w:lang w:val="en-US"/>
          </w:rPr>
          <w:t>[10]</w:t>
        </w:r>
      </w:hyperlink>
      <w:r w:rsidRPr="00F41E8E">
        <w:rPr>
          <w:sz w:val="28"/>
          <w:szCs w:val="28"/>
          <w:lang w:val="en-US"/>
        </w:rPr>
        <w:t xml:space="preserve"> As Ellen Meiksins Wood has argued, Thatcherite </w:t>
      </w:r>
      <w:hyperlink r:id="rId630" w:tooltip="Capitalism" w:history="1">
        <w:r w:rsidRPr="00F41E8E">
          <w:rPr>
            <w:rStyle w:val="afb"/>
            <w:rFonts w:eastAsiaTheme="majorEastAsia"/>
            <w:color w:val="auto"/>
            <w:sz w:val="28"/>
            <w:szCs w:val="28"/>
            <w:u w:val="none"/>
            <w:lang w:val="en-US"/>
          </w:rPr>
          <w:t>capitalism</w:t>
        </w:r>
      </w:hyperlink>
      <w:r w:rsidRPr="00F41E8E">
        <w:rPr>
          <w:sz w:val="28"/>
          <w:szCs w:val="28"/>
          <w:lang w:val="en-US"/>
        </w:rPr>
        <w:t xml:space="preserve"> was compatible with traditional British political institutions. As Prime Minister, Thatcher did not challenge ancient institutions such as the </w:t>
      </w:r>
      <w:hyperlink r:id="rId631" w:tooltip="Monarchy of the United Kingdom" w:history="1">
        <w:r w:rsidRPr="00F41E8E">
          <w:rPr>
            <w:rStyle w:val="afb"/>
            <w:rFonts w:eastAsiaTheme="majorEastAsia"/>
            <w:color w:val="auto"/>
            <w:sz w:val="28"/>
            <w:szCs w:val="28"/>
            <w:u w:val="none"/>
            <w:lang w:val="en-US"/>
          </w:rPr>
          <w:t>monarchy</w:t>
        </w:r>
      </w:hyperlink>
      <w:r w:rsidRPr="00F41E8E">
        <w:rPr>
          <w:sz w:val="28"/>
          <w:szCs w:val="28"/>
          <w:lang w:val="en-US"/>
        </w:rPr>
        <w:t xml:space="preserve"> or the </w:t>
      </w:r>
      <w:hyperlink r:id="rId632" w:tooltip="House of Lords" w:history="1">
        <w:r w:rsidRPr="00F41E8E">
          <w:rPr>
            <w:rStyle w:val="afb"/>
            <w:rFonts w:eastAsiaTheme="majorEastAsia"/>
            <w:color w:val="auto"/>
            <w:sz w:val="28"/>
            <w:szCs w:val="28"/>
            <w:u w:val="none"/>
            <w:lang w:val="en-US"/>
          </w:rPr>
          <w:t>House of Lords</w:t>
        </w:r>
      </w:hyperlink>
      <w:r w:rsidRPr="00F41E8E">
        <w:rPr>
          <w:sz w:val="28"/>
          <w:szCs w:val="28"/>
          <w:lang w:val="en-US"/>
        </w:rPr>
        <w:t>, but some of the most recent additions such as the trade unions.</w:t>
      </w:r>
      <w:hyperlink r:id="rId633" w:anchor="cite_note-11" w:history="1">
        <w:r w:rsidRPr="00F41E8E">
          <w:rPr>
            <w:rStyle w:val="afb"/>
            <w:rFonts w:eastAsiaTheme="majorEastAsia"/>
            <w:color w:val="auto"/>
            <w:sz w:val="28"/>
            <w:szCs w:val="28"/>
            <w:u w:val="none"/>
            <w:vertAlign w:val="superscript"/>
            <w:lang w:val="en-US"/>
          </w:rPr>
          <w:t>[11]</w:t>
        </w:r>
      </w:hyperlink>
      <w:r w:rsidRPr="00F41E8E">
        <w:rPr>
          <w:sz w:val="28"/>
          <w:szCs w:val="28"/>
          <w:lang w:val="en-US"/>
        </w:rPr>
        <w:t xml:space="preserve"> Indeed, many leading Thatcherites, including Thatcher herself, went on to join the House of Lords, an honour which Gladstone, for instance, had declined.</w:t>
      </w:r>
      <w:hyperlink r:id="rId634" w:anchor="cite_note-12" w:history="1">
        <w:r w:rsidRPr="00F41E8E">
          <w:rPr>
            <w:rStyle w:val="afb"/>
            <w:rFonts w:eastAsiaTheme="majorEastAsia"/>
            <w:color w:val="auto"/>
            <w:sz w:val="28"/>
            <w:szCs w:val="28"/>
            <w:u w:val="none"/>
            <w:vertAlign w:val="superscript"/>
            <w:lang w:val="en-US"/>
          </w:rPr>
          <w:t>[12]</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Thinkers closely associated with Thatcherism include </w:t>
      </w:r>
      <w:hyperlink r:id="rId635" w:tooltip="Keith Joseph" w:history="1">
        <w:r w:rsidRPr="00F41E8E">
          <w:rPr>
            <w:rStyle w:val="afb"/>
            <w:rFonts w:eastAsiaTheme="majorEastAsia"/>
            <w:color w:val="auto"/>
            <w:sz w:val="28"/>
            <w:szCs w:val="28"/>
            <w:u w:val="none"/>
            <w:lang w:val="en-US"/>
          </w:rPr>
          <w:t>Keith Joseph</w:t>
        </w:r>
      </w:hyperlink>
      <w:r w:rsidRPr="00F41E8E">
        <w:rPr>
          <w:sz w:val="28"/>
          <w:szCs w:val="28"/>
          <w:lang w:val="en-US"/>
        </w:rPr>
        <w:t xml:space="preserve">, </w:t>
      </w:r>
      <w:hyperlink r:id="rId636" w:tooltip="Enoch Powell" w:history="1">
        <w:r w:rsidRPr="00F41E8E">
          <w:rPr>
            <w:rStyle w:val="afb"/>
            <w:rFonts w:eastAsiaTheme="majorEastAsia"/>
            <w:color w:val="auto"/>
            <w:sz w:val="28"/>
            <w:szCs w:val="28"/>
            <w:u w:val="none"/>
            <w:lang w:val="en-US"/>
          </w:rPr>
          <w:t>Enoch Powell</w:t>
        </w:r>
      </w:hyperlink>
      <w:r w:rsidRPr="00F41E8E">
        <w:rPr>
          <w:sz w:val="28"/>
          <w:szCs w:val="28"/>
          <w:lang w:val="en-US"/>
        </w:rPr>
        <w:t xml:space="preserve">, Friedrich Hayek and </w:t>
      </w:r>
      <w:hyperlink r:id="rId637" w:tooltip="Milton Friedman" w:history="1">
        <w:r w:rsidRPr="00F41E8E">
          <w:rPr>
            <w:rStyle w:val="afb"/>
            <w:rFonts w:eastAsiaTheme="majorEastAsia"/>
            <w:color w:val="auto"/>
            <w:sz w:val="28"/>
            <w:szCs w:val="28"/>
            <w:u w:val="none"/>
            <w:lang w:val="en-US"/>
          </w:rPr>
          <w:t>Milton Friedman</w:t>
        </w:r>
      </w:hyperlink>
      <w:r w:rsidRPr="00F41E8E">
        <w:rPr>
          <w:sz w:val="28"/>
          <w:szCs w:val="28"/>
          <w:lang w:val="en-US"/>
        </w:rPr>
        <w:t xml:space="preserve">. In an interview with </w:t>
      </w:r>
      <w:hyperlink r:id="rId638" w:tooltip="Simon Heffer" w:history="1">
        <w:r w:rsidRPr="00F41E8E">
          <w:rPr>
            <w:rStyle w:val="afb"/>
            <w:rFonts w:eastAsiaTheme="majorEastAsia"/>
            <w:color w:val="auto"/>
            <w:sz w:val="28"/>
            <w:szCs w:val="28"/>
            <w:u w:val="none"/>
            <w:lang w:val="en-US"/>
          </w:rPr>
          <w:t>Simon Heffer</w:t>
        </w:r>
      </w:hyperlink>
      <w:r w:rsidRPr="00F41E8E">
        <w:rPr>
          <w:sz w:val="28"/>
          <w:szCs w:val="28"/>
          <w:lang w:val="en-US"/>
        </w:rPr>
        <w:t xml:space="preserve"> in 1996, Thatcher stated that the two greatest influences on her as Conservative leader had been Joseph and Powell, who were both "very great men".</w:t>
      </w:r>
      <w:hyperlink r:id="rId639" w:anchor="cite_note-13" w:history="1">
        <w:r w:rsidRPr="00F41E8E">
          <w:rPr>
            <w:rStyle w:val="afb"/>
            <w:rFonts w:eastAsiaTheme="majorEastAsia"/>
            <w:color w:val="auto"/>
            <w:sz w:val="28"/>
            <w:szCs w:val="28"/>
            <w:u w:val="none"/>
            <w:vertAlign w:val="superscript"/>
            <w:lang w:val="en-US"/>
          </w:rPr>
          <w:t>[13]</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Thatcher was a strong critic of </w:t>
      </w:r>
      <w:hyperlink r:id="rId640" w:tooltip="Communism" w:history="1">
        <w:r w:rsidRPr="00F41E8E">
          <w:rPr>
            <w:rStyle w:val="afb"/>
            <w:rFonts w:eastAsiaTheme="majorEastAsia"/>
            <w:color w:val="auto"/>
            <w:sz w:val="28"/>
            <w:szCs w:val="28"/>
            <w:u w:val="none"/>
            <w:lang w:val="en-US"/>
          </w:rPr>
          <w:t>communism</w:t>
        </w:r>
      </w:hyperlink>
      <w:r w:rsidRPr="00F41E8E">
        <w:rPr>
          <w:sz w:val="28"/>
          <w:szCs w:val="28"/>
          <w:lang w:val="en-US"/>
        </w:rPr>
        <w:t xml:space="preserve">, </w:t>
      </w:r>
      <w:hyperlink r:id="rId641" w:tooltip="Marxism" w:history="1">
        <w:r w:rsidRPr="00F41E8E">
          <w:rPr>
            <w:rStyle w:val="afb"/>
            <w:rFonts w:eastAsiaTheme="majorEastAsia"/>
            <w:color w:val="auto"/>
            <w:sz w:val="28"/>
            <w:szCs w:val="28"/>
            <w:u w:val="none"/>
            <w:lang w:val="en-US"/>
          </w:rPr>
          <w:t>Marxism</w:t>
        </w:r>
      </w:hyperlink>
      <w:r w:rsidRPr="00F41E8E">
        <w:rPr>
          <w:sz w:val="28"/>
          <w:szCs w:val="28"/>
          <w:lang w:val="en-US"/>
        </w:rPr>
        <w:t xml:space="preserve"> and </w:t>
      </w:r>
      <w:hyperlink r:id="rId642" w:tooltip="Socialism" w:history="1">
        <w:r w:rsidRPr="00F41E8E">
          <w:rPr>
            <w:rStyle w:val="afb"/>
            <w:rFonts w:eastAsiaTheme="majorEastAsia"/>
            <w:color w:val="auto"/>
            <w:sz w:val="28"/>
            <w:szCs w:val="28"/>
            <w:u w:val="none"/>
            <w:lang w:val="en-US"/>
          </w:rPr>
          <w:t>socialism</w:t>
        </w:r>
      </w:hyperlink>
      <w:r w:rsidRPr="00F41E8E">
        <w:rPr>
          <w:sz w:val="28"/>
          <w:szCs w:val="28"/>
          <w:lang w:val="en-US"/>
        </w:rPr>
        <w:t>. She made several references about them during her speeches and personal statements. In 1977, she famously declared in a statement: "My job is to stop Britain going red".</w:t>
      </w:r>
    </w:p>
    <w:p w:rsidR="0076477B" w:rsidRPr="00F41E8E" w:rsidRDefault="0096198C" w:rsidP="00F41E8E">
      <w:pPr>
        <w:pStyle w:val="3"/>
        <w:spacing w:before="0" w:line="240" w:lineRule="auto"/>
        <w:jc w:val="both"/>
        <w:rPr>
          <w:rFonts w:ascii="Times New Roman" w:hAnsi="Times New Roman" w:cs="Times New Roman"/>
          <w:color w:val="auto"/>
          <w:sz w:val="28"/>
          <w:szCs w:val="28"/>
          <w:lang w:val="en-US"/>
        </w:rPr>
      </w:pPr>
      <w:r>
        <w:rPr>
          <w:rStyle w:val="mw-headline"/>
          <w:rFonts w:ascii="Times New Roman" w:hAnsi="Times New Roman" w:cs="Times New Roman"/>
          <w:color w:val="auto"/>
          <w:sz w:val="28"/>
          <w:szCs w:val="28"/>
          <w:lang w:val="kk-KZ"/>
        </w:rPr>
        <w:lastRenderedPageBreak/>
        <w:t>2.</w:t>
      </w:r>
      <w:r w:rsidR="0076477B" w:rsidRPr="00F41E8E">
        <w:rPr>
          <w:rStyle w:val="mw-headline"/>
          <w:rFonts w:ascii="Times New Roman" w:hAnsi="Times New Roman" w:cs="Times New Roman"/>
          <w:color w:val="auto"/>
          <w:sz w:val="28"/>
          <w:szCs w:val="28"/>
          <w:lang w:val="en-US"/>
        </w:rPr>
        <w:t>Thatcherism before Thatcher</w:t>
      </w:r>
    </w:p>
    <w:p w:rsidR="006E2FC4" w:rsidRPr="00F41E8E" w:rsidRDefault="0076477B" w:rsidP="00F41E8E">
      <w:pPr>
        <w:pStyle w:val="a9"/>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A number of commentators have traced the origins of Thatcherism in post-war British politics. The historian Ewen Green claimed there was resentment of the inflation, taxation and the constraints imposed by the labour movement, which was associated with the so-called </w:t>
      </w:r>
      <w:hyperlink r:id="rId643" w:tooltip="Butskellism" w:history="1">
        <w:r w:rsidRPr="00F41E8E">
          <w:rPr>
            <w:rStyle w:val="afb"/>
            <w:rFonts w:ascii="Times New Roman" w:hAnsi="Times New Roman" w:cs="Times New Roman"/>
            <w:color w:val="auto"/>
            <w:sz w:val="28"/>
            <w:szCs w:val="28"/>
            <w:u w:val="none"/>
            <w:lang w:val="en-US"/>
          </w:rPr>
          <w:t>Buttskellite consensus</w:t>
        </w:r>
      </w:hyperlink>
      <w:r w:rsidRPr="00F41E8E">
        <w:rPr>
          <w:rFonts w:ascii="Times New Roman" w:hAnsi="Times New Roman" w:cs="Times New Roman"/>
          <w:sz w:val="28"/>
          <w:szCs w:val="28"/>
          <w:lang w:val="en-US"/>
        </w:rPr>
        <w:t xml:space="preserve"> in the decades before Thatcher came to prominence. Although the Conservative leadership accommodated itself to the </w:t>
      </w:r>
      <w:hyperlink r:id="rId644" w:tooltip="Clement Attlee" w:history="1">
        <w:r w:rsidRPr="00F41E8E">
          <w:rPr>
            <w:rStyle w:val="afb"/>
            <w:rFonts w:ascii="Times New Roman" w:hAnsi="Times New Roman" w:cs="Times New Roman"/>
            <w:color w:val="auto"/>
            <w:sz w:val="28"/>
            <w:szCs w:val="28"/>
            <w:u w:val="none"/>
            <w:lang w:val="en-US"/>
          </w:rPr>
          <w:t>Clement Attlee</w:t>
        </w:r>
      </w:hyperlink>
      <w:r w:rsidRPr="00F41E8E">
        <w:rPr>
          <w:rFonts w:ascii="Times New Roman" w:hAnsi="Times New Roman" w:cs="Times New Roman"/>
          <w:sz w:val="28"/>
          <w:szCs w:val="28"/>
          <w:lang w:val="en-US"/>
        </w:rPr>
        <w:t xml:space="preserve"> government's post-war reforms, there was continuous </w:t>
      </w:r>
      <w:hyperlink r:id="rId645" w:tooltip="Right-wing politics" w:history="1">
        <w:r w:rsidRPr="00F41E8E">
          <w:rPr>
            <w:rStyle w:val="afb"/>
            <w:rFonts w:ascii="Times New Roman" w:hAnsi="Times New Roman" w:cs="Times New Roman"/>
            <w:color w:val="auto"/>
            <w:sz w:val="28"/>
            <w:szCs w:val="28"/>
            <w:u w:val="none"/>
            <w:lang w:val="en-US"/>
          </w:rPr>
          <w:t>right-wing</w:t>
        </w:r>
      </w:hyperlink>
      <w:r w:rsidRPr="00F41E8E">
        <w:rPr>
          <w:rFonts w:ascii="Times New Roman" w:hAnsi="Times New Roman" w:cs="Times New Roman"/>
          <w:sz w:val="28"/>
          <w:szCs w:val="28"/>
          <w:lang w:val="en-US"/>
        </w:rPr>
        <w:t xml:space="preserve"> opposition in the lower ranks of the party, in right-wing pressure groups like the Middle Class Alliance and the People's League for the Defence of Freedom and later in think tanks like the </w:t>
      </w:r>
      <w:hyperlink r:id="rId646" w:tooltip="Centre for Policy Studies" w:history="1">
        <w:r w:rsidRPr="00F41E8E">
          <w:rPr>
            <w:rStyle w:val="afb"/>
            <w:rFonts w:ascii="Times New Roman" w:hAnsi="Times New Roman" w:cs="Times New Roman"/>
            <w:color w:val="auto"/>
            <w:sz w:val="28"/>
            <w:szCs w:val="28"/>
            <w:u w:val="none"/>
            <w:lang w:val="en-US"/>
          </w:rPr>
          <w:t>Centre for Policy Studies</w:t>
        </w:r>
      </w:hyperlink>
      <w:r w:rsidRPr="00F41E8E">
        <w:rPr>
          <w:rFonts w:ascii="Times New Roman" w:hAnsi="Times New Roman" w:cs="Times New Roman"/>
          <w:sz w:val="28"/>
          <w:szCs w:val="28"/>
          <w:lang w:val="en-US"/>
        </w:rPr>
        <w:t xml:space="preserve">. For example, in </w:t>
      </w:r>
      <w:hyperlink r:id="rId647" w:tooltip="United Kingdom general election, 1945" w:history="1">
        <w:r w:rsidRPr="00F41E8E">
          <w:rPr>
            <w:rStyle w:val="afb"/>
            <w:rFonts w:ascii="Times New Roman" w:hAnsi="Times New Roman" w:cs="Times New Roman"/>
            <w:color w:val="auto"/>
            <w:sz w:val="28"/>
            <w:szCs w:val="28"/>
            <w:u w:val="none"/>
            <w:lang w:val="en-US"/>
          </w:rPr>
          <w:t>1945</w:t>
        </w:r>
      </w:hyperlink>
      <w:r w:rsidRPr="00F41E8E">
        <w:rPr>
          <w:rFonts w:ascii="Times New Roman" w:hAnsi="Times New Roman" w:cs="Times New Roman"/>
          <w:sz w:val="28"/>
          <w:szCs w:val="28"/>
          <w:lang w:val="en-US"/>
        </w:rPr>
        <w:t xml:space="preserve"> the Conservative Party chairman </w:t>
      </w:r>
      <w:hyperlink r:id="rId648" w:tooltip="Ralph Assheton, 1st Baron Clitheroe" w:history="1">
        <w:r w:rsidRPr="00F41E8E">
          <w:rPr>
            <w:rStyle w:val="afb"/>
            <w:rFonts w:ascii="Times New Roman" w:hAnsi="Times New Roman" w:cs="Times New Roman"/>
            <w:color w:val="auto"/>
            <w:sz w:val="28"/>
            <w:szCs w:val="28"/>
            <w:u w:val="none"/>
            <w:lang w:val="en-US"/>
          </w:rPr>
          <w:t>Ralph Assheton</w:t>
        </w:r>
      </w:hyperlink>
      <w:r w:rsidRPr="00F41E8E">
        <w:rPr>
          <w:rFonts w:ascii="Times New Roman" w:hAnsi="Times New Roman" w:cs="Times New Roman"/>
          <w:sz w:val="28"/>
          <w:szCs w:val="28"/>
          <w:lang w:val="en-US"/>
        </w:rPr>
        <w:t xml:space="preserve"> had wanted 12,000 abridged copies of </w:t>
      </w:r>
      <w:hyperlink r:id="rId649" w:tooltip="The Road to Serfdom" w:history="1">
        <w:r w:rsidRPr="00F41E8E">
          <w:rPr>
            <w:rStyle w:val="afb"/>
            <w:rFonts w:ascii="Times New Roman" w:hAnsi="Times New Roman" w:cs="Times New Roman"/>
            <w:iCs/>
            <w:color w:val="auto"/>
            <w:sz w:val="28"/>
            <w:szCs w:val="28"/>
            <w:u w:val="none"/>
            <w:lang w:val="en-US"/>
          </w:rPr>
          <w:t>The Road to Serfdom</w:t>
        </w:r>
      </w:hyperlink>
      <w:r w:rsidRPr="00F41E8E">
        <w:rPr>
          <w:rFonts w:ascii="Times New Roman" w:hAnsi="Times New Roman" w:cs="Times New Roman"/>
          <w:sz w:val="28"/>
          <w:szCs w:val="28"/>
          <w:lang w:val="en-US"/>
        </w:rPr>
        <w:t xml:space="preserve"> (a book by the anti-socialist economist </w:t>
      </w:r>
      <w:hyperlink r:id="rId650" w:tooltip="Friedrich Hayek" w:history="1">
        <w:r w:rsidRPr="00F41E8E">
          <w:rPr>
            <w:rStyle w:val="afb"/>
            <w:rFonts w:ascii="Times New Roman" w:hAnsi="Times New Roman" w:cs="Times New Roman"/>
            <w:color w:val="auto"/>
            <w:sz w:val="28"/>
            <w:szCs w:val="28"/>
            <w:u w:val="none"/>
            <w:lang w:val="en-US"/>
          </w:rPr>
          <w:t>Friedrich Hayek</w:t>
        </w:r>
      </w:hyperlink>
      <w:r w:rsidRPr="00F41E8E">
        <w:rPr>
          <w:rFonts w:ascii="Times New Roman" w:hAnsi="Times New Roman" w:cs="Times New Roman"/>
          <w:sz w:val="28"/>
          <w:szCs w:val="28"/>
          <w:lang w:val="en-US"/>
        </w:rPr>
        <w:t xml:space="preserve"> later closely associated with Thatcherism),</w:t>
      </w:r>
      <w:hyperlink r:id="rId651" w:anchor="cite_note-15" w:history="1">
        <w:r w:rsidRPr="00F41E8E">
          <w:rPr>
            <w:rStyle w:val="afb"/>
            <w:rFonts w:ascii="Times New Roman" w:hAnsi="Times New Roman" w:cs="Times New Roman"/>
            <w:color w:val="auto"/>
            <w:sz w:val="28"/>
            <w:szCs w:val="28"/>
            <w:u w:val="none"/>
            <w:vertAlign w:val="superscript"/>
            <w:lang w:val="en-US"/>
          </w:rPr>
          <w:t>[15]</w:t>
        </w:r>
      </w:hyperlink>
      <w:r w:rsidRPr="00F41E8E">
        <w:rPr>
          <w:rFonts w:ascii="Times New Roman" w:hAnsi="Times New Roman" w:cs="Times New Roman"/>
          <w:sz w:val="28"/>
          <w:szCs w:val="28"/>
          <w:lang w:val="en-US"/>
        </w:rPr>
        <w:t xml:space="preserve"> taking up one-and-a-half tons of the party's paper ration, distributed as election propaganda.</w:t>
      </w:r>
      <w:hyperlink r:id="rId652" w:anchor="cite_note-16" w:history="1">
        <w:r w:rsidRPr="00F41E8E">
          <w:rPr>
            <w:rStyle w:val="afb"/>
            <w:rFonts w:ascii="Times New Roman" w:hAnsi="Times New Roman" w:cs="Times New Roman"/>
            <w:color w:val="auto"/>
            <w:sz w:val="28"/>
            <w:szCs w:val="28"/>
            <w:u w:val="none"/>
            <w:vertAlign w:val="superscript"/>
            <w:lang w:val="en-US"/>
          </w:rPr>
          <w:t>[16]</w:t>
        </w:r>
      </w:hyperlink>
      <w:r w:rsidRPr="00F41E8E">
        <w:rPr>
          <w:rFonts w:ascii="Times New Roman" w:hAnsi="Times New Roman" w:cs="Times New Roman"/>
          <w:sz w:val="28"/>
          <w:szCs w:val="28"/>
          <w:lang w:val="en-US"/>
        </w:rPr>
        <w:t xml:space="preserve"> The historian Dr. Christopher Cooper has also traced the formation of the </w:t>
      </w:r>
      <w:hyperlink r:id="rId653" w:tooltip="Monetarism" w:history="1">
        <w:r w:rsidRPr="00F41E8E">
          <w:rPr>
            <w:rStyle w:val="afb"/>
            <w:rFonts w:ascii="Times New Roman" w:hAnsi="Times New Roman" w:cs="Times New Roman"/>
            <w:color w:val="auto"/>
            <w:sz w:val="28"/>
            <w:szCs w:val="28"/>
            <w:u w:val="none"/>
            <w:lang w:val="en-US"/>
          </w:rPr>
          <w:t>monetarist</w:t>
        </w:r>
      </w:hyperlink>
      <w:r w:rsidRPr="00F41E8E">
        <w:rPr>
          <w:rFonts w:ascii="Times New Roman" w:hAnsi="Times New Roman" w:cs="Times New Roman"/>
          <w:sz w:val="28"/>
          <w:szCs w:val="28"/>
          <w:lang w:val="en-US"/>
        </w:rPr>
        <w:t xml:space="preserve"> economics at the heart of Thatcherism back to the resignation of Conservative </w:t>
      </w:r>
      <w:hyperlink r:id="rId654" w:tooltip="Chancellor of the Exchequer" w:history="1">
        <w:r w:rsidRPr="00F41E8E">
          <w:rPr>
            <w:rStyle w:val="afb"/>
            <w:rFonts w:ascii="Times New Roman" w:hAnsi="Times New Roman" w:cs="Times New Roman"/>
            <w:color w:val="auto"/>
            <w:sz w:val="28"/>
            <w:szCs w:val="28"/>
            <w:u w:val="none"/>
            <w:lang w:val="en-US"/>
          </w:rPr>
          <w:t>Chancellor of the Exchequer</w:t>
        </w:r>
      </w:hyperlink>
      <w:hyperlink r:id="rId655" w:tooltip="Peter Thorneycroft" w:history="1">
        <w:r w:rsidRPr="00F41E8E">
          <w:rPr>
            <w:rStyle w:val="afb"/>
            <w:rFonts w:ascii="Times New Roman" w:hAnsi="Times New Roman" w:cs="Times New Roman"/>
            <w:color w:val="auto"/>
            <w:sz w:val="28"/>
            <w:szCs w:val="28"/>
            <w:u w:val="none"/>
            <w:lang w:val="en-US"/>
          </w:rPr>
          <w:t>Peter Thorneycroft</w:t>
        </w:r>
      </w:hyperlink>
      <w:r w:rsidRPr="00F41E8E">
        <w:rPr>
          <w:rFonts w:ascii="Times New Roman" w:hAnsi="Times New Roman" w:cs="Times New Roman"/>
          <w:sz w:val="28"/>
          <w:szCs w:val="28"/>
          <w:lang w:val="en-US"/>
        </w:rPr>
        <w:t xml:space="preserve"> in 1958.</w:t>
      </w:r>
    </w:p>
    <w:p w:rsidR="0076477B" w:rsidRPr="00F41E8E" w:rsidRDefault="0076477B" w:rsidP="00F41E8E">
      <w:pPr>
        <w:pStyle w:val="3"/>
        <w:spacing w:before="0" w:line="240" w:lineRule="auto"/>
        <w:jc w:val="both"/>
        <w:rPr>
          <w:rFonts w:ascii="Times New Roman" w:hAnsi="Times New Roman" w:cs="Times New Roman"/>
          <w:color w:val="auto"/>
          <w:sz w:val="28"/>
          <w:szCs w:val="28"/>
          <w:lang w:val="en-US"/>
        </w:rPr>
      </w:pPr>
      <w:r w:rsidRPr="00F41E8E">
        <w:rPr>
          <w:rStyle w:val="mw-headline"/>
          <w:rFonts w:ascii="Times New Roman" w:hAnsi="Times New Roman" w:cs="Times New Roman"/>
          <w:color w:val="auto"/>
          <w:sz w:val="28"/>
          <w:szCs w:val="28"/>
          <w:lang w:val="en-US"/>
        </w:rPr>
        <w:t>Thatcherism as a form of government</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Another important aspect of Thatcherism is the style of governance. Britain in the 1970s was often referred to as "ungovernable". Thatcher attempted to redress this by centralising a great deal of power to herself, as the Prime Minister, often bypassing traditional cabinet structures (such as cabinet committees). This personal approach also became identified with personal toughness at times such as the </w:t>
      </w:r>
      <w:hyperlink r:id="rId656" w:tooltip="Falklands War" w:history="1">
        <w:r w:rsidRPr="00F41E8E">
          <w:rPr>
            <w:rStyle w:val="afb"/>
            <w:rFonts w:eastAsiaTheme="majorEastAsia"/>
            <w:color w:val="auto"/>
            <w:sz w:val="28"/>
            <w:szCs w:val="28"/>
            <w:u w:val="none"/>
            <w:lang w:val="en-US"/>
          </w:rPr>
          <w:t>Falklands War</w:t>
        </w:r>
      </w:hyperlink>
      <w:r w:rsidRPr="00F41E8E">
        <w:rPr>
          <w:sz w:val="28"/>
          <w:szCs w:val="28"/>
          <w:lang w:val="en-US"/>
        </w:rPr>
        <w:t xml:space="preserve">, the </w:t>
      </w:r>
      <w:hyperlink r:id="rId657" w:tooltip="Brighton hotel bombing" w:history="1">
        <w:r w:rsidRPr="00F41E8E">
          <w:rPr>
            <w:rStyle w:val="afb"/>
            <w:rFonts w:eastAsiaTheme="majorEastAsia"/>
            <w:color w:val="auto"/>
            <w:sz w:val="28"/>
            <w:szCs w:val="28"/>
            <w:u w:val="none"/>
            <w:lang w:val="en-US"/>
          </w:rPr>
          <w:t>IRA bomb at the Conservative conference</w:t>
        </w:r>
      </w:hyperlink>
      <w:r w:rsidRPr="00F41E8E">
        <w:rPr>
          <w:sz w:val="28"/>
          <w:szCs w:val="28"/>
          <w:lang w:val="en-US"/>
        </w:rPr>
        <w:t xml:space="preserve"> and the </w:t>
      </w:r>
      <w:hyperlink r:id="rId658" w:tooltip="UK miners' strike (1984–85)" w:history="1">
        <w:r w:rsidRPr="00F41E8E">
          <w:rPr>
            <w:rStyle w:val="afb"/>
            <w:rFonts w:eastAsiaTheme="majorEastAsia"/>
            <w:color w:val="auto"/>
            <w:sz w:val="28"/>
            <w:szCs w:val="28"/>
            <w:u w:val="none"/>
            <w:lang w:val="en-US"/>
          </w:rPr>
          <w:t>miners' strike</w:t>
        </w:r>
      </w:hyperlink>
      <w:r w:rsidRPr="00F41E8E">
        <w:rPr>
          <w:sz w:val="28"/>
          <w:szCs w:val="28"/>
          <w:lang w:val="en-US"/>
        </w:rPr>
        <w:t>.</w:t>
      </w:r>
      <w:r w:rsidRPr="00F41E8E">
        <w:rPr>
          <w:sz w:val="28"/>
          <w:szCs w:val="28"/>
          <w:vertAlign w:val="superscript"/>
          <w:lang w:val="en-US"/>
        </w:rPr>
        <w:t>[</w:t>
      </w:r>
      <w:hyperlink r:id="rId659" w:tooltip="Wikipedia:Citation needed" w:history="1">
        <w:r w:rsidRPr="00F41E8E">
          <w:rPr>
            <w:rStyle w:val="afb"/>
            <w:rFonts w:eastAsiaTheme="majorEastAsia"/>
            <w:iCs/>
            <w:color w:val="auto"/>
            <w:sz w:val="28"/>
            <w:szCs w:val="28"/>
            <w:u w:val="none"/>
            <w:vertAlign w:val="superscript"/>
            <w:lang w:val="en-US"/>
          </w:rPr>
          <w:t>citation needed</w:t>
        </w:r>
      </w:hyperlink>
      <w:r w:rsidRPr="00F41E8E">
        <w:rPr>
          <w:sz w:val="28"/>
          <w:szCs w:val="28"/>
          <w:vertAlign w:val="superscript"/>
          <w:lang w:val="en-US"/>
        </w:rPr>
        <w:t>]</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Sir Charles Powell, the Foreign Affairs Private Secretary to the Prime Minister (1984–1991 and 1996) described her style thus: "I've always thought there was something Leninist about Mrs Thatcher which came through in the style of government: the absolute determination, the belief that there's a vanguard which is right and if you keep that small, tightly knit team together, they will drive things through ... there's no doubt that in the 1980s, No. 10 could beat the bushes of Whitehall pretty violently. They could go out and really confront people, lay down the law, bully a bit".</w:t>
      </w:r>
    </w:p>
    <w:p w:rsidR="0076477B" w:rsidRPr="00F41E8E" w:rsidRDefault="0076477B" w:rsidP="00F41E8E">
      <w:pPr>
        <w:pStyle w:val="3"/>
        <w:spacing w:before="0" w:line="240" w:lineRule="auto"/>
        <w:jc w:val="both"/>
        <w:rPr>
          <w:rFonts w:ascii="Times New Roman" w:hAnsi="Times New Roman" w:cs="Times New Roman"/>
          <w:color w:val="auto"/>
          <w:sz w:val="28"/>
          <w:szCs w:val="28"/>
          <w:lang w:val="en-US"/>
        </w:rPr>
      </w:pPr>
      <w:r w:rsidRPr="00F41E8E">
        <w:rPr>
          <w:rStyle w:val="mw-headline"/>
          <w:rFonts w:ascii="Times New Roman" w:hAnsi="Times New Roman" w:cs="Times New Roman"/>
          <w:color w:val="auto"/>
          <w:sz w:val="28"/>
          <w:szCs w:val="28"/>
          <w:lang w:val="en-US"/>
        </w:rPr>
        <w:t>Thatcherite economics</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Thatcherism is associated with the economic theory of </w:t>
      </w:r>
      <w:hyperlink r:id="rId660" w:tooltip="Monetarism" w:history="1">
        <w:r w:rsidRPr="00F41E8E">
          <w:rPr>
            <w:rStyle w:val="afb"/>
            <w:rFonts w:eastAsiaTheme="majorEastAsia"/>
            <w:color w:val="auto"/>
            <w:sz w:val="28"/>
            <w:szCs w:val="28"/>
            <w:u w:val="none"/>
            <w:lang w:val="en-US"/>
          </w:rPr>
          <w:t>monetarism</w:t>
        </w:r>
      </w:hyperlink>
      <w:r w:rsidRPr="00F41E8E">
        <w:rPr>
          <w:sz w:val="28"/>
          <w:szCs w:val="28"/>
          <w:lang w:val="en-US"/>
        </w:rPr>
        <w:t xml:space="preserve">. In contrast to previous government policy, monetarism placed a priority on controlling inflation over controlling unemployment. According to monetarist theory, inflation is the result of there being too much money in the economy. It was claimed that the government should seek to control the </w:t>
      </w:r>
      <w:hyperlink r:id="rId661" w:tooltip="Money supply" w:history="1">
        <w:r w:rsidRPr="00F41E8E">
          <w:rPr>
            <w:rStyle w:val="afb"/>
            <w:rFonts w:eastAsiaTheme="majorEastAsia"/>
            <w:color w:val="auto"/>
            <w:sz w:val="28"/>
            <w:szCs w:val="28"/>
            <w:u w:val="none"/>
            <w:lang w:val="en-US"/>
          </w:rPr>
          <w:t>money supply</w:t>
        </w:r>
      </w:hyperlink>
      <w:r w:rsidRPr="00F41E8E">
        <w:rPr>
          <w:sz w:val="28"/>
          <w:szCs w:val="28"/>
          <w:lang w:val="en-US"/>
        </w:rPr>
        <w:t xml:space="preserve"> to control inflation. However, by 1979 it was not only the Thatcherites who were arguing for stricter control of inflation. The Labour Chancellor </w:t>
      </w:r>
      <w:hyperlink r:id="rId662" w:tooltip="Denis Healey" w:history="1">
        <w:r w:rsidRPr="00F41E8E">
          <w:rPr>
            <w:rStyle w:val="afb"/>
            <w:rFonts w:eastAsiaTheme="majorEastAsia"/>
            <w:color w:val="auto"/>
            <w:sz w:val="28"/>
            <w:szCs w:val="28"/>
            <w:u w:val="none"/>
            <w:lang w:val="en-US"/>
          </w:rPr>
          <w:t>Denis Healey</w:t>
        </w:r>
      </w:hyperlink>
      <w:r w:rsidRPr="00F41E8E">
        <w:rPr>
          <w:sz w:val="28"/>
          <w:szCs w:val="28"/>
          <w:lang w:val="en-US"/>
        </w:rPr>
        <w:t xml:space="preserve"> had already adopted some monetarist policies, such as reducing public spending and selling off the government's shares in </w:t>
      </w:r>
      <w:hyperlink r:id="rId663" w:tooltip="BP" w:history="1">
        <w:r w:rsidRPr="00F41E8E">
          <w:rPr>
            <w:rStyle w:val="afb"/>
            <w:rFonts w:eastAsiaTheme="majorEastAsia"/>
            <w:color w:val="auto"/>
            <w:sz w:val="28"/>
            <w:szCs w:val="28"/>
            <w:u w:val="none"/>
            <w:lang w:val="en-US"/>
          </w:rPr>
          <w:t>BP</w:t>
        </w:r>
      </w:hyperlink>
      <w:r w:rsidRPr="00F41E8E">
        <w:rPr>
          <w:sz w:val="28"/>
          <w:szCs w:val="28"/>
          <w:lang w:val="en-US"/>
        </w:rPr>
        <w:t>.</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lastRenderedPageBreak/>
        <w:t>Moreover, it has been argued that the Thatcherites were not strictly monetarist in practice. A common theme centres on the Medium Term financial Strategy, issued in the 1980 Budget, which consisted of targets for reducing the growth of the money supply in the following years. After overshooting many of these targets, the Thatcher government revised the targets upwards in 1982. Analysts have interpreted this as an admission of defeat in the battle to control the money supply. The economist C. F. Pratten claimed that "since 1984, behind a veil of rhetoric, the government has lost any faith it had in technical monetarism. The money supply, as measured by £M3, has been allowed to grow erratically, while calculation of the PSBR is held down by the ruse of subtracting the proceeds of privatisation as well as taxes from government expenditure. The principles of monetarism have been abandoned".</w:t>
      </w:r>
      <w:hyperlink r:id="rId664" w:anchor="cite_note-30" w:history="1">
        <w:r w:rsidRPr="00F41E8E">
          <w:rPr>
            <w:rStyle w:val="afb"/>
            <w:rFonts w:eastAsiaTheme="majorEastAsia"/>
            <w:color w:val="auto"/>
            <w:sz w:val="28"/>
            <w:szCs w:val="28"/>
            <w:u w:val="none"/>
            <w:vertAlign w:val="superscript"/>
            <w:lang w:val="en-US"/>
          </w:rPr>
          <w:t>[30]</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Thatcherism is also associated with </w:t>
      </w:r>
      <w:hyperlink r:id="rId665" w:tooltip="Supply-side economics" w:history="1">
        <w:r w:rsidRPr="00F41E8E">
          <w:rPr>
            <w:rStyle w:val="afb"/>
            <w:rFonts w:eastAsiaTheme="majorEastAsia"/>
            <w:color w:val="auto"/>
            <w:sz w:val="28"/>
            <w:szCs w:val="28"/>
            <w:u w:val="none"/>
            <w:lang w:val="en-US"/>
          </w:rPr>
          <w:t>supply-side economics</w:t>
        </w:r>
      </w:hyperlink>
      <w:r w:rsidRPr="00F41E8E">
        <w:rPr>
          <w:sz w:val="28"/>
          <w:szCs w:val="28"/>
          <w:lang w:val="en-US"/>
        </w:rPr>
        <w:t xml:space="preserve">. Whereas </w:t>
      </w:r>
      <w:hyperlink r:id="rId666" w:tooltip="Keynesian economics" w:history="1">
        <w:r w:rsidRPr="00F41E8E">
          <w:rPr>
            <w:rStyle w:val="afb"/>
            <w:rFonts w:eastAsiaTheme="majorEastAsia"/>
            <w:color w:val="auto"/>
            <w:sz w:val="28"/>
            <w:szCs w:val="28"/>
            <w:u w:val="none"/>
            <w:lang w:val="en-US"/>
          </w:rPr>
          <w:t>Keynesian economics</w:t>
        </w:r>
      </w:hyperlink>
      <w:r w:rsidRPr="00F41E8E">
        <w:rPr>
          <w:sz w:val="28"/>
          <w:szCs w:val="28"/>
          <w:lang w:val="en-US"/>
        </w:rPr>
        <w:t xml:space="preserve"> holds that the government should stimulate economic growth by increasing demand through increased credit and public spending, supply-side economists argue that the government should instead intervene only to create a free market by lowering taxes, privatising state industries and increasing restraints on trade unionism.</w:t>
      </w:r>
    </w:p>
    <w:p w:rsidR="0076477B" w:rsidRPr="00F41E8E" w:rsidRDefault="0096198C" w:rsidP="00F41E8E">
      <w:pPr>
        <w:pStyle w:val="af6"/>
        <w:spacing w:before="0" w:beforeAutospacing="0" w:after="0" w:afterAutospacing="0"/>
        <w:jc w:val="both"/>
        <w:rPr>
          <w:sz w:val="28"/>
          <w:szCs w:val="28"/>
          <w:lang w:val="en-US"/>
        </w:rPr>
      </w:pPr>
      <w:r>
        <w:rPr>
          <w:sz w:val="28"/>
          <w:szCs w:val="28"/>
          <w:lang w:val="kk-KZ"/>
        </w:rPr>
        <w:t>3.</w:t>
      </w:r>
      <w:r w:rsidR="0076477B" w:rsidRPr="00F41E8E">
        <w:rPr>
          <w:sz w:val="28"/>
          <w:szCs w:val="28"/>
          <w:lang w:val="en-US"/>
        </w:rPr>
        <w:t xml:space="preserve">The </w:t>
      </w:r>
      <w:r w:rsidR="0076477B" w:rsidRPr="00F41E8E">
        <w:rPr>
          <w:b/>
          <w:bCs/>
          <w:sz w:val="28"/>
          <w:szCs w:val="28"/>
          <w:lang w:val="en-US"/>
        </w:rPr>
        <w:t>premiership of Tony Blair</w:t>
      </w:r>
      <w:r w:rsidR="0076477B" w:rsidRPr="00F41E8E">
        <w:rPr>
          <w:sz w:val="28"/>
          <w:szCs w:val="28"/>
          <w:lang w:val="en-US"/>
        </w:rPr>
        <w:t xml:space="preserve"> began on 2 May 1997 and ended on 27 June 2007. Whilst serving as </w:t>
      </w:r>
      <w:hyperlink r:id="rId667" w:tooltip="Prime Minister of the United Kingdom" w:history="1">
        <w:r w:rsidR="0076477B" w:rsidRPr="00F41E8E">
          <w:rPr>
            <w:rStyle w:val="afb"/>
            <w:rFonts w:eastAsiaTheme="majorEastAsia"/>
            <w:color w:val="auto"/>
            <w:sz w:val="28"/>
            <w:szCs w:val="28"/>
            <w:u w:val="none"/>
            <w:lang w:val="en-US"/>
          </w:rPr>
          <w:t>Prime Minister of the United Kingdom</w:t>
        </w:r>
      </w:hyperlink>
      <w:r w:rsidR="0076477B" w:rsidRPr="00F41E8E">
        <w:rPr>
          <w:sz w:val="28"/>
          <w:szCs w:val="28"/>
          <w:lang w:val="en-US"/>
        </w:rPr>
        <w:t xml:space="preserve">, </w:t>
      </w:r>
      <w:hyperlink r:id="rId668" w:tooltip="Tony Blair" w:history="1">
        <w:r w:rsidR="0076477B" w:rsidRPr="00F41E8E">
          <w:rPr>
            <w:rStyle w:val="afb"/>
            <w:rFonts w:eastAsiaTheme="majorEastAsia"/>
            <w:color w:val="auto"/>
            <w:sz w:val="28"/>
            <w:szCs w:val="28"/>
            <w:u w:val="none"/>
            <w:lang w:val="en-US"/>
          </w:rPr>
          <w:t>Blair</w:t>
        </w:r>
      </w:hyperlink>
      <w:r w:rsidR="0076477B" w:rsidRPr="00F41E8E">
        <w:rPr>
          <w:sz w:val="28"/>
          <w:szCs w:val="28"/>
          <w:lang w:val="en-US"/>
        </w:rPr>
        <w:t xml:space="preserve"> concurrently served as the </w:t>
      </w:r>
      <w:hyperlink r:id="rId669" w:tooltip="First Lord of the Treasury" w:history="1">
        <w:r w:rsidR="0076477B" w:rsidRPr="00F41E8E">
          <w:rPr>
            <w:rStyle w:val="afb"/>
            <w:rFonts w:eastAsiaTheme="majorEastAsia"/>
            <w:color w:val="auto"/>
            <w:sz w:val="28"/>
            <w:szCs w:val="28"/>
            <w:u w:val="none"/>
            <w:lang w:val="en-US"/>
          </w:rPr>
          <w:t>First Lord of the Treasury</w:t>
        </w:r>
      </w:hyperlink>
      <w:r w:rsidR="0076477B" w:rsidRPr="00F41E8E">
        <w:rPr>
          <w:sz w:val="28"/>
          <w:szCs w:val="28"/>
          <w:lang w:val="en-US"/>
        </w:rPr>
        <w:t xml:space="preserve">, the </w:t>
      </w:r>
      <w:hyperlink r:id="rId670" w:tooltip="Minister for the Civil Service" w:history="1">
        <w:r w:rsidR="0076477B" w:rsidRPr="00F41E8E">
          <w:rPr>
            <w:rStyle w:val="afb"/>
            <w:rFonts w:eastAsiaTheme="majorEastAsia"/>
            <w:color w:val="auto"/>
            <w:sz w:val="28"/>
            <w:szCs w:val="28"/>
            <w:u w:val="none"/>
            <w:lang w:val="en-US"/>
          </w:rPr>
          <w:t>Minister for the Civil Service</w:t>
        </w:r>
      </w:hyperlink>
      <w:r w:rsidR="0076477B" w:rsidRPr="00F41E8E">
        <w:rPr>
          <w:sz w:val="28"/>
          <w:szCs w:val="28"/>
          <w:lang w:val="en-US"/>
        </w:rPr>
        <w:t xml:space="preserve">, the </w:t>
      </w:r>
      <w:hyperlink r:id="rId671" w:tooltip="Labour Party (UK)" w:history="1">
        <w:r w:rsidR="0076477B" w:rsidRPr="00F41E8E">
          <w:rPr>
            <w:rStyle w:val="afb"/>
            <w:rFonts w:eastAsiaTheme="majorEastAsia"/>
            <w:color w:val="auto"/>
            <w:sz w:val="28"/>
            <w:szCs w:val="28"/>
            <w:u w:val="none"/>
            <w:lang w:val="en-US"/>
          </w:rPr>
          <w:t>Leader of the Labour Party</w:t>
        </w:r>
      </w:hyperlink>
      <w:r w:rsidR="0076477B" w:rsidRPr="00F41E8E">
        <w:rPr>
          <w:sz w:val="28"/>
          <w:szCs w:val="28"/>
          <w:lang w:val="en-US"/>
        </w:rPr>
        <w:t xml:space="preserve"> (until </w:t>
      </w:r>
      <w:hyperlink r:id="rId672" w:tooltip="Gordon Brown" w:history="1">
        <w:r w:rsidR="0076477B" w:rsidRPr="00F41E8E">
          <w:rPr>
            <w:rStyle w:val="afb"/>
            <w:rFonts w:eastAsiaTheme="majorEastAsia"/>
            <w:color w:val="auto"/>
            <w:sz w:val="28"/>
            <w:szCs w:val="28"/>
            <w:u w:val="none"/>
            <w:lang w:val="en-US"/>
          </w:rPr>
          <w:t>Gordon Brown</w:t>
        </w:r>
      </w:hyperlink>
      <w:r w:rsidR="0076477B" w:rsidRPr="00F41E8E">
        <w:rPr>
          <w:sz w:val="28"/>
          <w:szCs w:val="28"/>
          <w:lang w:val="en-US"/>
        </w:rPr>
        <w:t xml:space="preserve"> was declared Labour leader on 24 June 2007), and a member of parliament for the constituency of </w:t>
      </w:r>
      <w:hyperlink r:id="rId673" w:tooltip="Sedgefield (UK Parliament constituency)" w:history="1">
        <w:r w:rsidR="0076477B" w:rsidRPr="00F41E8E">
          <w:rPr>
            <w:rStyle w:val="afb"/>
            <w:rFonts w:eastAsiaTheme="majorEastAsia"/>
            <w:color w:val="auto"/>
            <w:sz w:val="28"/>
            <w:szCs w:val="28"/>
            <w:u w:val="none"/>
            <w:lang w:val="en-US"/>
          </w:rPr>
          <w:t>Sedgefield</w:t>
        </w:r>
      </w:hyperlink>
      <w:r w:rsidR="0076477B" w:rsidRPr="00F41E8E">
        <w:rPr>
          <w:sz w:val="28"/>
          <w:szCs w:val="28"/>
          <w:lang w:val="en-US"/>
        </w:rPr>
        <w:t xml:space="preserve"> in County Durham. He remains a </w:t>
      </w:r>
      <w:hyperlink r:id="rId674" w:tooltip="Privy Council of the United Kingdom" w:history="1">
        <w:r w:rsidR="0076477B" w:rsidRPr="00F41E8E">
          <w:rPr>
            <w:rStyle w:val="afb"/>
            <w:rFonts w:eastAsiaTheme="majorEastAsia"/>
            <w:color w:val="auto"/>
            <w:sz w:val="28"/>
            <w:szCs w:val="28"/>
            <w:u w:val="none"/>
            <w:lang w:val="en-US"/>
          </w:rPr>
          <w:t>Privy Counsellor</w:t>
        </w:r>
      </w:hyperlink>
      <w:r w:rsidR="0076477B" w:rsidRPr="00F41E8E">
        <w:rPr>
          <w:sz w:val="28"/>
          <w:szCs w:val="28"/>
          <w:lang w:val="en-US"/>
        </w:rPr>
        <w:t xml:space="preserve"> having first been appointed in July 1994 when he became </w:t>
      </w:r>
      <w:hyperlink r:id="rId675" w:tooltip="Leader of the Opposition" w:history="1">
        <w:r w:rsidR="0076477B" w:rsidRPr="00F41E8E">
          <w:rPr>
            <w:rStyle w:val="afb"/>
            <w:rFonts w:eastAsiaTheme="majorEastAsia"/>
            <w:color w:val="auto"/>
            <w:sz w:val="28"/>
            <w:szCs w:val="28"/>
            <w:u w:val="none"/>
            <w:lang w:val="en-US"/>
          </w:rPr>
          <w:t>Leader of the Opposition</w:t>
        </w:r>
      </w:hyperlink>
      <w:r w:rsidR="0076477B" w:rsidRPr="00F41E8E">
        <w:rPr>
          <w:sz w:val="28"/>
          <w:szCs w:val="28"/>
          <w:lang w:val="en-US"/>
        </w:rPr>
        <w:t>. Tony Blair is the Labour Party's longest-serving Prime Minister, and having led the party to three consecutive general election victories, the only Labour prime minister to serve two full consecutive terms.</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Blair is both credited with and criticised for moving the Labour Party towards the </w:t>
      </w:r>
      <w:hyperlink r:id="rId676" w:tooltip="Centrism" w:history="1">
        <w:r w:rsidRPr="00F41E8E">
          <w:rPr>
            <w:rStyle w:val="afb"/>
            <w:rFonts w:eastAsiaTheme="majorEastAsia"/>
            <w:color w:val="auto"/>
            <w:sz w:val="28"/>
            <w:szCs w:val="28"/>
            <w:u w:val="none"/>
            <w:lang w:val="en-US"/>
          </w:rPr>
          <w:t>centre</w:t>
        </w:r>
      </w:hyperlink>
      <w:r w:rsidRPr="00F41E8E">
        <w:rPr>
          <w:sz w:val="28"/>
          <w:szCs w:val="28"/>
          <w:lang w:val="en-US"/>
        </w:rPr>
        <w:t xml:space="preserve"> of British politics, using the term "</w:t>
      </w:r>
      <w:hyperlink r:id="rId677" w:tooltip="New Labour" w:history="1">
        <w:r w:rsidRPr="00F41E8E">
          <w:rPr>
            <w:rStyle w:val="afb"/>
            <w:rFonts w:eastAsiaTheme="majorEastAsia"/>
            <w:color w:val="auto"/>
            <w:sz w:val="28"/>
            <w:szCs w:val="28"/>
            <w:u w:val="none"/>
            <w:lang w:val="en-US"/>
          </w:rPr>
          <w:t>New Labour</w:t>
        </w:r>
      </w:hyperlink>
      <w:r w:rsidRPr="00F41E8E">
        <w:rPr>
          <w:sz w:val="28"/>
          <w:szCs w:val="28"/>
          <w:lang w:val="en-US"/>
        </w:rPr>
        <w:t>" to distinguish his pro-</w:t>
      </w:r>
      <w:hyperlink r:id="rId678" w:tooltip="Free market" w:history="1">
        <w:r w:rsidRPr="00F41E8E">
          <w:rPr>
            <w:rStyle w:val="afb"/>
            <w:rFonts w:eastAsiaTheme="majorEastAsia"/>
            <w:color w:val="auto"/>
            <w:sz w:val="28"/>
            <w:szCs w:val="28"/>
            <w:u w:val="none"/>
            <w:lang w:val="en-US"/>
          </w:rPr>
          <w:t>market</w:t>
        </w:r>
      </w:hyperlink>
      <w:r w:rsidRPr="00F41E8E">
        <w:rPr>
          <w:sz w:val="28"/>
          <w:szCs w:val="28"/>
          <w:lang w:val="en-US"/>
        </w:rPr>
        <w:t xml:space="preserve"> policies from the more </w:t>
      </w:r>
      <w:hyperlink r:id="rId679" w:tooltip="Socialism" w:history="1">
        <w:r w:rsidRPr="00F41E8E">
          <w:rPr>
            <w:rStyle w:val="afb"/>
            <w:rFonts w:eastAsiaTheme="majorEastAsia"/>
            <w:color w:val="auto"/>
            <w:sz w:val="28"/>
            <w:szCs w:val="28"/>
            <w:u w:val="none"/>
            <w:lang w:val="en-US"/>
          </w:rPr>
          <w:t>Socialist</w:t>
        </w:r>
      </w:hyperlink>
      <w:r w:rsidRPr="00F41E8E">
        <w:rPr>
          <w:sz w:val="28"/>
          <w:szCs w:val="28"/>
          <w:lang w:val="en-US"/>
        </w:rPr>
        <w:t xml:space="preserve"> policies which the party had espoused in the past.</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In domestic government policy, Blair significantly increased </w:t>
      </w:r>
      <w:hyperlink r:id="rId680" w:tooltip="Public finance" w:history="1">
        <w:r w:rsidRPr="00F41E8E">
          <w:rPr>
            <w:rStyle w:val="afb"/>
            <w:rFonts w:eastAsiaTheme="majorEastAsia"/>
            <w:color w:val="auto"/>
            <w:sz w:val="28"/>
            <w:szCs w:val="28"/>
            <w:u w:val="none"/>
            <w:lang w:val="en-US"/>
          </w:rPr>
          <w:t>public spending</w:t>
        </w:r>
      </w:hyperlink>
      <w:r w:rsidRPr="00F41E8E">
        <w:rPr>
          <w:sz w:val="28"/>
          <w:szCs w:val="28"/>
          <w:lang w:val="en-US"/>
        </w:rPr>
        <w:t xml:space="preserve"> on health and education while also introducing controversial market-based reforms in these areas. In addition Blair's tenure saw the introduction of a </w:t>
      </w:r>
      <w:hyperlink r:id="rId681" w:tooltip="Minimum wage" w:history="1">
        <w:r w:rsidRPr="00F41E8E">
          <w:rPr>
            <w:rStyle w:val="afb"/>
            <w:rFonts w:eastAsiaTheme="majorEastAsia"/>
            <w:color w:val="auto"/>
            <w:sz w:val="28"/>
            <w:szCs w:val="28"/>
            <w:u w:val="none"/>
            <w:lang w:val="en-US"/>
          </w:rPr>
          <w:t>minimum wage</w:t>
        </w:r>
      </w:hyperlink>
      <w:r w:rsidRPr="00F41E8E">
        <w:rPr>
          <w:sz w:val="28"/>
          <w:szCs w:val="28"/>
          <w:lang w:val="en-US"/>
        </w:rPr>
        <w:t xml:space="preserve">, tuition fees for higher education, </w:t>
      </w:r>
      <w:hyperlink r:id="rId682" w:tooltip="Constitutional amendment" w:history="1">
        <w:r w:rsidRPr="00F41E8E">
          <w:rPr>
            <w:rStyle w:val="afb"/>
            <w:rFonts w:eastAsiaTheme="majorEastAsia"/>
            <w:color w:val="auto"/>
            <w:sz w:val="28"/>
            <w:szCs w:val="28"/>
            <w:u w:val="none"/>
            <w:lang w:val="en-US"/>
          </w:rPr>
          <w:t>constitutional reform</w:t>
        </w:r>
      </w:hyperlink>
      <w:r w:rsidRPr="00F41E8E">
        <w:rPr>
          <w:sz w:val="28"/>
          <w:szCs w:val="28"/>
          <w:lang w:val="en-US"/>
        </w:rPr>
        <w:t xml:space="preserve"> such as </w:t>
      </w:r>
      <w:hyperlink r:id="rId683" w:tooltip="Devolution in the United Kingdom" w:history="1">
        <w:r w:rsidRPr="00F41E8E">
          <w:rPr>
            <w:rStyle w:val="afb"/>
            <w:rFonts w:eastAsiaTheme="majorEastAsia"/>
            <w:color w:val="auto"/>
            <w:sz w:val="28"/>
            <w:szCs w:val="28"/>
            <w:u w:val="none"/>
            <w:lang w:val="en-US"/>
          </w:rPr>
          <w:t>devolution in Scotland and Wales</w:t>
        </w:r>
      </w:hyperlink>
      <w:r w:rsidRPr="00F41E8E">
        <w:rPr>
          <w:sz w:val="28"/>
          <w:szCs w:val="28"/>
          <w:lang w:val="en-US"/>
        </w:rPr>
        <w:t xml:space="preserve">, and progress in the </w:t>
      </w:r>
      <w:hyperlink r:id="rId684" w:tooltip="Northern Ireland peace process" w:history="1">
        <w:r w:rsidRPr="00F41E8E">
          <w:rPr>
            <w:rStyle w:val="afb"/>
            <w:rFonts w:eastAsiaTheme="majorEastAsia"/>
            <w:color w:val="auto"/>
            <w:sz w:val="28"/>
            <w:szCs w:val="28"/>
            <w:u w:val="none"/>
            <w:lang w:val="en-US"/>
          </w:rPr>
          <w:t>Northern Ireland peace process</w:t>
        </w:r>
      </w:hyperlink>
      <w:r w:rsidRPr="00F41E8E">
        <w:rPr>
          <w:sz w:val="28"/>
          <w:szCs w:val="28"/>
          <w:lang w:val="en-US"/>
        </w:rPr>
        <w:t xml:space="preserve">. The British economy performed well and the real incomes of Britons grew 18 per cent during 1997–2006. Blair kept to Conservative commitments not to increase income tax in the first term although rates of Employee's </w:t>
      </w:r>
      <w:hyperlink r:id="rId685" w:tooltip="National Insurance" w:history="1">
        <w:r w:rsidRPr="00F41E8E">
          <w:rPr>
            <w:rStyle w:val="afb"/>
            <w:rFonts w:eastAsiaTheme="majorEastAsia"/>
            <w:color w:val="auto"/>
            <w:sz w:val="28"/>
            <w:szCs w:val="28"/>
            <w:u w:val="none"/>
            <w:lang w:val="en-US"/>
          </w:rPr>
          <w:t>National Insurance</w:t>
        </w:r>
      </w:hyperlink>
      <w:r w:rsidRPr="00F41E8E">
        <w:rPr>
          <w:sz w:val="28"/>
          <w:szCs w:val="28"/>
          <w:lang w:val="en-US"/>
        </w:rPr>
        <w:t xml:space="preserve"> (a </w:t>
      </w:r>
      <w:hyperlink r:id="rId686" w:tooltip="Payroll tax" w:history="1">
        <w:r w:rsidRPr="00F41E8E">
          <w:rPr>
            <w:rStyle w:val="afb"/>
            <w:rFonts w:eastAsiaTheme="majorEastAsia"/>
            <w:color w:val="auto"/>
            <w:sz w:val="28"/>
            <w:szCs w:val="28"/>
            <w:u w:val="none"/>
            <w:lang w:val="en-US"/>
          </w:rPr>
          <w:t>payroll levy</w:t>
        </w:r>
      </w:hyperlink>
      <w:r w:rsidRPr="00F41E8E">
        <w:rPr>
          <w:sz w:val="28"/>
          <w:szCs w:val="28"/>
          <w:lang w:val="en-US"/>
        </w:rPr>
        <w:t>) were increased. He also presided over a significant expansion of the welfare state during his time in office, which led to a significant reduction in relative poverty.</w:t>
      </w:r>
      <w:hyperlink r:id="rId687" w:anchor="cite_note-1" w:history="1">
        <w:r w:rsidRPr="00F41E8E">
          <w:rPr>
            <w:rStyle w:val="afb"/>
            <w:rFonts w:eastAsiaTheme="majorEastAsia"/>
            <w:color w:val="auto"/>
            <w:sz w:val="28"/>
            <w:szCs w:val="28"/>
            <w:u w:val="none"/>
            <w:vertAlign w:val="superscript"/>
            <w:lang w:val="en-US"/>
          </w:rPr>
          <w:t>[1]</w:t>
        </w:r>
      </w:hyperlink>
      <w:hyperlink r:id="rId688" w:anchor="cite_note-2" w:history="1">
        <w:r w:rsidRPr="00F41E8E">
          <w:rPr>
            <w:rStyle w:val="afb"/>
            <w:rFonts w:eastAsiaTheme="majorEastAsia"/>
            <w:color w:val="auto"/>
            <w:sz w:val="28"/>
            <w:szCs w:val="28"/>
            <w:u w:val="none"/>
            <w:vertAlign w:val="superscript"/>
            <w:lang w:val="en-US"/>
          </w:rPr>
          <w:t>[2]</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lastRenderedPageBreak/>
        <w:t xml:space="preserve">Blair ardently supported </w:t>
      </w:r>
      <w:hyperlink r:id="rId689" w:tooltip="Foreign policy of the George W. Bush administration" w:history="1">
        <w:r w:rsidRPr="00F41E8E">
          <w:rPr>
            <w:rStyle w:val="afb"/>
            <w:rFonts w:eastAsiaTheme="majorEastAsia"/>
            <w:color w:val="auto"/>
            <w:sz w:val="28"/>
            <w:szCs w:val="28"/>
            <w:u w:val="none"/>
            <w:lang w:val="en-US"/>
          </w:rPr>
          <w:t>US foreign policy</w:t>
        </w:r>
      </w:hyperlink>
      <w:r w:rsidRPr="00F41E8E">
        <w:rPr>
          <w:sz w:val="28"/>
          <w:szCs w:val="28"/>
          <w:lang w:val="en-US"/>
        </w:rPr>
        <w:t xml:space="preserve">, notably by participating in the invasions of </w:t>
      </w:r>
      <w:hyperlink r:id="rId690" w:anchor="War_in_Afghanistan" w:history="1">
        <w:r w:rsidRPr="00F41E8E">
          <w:rPr>
            <w:rStyle w:val="afb"/>
            <w:rFonts w:eastAsiaTheme="majorEastAsia"/>
            <w:color w:val="auto"/>
            <w:sz w:val="28"/>
            <w:szCs w:val="28"/>
            <w:u w:val="none"/>
            <w:lang w:val="en-US"/>
          </w:rPr>
          <w:t>Afghanistan</w:t>
        </w:r>
      </w:hyperlink>
      <w:r w:rsidRPr="00F41E8E">
        <w:rPr>
          <w:sz w:val="28"/>
          <w:szCs w:val="28"/>
          <w:lang w:val="en-US"/>
        </w:rPr>
        <w:t xml:space="preserve"> in 2001 and </w:t>
      </w:r>
      <w:hyperlink r:id="rId691" w:anchor="War_in_Iraq" w:history="1">
        <w:r w:rsidRPr="00F41E8E">
          <w:rPr>
            <w:rStyle w:val="afb"/>
            <w:rFonts w:eastAsiaTheme="majorEastAsia"/>
            <w:color w:val="auto"/>
            <w:sz w:val="28"/>
            <w:szCs w:val="28"/>
            <w:u w:val="none"/>
            <w:lang w:val="en-US"/>
          </w:rPr>
          <w:t>Iraq</w:t>
        </w:r>
      </w:hyperlink>
      <w:r w:rsidRPr="00F41E8E">
        <w:rPr>
          <w:sz w:val="28"/>
          <w:szCs w:val="28"/>
          <w:lang w:val="en-US"/>
        </w:rPr>
        <w:t xml:space="preserve"> in 2003.</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On 7 September 2006 Blair publicly stated he would step down as party leader by the time of the </w:t>
      </w:r>
      <w:hyperlink r:id="rId692" w:tooltip="Trades Union Congress" w:history="1">
        <w:r w:rsidRPr="00F41E8E">
          <w:rPr>
            <w:rStyle w:val="afb"/>
            <w:rFonts w:eastAsiaTheme="majorEastAsia"/>
            <w:color w:val="auto"/>
            <w:sz w:val="28"/>
            <w:szCs w:val="28"/>
            <w:u w:val="none"/>
            <w:lang w:val="en-US"/>
          </w:rPr>
          <w:t>TUC</w:t>
        </w:r>
      </w:hyperlink>
      <w:r w:rsidRPr="00F41E8E">
        <w:rPr>
          <w:sz w:val="28"/>
          <w:szCs w:val="28"/>
          <w:lang w:val="en-US"/>
        </w:rPr>
        <w:t xml:space="preserve"> conference in September 2007. On 10 May 2007 he announced his intention to resign as Prime Minister on 27 June 2007.</w:t>
      </w:r>
    </w:p>
    <w:p w:rsidR="0076477B" w:rsidRPr="00F41E8E" w:rsidRDefault="0076477B" w:rsidP="00F41E8E">
      <w:pPr>
        <w:pStyle w:val="a9"/>
        <w:spacing w:after="0" w:line="240" w:lineRule="auto"/>
        <w:ind w:firstLine="283"/>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In 1998 this newspaper called Mr Blair “the strangest Tory ever sold” (see </w:t>
      </w:r>
      <w:hyperlink r:id="rId693" w:history="1">
        <w:r w:rsidRPr="00F41E8E">
          <w:rPr>
            <w:rStyle w:val="afb"/>
            <w:rFonts w:ascii="Times New Roman" w:hAnsi="Times New Roman" w:cs="Times New Roman"/>
            <w:color w:val="auto"/>
            <w:sz w:val="28"/>
            <w:szCs w:val="28"/>
            <w:u w:val="none"/>
            <w:lang w:val="en-US"/>
          </w:rPr>
          <w:t>article</w:t>
        </w:r>
      </w:hyperlink>
      <w:r w:rsidRPr="00F41E8E">
        <w:rPr>
          <w:rFonts w:ascii="Times New Roman" w:hAnsi="Times New Roman" w:cs="Times New Roman"/>
          <w:sz w:val="28"/>
          <w:szCs w:val="28"/>
          <w:lang w:val="en-US"/>
        </w:rPr>
        <w:t>). The years since then have done nothing to render that judgment incorrect. Mr Blair is no Thatcherite: be clear about that. But he is nonetheless a Tory, of the old-fashioned, pre-Thatcher, one-nation sort, superbly repackaged for the modern era. The fact that he presides over an electorally successful and substantially reconstructed Labour Party, a movement that still in its heart despises every species of Tory, is one of the things that make Mr Blair such a strange and fascinating politician.</w:t>
      </w:r>
    </w:p>
    <w:p w:rsidR="0076477B" w:rsidRPr="00F41E8E" w:rsidRDefault="0076477B" w:rsidP="00F41E8E">
      <w:pPr>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The strangeness does not stop there. Mr Blair's eight years in office have won him extraordinary standing abroad, something which he plainly relishes. In America he is talked of reverently by Democrats and Republicans alike. In a country where politics has become ever more viciously polarised, it often seems that adoration of Mr Blair is the one thing the opposing tribes can agree on. Republicans love him for his unflinching support of America's assertive foreign policy; Democrats because they see a towering figure of the centre-left, a man with the magnetism and the energy of Bill Clinton, if not quite the brains—and, would you believe it, no bimbos. They rightly give Mr Blair the credit for reinventing the Labour Party and transforming its electoral prospects. If only, they tell themselves, we could find a leader like that.</w:t>
      </w:r>
    </w:p>
    <w:p w:rsidR="0076477B" w:rsidRPr="00F41E8E" w:rsidRDefault="0076477B" w:rsidP="00F41E8E">
      <w:pPr>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Continental Europe's regard for Mr Blair is mostly cooler, as you would expect, yet there too he is respected and, after a fashion, admired. Paradoxically (because he is uncomfortable with it) he gains a kind of strength from his country's instinctive Euroscepticism. He is viewed as expressing and representing a distinctive view of how the European Union should be run, and of Europe's place in the world, views that have gathered new support as the club has grown. His special friendship with the United States is acknowledged, albeit grudgingly. In Europe as in America, he is seen as a bridge across the Atlantic. In its own way, Europe is impressed by Mr Blair—and will be all the more now he has won a third election victory. What would Europe's other leaders not give for that kind of longevity in power?</w:t>
      </w:r>
    </w:p>
    <w:p w:rsidR="0076477B" w:rsidRPr="00F41E8E" w:rsidRDefault="0076477B" w:rsidP="00F41E8E">
      <w:pPr>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 xml:space="preserve">Yet Britain's electorate is no longer so impressed. The politician who could once say, “Trust me”, or “I'm a pretty straight kinda guy”, and expect an indulgent response would no longer dare: today, the response would be derision. “Lack of trust” in the government has been the motif of this election campaign. According to the polls, most voters believe that Mr Blair lied to them about Iraq. His assurances about many other aspects of government policy have come to be heavily discounted as well. His perceived qualities of firm leadership and personal appeal still register strongly with voters, but when the prime minister says something, he can no longer expect to be believed. The loss is all the greater for a </w:t>
      </w:r>
      <w:r w:rsidRPr="00F41E8E">
        <w:rPr>
          <w:rFonts w:ascii="Times New Roman" w:eastAsia="Times New Roman" w:hAnsi="Times New Roman" w:cs="Times New Roman"/>
          <w:sz w:val="28"/>
          <w:szCs w:val="28"/>
          <w:lang w:val="en-US"/>
        </w:rPr>
        <w:lastRenderedPageBreak/>
        <w:t xml:space="preserve">man who began by making honesty and straightforwardness, against the odds, such central elements of his political personality. </w:t>
      </w:r>
    </w:p>
    <w:p w:rsidR="0076477B" w:rsidRPr="00F41E8E" w:rsidRDefault="0076477B" w:rsidP="00F41E8E">
      <w:pPr>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A remarkable sign of his diminished standing—and of the fact that Mr Blair and his party recognise it—is that the prime minister, still a comparatively young man, recently promised that this will be his last election. In British politics, this was an unprecedented declaration. Evidently it was judged to be a vote-winner.</w:t>
      </w:r>
    </w:p>
    <w:p w:rsidR="0076477B" w:rsidRPr="00F41E8E" w:rsidRDefault="0076477B" w:rsidP="00F41E8E">
      <w:pPr>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How did Mr Blair come to fall so far in Britain's esteem—and why, incidentally, did that fall not guarantee a sweeping victory at this election for the Tories? Iraq is part of the answer to both questions. The war has seriously damaged Mr Blair; yet it gave no clear advantage to the Tories, since on the big decisions about Iraq, as they have said, they would have done the same. On the other hand, you could argue that Iraq was only an instance, though doubtless a very important one, of a larger perceived failure of the Blair project.</w:t>
      </w:r>
    </w:p>
    <w:p w:rsidR="0076477B" w:rsidRPr="0096198C" w:rsidRDefault="0096198C" w:rsidP="0096198C">
      <w:pPr>
        <w:spacing w:after="0" w:line="240" w:lineRule="auto"/>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kk-KZ"/>
        </w:rPr>
        <w:t>4.</w:t>
      </w:r>
      <w:r w:rsidR="0076477B" w:rsidRPr="0096198C">
        <w:rPr>
          <w:rFonts w:ascii="Times New Roman" w:eastAsia="Times New Roman" w:hAnsi="Times New Roman" w:cs="Times New Roman"/>
          <w:sz w:val="28"/>
          <w:szCs w:val="28"/>
          <w:lang w:val="en-US"/>
        </w:rPr>
        <w:t xml:space="preserve">Across the board, the government stands accused of elevating presentation over substance and political expediency over principle: that is what the complaint about “lack of trust” really means. Mr Blair is not charged with an occasional lapse in this regard: many voters have come to see this pattern as his basic mode of operation. In some ways the accusation is no doubt unfair, yet it has stuck. </w:t>
      </w:r>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Cameron describes himself as a "modern </w:t>
      </w:r>
      <w:hyperlink r:id="rId694" w:tooltip="Compassionate conservative" w:history="1">
        <w:r w:rsidRPr="00F41E8E">
          <w:rPr>
            <w:rStyle w:val="afb"/>
            <w:rFonts w:eastAsiaTheme="majorEastAsia"/>
            <w:color w:val="auto"/>
            <w:sz w:val="28"/>
            <w:szCs w:val="28"/>
            <w:u w:val="none"/>
            <w:lang w:val="en-US"/>
          </w:rPr>
          <w:t>compassionate conservative</w:t>
        </w:r>
      </w:hyperlink>
      <w:r w:rsidRPr="00F41E8E">
        <w:rPr>
          <w:sz w:val="28"/>
          <w:szCs w:val="28"/>
          <w:lang w:val="en-US"/>
        </w:rPr>
        <w:t xml:space="preserve">" and has said that he is "fed up with the </w:t>
      </w:r>
      <w:hyperlink r:id="rId695" w:tooltip="Punch and Judy" w:history="1">
        <w:r w:rsidRPr="00F41E8E">
          <w:rPr>
            <w:rStyle w:val="afb"/>
            <w:rFonts w:eastAsiaTheme="majorEastAsia"/>
            <w:color w:val="auto"/>
            <w:sz w:val="28"/>
            <w:szCs w:val="28"/>
            <w:u w:val="none"/>
            <w:lang w:val="en-US"/>
          </w:rPr>
          <w:t>Punch and Judy</w:t>
        </w:r>
      </w:hyperlink>
      <w:r w:rsidRPr="00F41E8E">
        <w:rPr>
          <w:sz w:val="28"/>
          <w:szCs w:val="28"/>
          <w:lang w:val="en-US"/>
        </w:rPr>
        <w:t xml:space="preserve"> politics of </w:t>
      </w:r>
      <w:hyperlink r:id="rId696" w:tooltip="Palace of Westminster" w:history="1">
        <w:r w:rsidRPr="00F41E8E">
          <w:rPr>
            <w:rStyle w:val="afb"/>
            <w:rFonts w:eastAsiaTheme="majorEastAsia"/>
            <w:color w:val="auto"/>
            <w:sz w:val="28"/>
            <w:szCs w:val="28"/>
            <w:u w:val="none"/>
            <w:lang w:val="en-US"/>
          </w:rPr>
          <w:t>Westminster</w:t>
        </w:r>
      </w:hyperlink>
      <w:r w:rsidRPr="00F41E8E">
        <w:rPr>
          <w:sz w:val="28"/>
          <w:szCs w:val="28"/>
          <w:lang w:val="en-US"/>
        </w:rPr>
        <w:t>".</w:t>
      </w:r>
      <w:hyperlink r:id="rId697" w:anchor="cite_note-1" w:history="1">
        <w:r w:rsidRPr="00F41E8E">
          <w:rPr>
            <w:rStyle w:val="afb"/>
            <w:rFonts w:eastAsiaTheme="majorEastAsia"/>
            <w:color w:val="auto"/>
            <w:sz w:val="28"/>
            <w:szCs w:val="28"/>
            <w:u w:val="none"/>
            <w:vertAlign w:val="superscript"/>
            <w:lang w:val="en-US"/>
          </w:rPr>
          <w:t>[1]</w:t>
        </w:r>
      </w:hyperlink>
      <w:r w:rsidRPr="00F41E8E">
        <w:rPr>
          <w:sz w:val="28"/>
          <w:szCs w:val="28"/>
          <w:lang w:val="en-US"/>
        </w:rPr>
        <w:t xml:space="preserve"> He has stated that he is "certainly a big Thatcher fan, but I don't know whether that makes me a Thatcherite."</w:t>
      </w:r>
      <w:hyperlink r:id="rId698" w:anchor="cite_note-new_identity-2" w:history="1">
        <w:r w:rsidRPr="00F41E8E">
          <w:rPr>
            <w:rStyle w:val="afb"/>
            <w:rFonts w:eastAsiaTheme="majorEastAsia"/>
            <w:color w:val="auto"/>
            <w:sz w:val="28"/>
            <w:szCs w:val="28"/>
            <w:u w:val="none"/>
            <w:vertAlign w:val="superscript"/>
            <w:lang w:val="en-US"/>
          </w:rPr>
          <w:t>[2]</w:t>
        </w:r>
      </w:hyperlink>
      <w:hyperlink r:id="rId699" w:tooltip="Our Society, Your Life" w:history="1">
        <w:r w:rsidRPr="00F41E8E">
          <w:rPr>
            <w:rStyle w:val="afb"/>
            <w:rFonts w:eastAsiaTheme="majorEastAsia"/>
            <w:iCs/>
            <w:color w:val="auto"/>
            <w:sz w:val="28"/>
            <w:szCs w:val="28"/>
            <w:u w:val="none"/>
            <w:lang w:val="en-US"/>
          </w:rPr>
          <w:t>Our Society, Your Life</w:t>
        </w:r>
      </w:hyperlink>
      <w:r w:rsidRPr="00F41E8E">
        <w:rPr>
          <w:sz w:val="28"/>
          <w:szCs w:val="28"/>
          <w:lang w:val="en-US"/>
        </w:rPr>
        <w:t xml:space="preserve">, a 2007 policy statement for the </w:t>
      </w:r>
      <w:hyperlink r:id="rId700" w:tooltip="Conservative Party (UK)" w:history="1">
        <w:r w:rsidRPr="00F41E8E">
          <w:rPr>
            <w:rStyle w:val="afb"/>
            <w:rFonts w:eastAsiaTheme="majorEastAsia"/>
            <w:color w:val="auto"/>
            <w:sz w:val="28"/>
            <w:szCs w:val="28"/>
            <w:u w:val="none"/>
            <w:lang w:val="en-US"/>
          </w:rPr>
          <w:t>Conservative Party</w:t>
        </w:r>
      </w:hyperlink>
      <w:r w:rsidRPr="00F41E8E">
        <w:rPr>
          <w:sz w:val="28"/>
          <w:szCs w:val="28"/>
          <w:lang w:val="en-US"/>
        </w:rPr>
        <w:t xml:space="preserve"> launched shortly after </w:t>
      </w:r>
      <w:hyperlink r:id="rId701" w:tooltip="David Cameron" w:history="1">
        <w:r w:rsidRPr="00F41E8E">
          <w:rPr>
            <w:rStyle w:val="afb"/>
            <w:rFonts w:eastAsiaTheme="majorEastAsia"/>
            <w:color w:val="auto"/>
            <w:sz w:val="28"/>
            <w:szCs w:val="28"/>
            <w:u w:val="none"/>
            <w:lang w:val="en-US"/>
          </w:rPr>
          <w:t>David Cameron</w:t>
        </w:r>
      </w:hyperlink>
      <w:r w:rsidRPr="00F41E8E">
        <w:rPr>
          <w:sz w:val="28"/>
          <w:szCs w:val="28"/>
          <w:lang w:val="en-US"/>
        </w:rPr>
        <w:t xml:space="preserve"> became </w:t>
      </w:r>
      <w:hyperlink r:id="rId702" w:tooltip="Leader of the Conservative Party (UK)" w:history="1">
        <w:r w:rsidRPr="00F41E8E">
          <w:rPr>
            <w:rStyle w:val="afb"/>
            <w:rFonts w:eastAsiaTheme="majorEastAsia"/>
            <w:color w:val="auto"/>
            <w:sz w:val="28"/>
            <w:szCs w:val="28"/>
            <w:u w:val="none"/>
            <w:lang w:val="en-US"/>
          </w:rPr>
          <w:t>leader of the party</w:t>
        </w:r>
      </w:hyperlink>
      <w:r w:rsidRPr="00F41E8E">
        <w:rPr>
          <w:sz w:val="28"/>
          <w:szCs w:val="28"/>
          <w:lang w:val="en-US"/>
        </w:rPr>
        <w:t xml:space="preserve">, has been seen by some (such as Richard Kelly, head of politics at </w:t>
      </w:r>
      <w:hyperlink r:id="rId703" w:tooltip="Manchester Grammar School" w:history="1">
        <w:r w:rsidRPr="00F41E8E">
          <w:rPr>
            <w:rStyle w:val="afb"/>
            <w:rFonts w:eastAsiaTheme="majorEastAsia"/>
            <w:color w:val="auto"/>
            <w:sz w:val="28"/>
            <w:szCs w:val="28"/>
            <w:u w:val="none"/>
            <w:lang w:val="en-US"/>
          </w:rPr>
          <w:t>Manchester Grammar School</w:t>
        </w:r>
      </w:hyperlink>
      <w:hyperlink r:id="rId704" w:anchor="cite_note-3" w:history="1">
        <w:r w:rsidRPr="00F41E8E">
          <w:rPr>
            <w:rStyle w:val="afb"/>
            <w:rFonts w:eastAsiaTheme="majorEastAsia"/>
            <w:color w:val="auto"/>
            <w:sz w:val="28"/>
            <w:szCs w:val="28"/>
            <w:u w:val="none"/>
            <w:vertAlign w:val="superscript"/>
            <w:lang w:val="en-US"/>
          </w:rPr>
          <w:t>[3]</w:t>
        </w:r>
      </w:hyperlink>
      <w:r w:rsidRPr="00F41E8E">
        <w:rPr>
          <w:sz w:val="28"/>
          <w:szCs w:val="28"/>
          <w:lang w:val="en-US"/>
        </w:rPr>
        <w:t xml:space="preserve">) as a </w:t>
      </w:r>
      <w:hyperlink r:id="rId705" w:tooltip="Triangulation" w:history="1">
        <w:r w:rsidRPr="00F41E8E">
          <w:rPr>
            <w:rStyle w:val="afb"/>
            <w:rFonts w:eastAsiaTheme="majorEastAsia"/>
            <w:color w:val="auto"/>
            <w:sz w:val="28"/>
            <w:szCs w:val="28"/>
            <w:u w:val="none"/>
            <w:lang w:val="en-US"/>
          </w:rPr>
          <w:t>triangulation</w:t>
        </w:r>
      </w:hyperlink>
      <w:r w:rsidRPr="00F41E8E">
        <w:rPr>
          <w:sz w:val="28"/>
          <w:szCs w:val="28"/>
          <w:lang w:val="en-US"/>
        </w:rPr>
        <w:t xml:space="preserve"> of Conservative ideology with that of </w:t>
      </w:r>
      <w:hyperlink r:id="rId706" w:tooltip="Tony Blair" w:history="1">
        <w:r w:rsidRPr="00F41E8E">
          <w:rPr>
            <w:rStyle w:val="afb"/>
            <w:rFonts w:eastAsiaTheme="majorEastAsia"/>
            <w:color w:val="auto"/>
            <w:sz w:val="28"/>
            <w:szCs w:val="28"/>
            <w:u w:val="none"/>
            <w:lang w:val="en-US"/>
          </w:rPr>
          <w:t>Tony Blair</w:t>
        </w:r>
      </w:hyperlink>
      <w:r w:rsidRPr="00F41E8E">
        <w:rPr>
          <w:sz w:val="28"/>
          <w:szCs w:val="28"/>
          <w:lang w:val="en-US"/>
        </w:rPr>
        <w:t xml:space="preserve">'s </w:t>
      </w:r>
      <w:hyperlink r:id="rId707" w:tooltip="New Labour" w:history="1">
        <w:r w:rsidRPr="00F41E8E">
          <w:rPr>
            <w:rStyle w:val="afb"/>
            <w:rFonts w:eastAsiaTheme="majorEastAsia"/>
            <w:color w:val="auto"/>
            <w:sz w:val="28"/>
            <w:szCs w:val="28"/>
            <w:u w:val="none"/>
            <w:lang w:val="en-US"/>
          </w:rPr>
          <w:t>New Labour</w:t>
        </w:r>
      </w:hyperlink>
      <w:r w:rsidRPr="00F41E8E">
        <w:rPr>
          <w:sz w:val="28"/>
          <w:szCs w:val="28"/>
          <w:lang w:val="en-US"/>
        </w:rPr>
        <w:t xml:space="preserve">, linking into the idea of the </w:t>
      </w:r>
      <w:hyperlink r:id="rId708" w:tooltip="Third Way" w:history="1">
        <w:r w:rsidRPr="00F41E8E">
          <w:rPr>
            <w:rStyle w:val="afb"/>
            <w:rFonts w:eastAsiaTheme="majorEastAsia"/>
            <w:color w:val="auto"/>
            <w:sz w:val="28"/>
            <w:szCs w:val="28"/>
            <w:u w:val="none"/>
            <w:lang w:val="en-US"/>
          </w:rPr>
          <w:t>Third Way</w:t>
        </w:r>
      </w:hyperlink>
      <w:r w:rsidRPr="00F41E8E">
        <w:rPr>
          <w:sz w:val="28"/>
          <w:szCs w:val="28"/>
          <w:lang w:val="en-US"/>
        </w:rPr>
        <w:t xml:space="preserve"> and an attempted revival of </w:t>
      </w:r>
      <w:hyperlink r:id="rId709" w:tooltip="One-nation conservatism" w:history="1">
        <w:r w:rsidRPr="00F41E8E">
          <w:rPr>
            <w:rStyle w:val="afb"/>
            <w:rFonts w:eastAsiaTheme="majorEastAsia"/>
            <w:color w:val="auto"/>
            <w:sz w:val="28"/>
            <w:szCs w:val="28"/>
            <w:u w:val="none"/>
            <w:lang w:val="en-US"/>
          </w:rPr>
          <w:t>one-nation conservatism</w:t>
        </w:r>
      </w:hyperlink>
      <w:r w:rsidRPr="00F41E8E">
        <w:rPr>
          <w:sz w:val="28"/>
          <w:szCs w:val="28"/>
          <w:lang w:val="en-US"/>
        </w:rPr>
        <w:t>.</w:t>
      </w:r>
      <w:hyperlink r:id="rId710" w:anchor="cite_note-Kelly2008-4" w:history="1">
        <w:r w:rsidRPr="00F41E8E">
          <w:rPr>
            <w:rStyle w:val="afb"/>
            <w:rFonts w:eastAsiaTheme="majorEastAsia"/>
            <w:color w:val="auto"/>
            <w:sz w:val="28"/>
            <w:szCs w:val="28"/>
            <w:u w:val="none"/>
            <w:vertAlign w:val="superscript"/>
            <w:lang w:val="en-US"/>
          </w:rPr>
          <w:t>[4]</w:t>
        </w:r>
      </w:hyperlink>
      <w:r w:rsidRPr="00F41E8E">
        <w:rPr>
          <w:sz w:val="28"/>
          <w:szCs w:val="28"/>
          <w:lang w:val="en-US"/>
        </w:rPr>
        <w:t xml:space="preserve"> There have been claims that he described himself to </w:t>
      </w:r>
      <w:hyperlink r:id="rId711" w:tooltip="Journalist" w:history="1">
        <w:r w:rsidRPr="00F41E8E">
          <w:rPr>
            <w:rStyle w:val="afb"/>
            <w:rFonts w:eastAsiaTheme="majorEastAsia"/>
            <w:color w:val="auto"/>
            <w:sz w:val="28"/>
            <w:szCs w:val="28"/>
            <w:u w:val="none"/>
            <w:lang w:val="en-US"/>
          </w:rPr>
          <w:t>journalists</w:t>
        </w:r>
      </w:hyperlink>
      <w:r w:rsidRPr="00F41E8E">
        <w:rPr>
          <w:sz w:val="28"/>
          <w:szCs w:val="28"/>
          <w:lang w:val="en-US"/>
        </w:rPr>
        <w:t xml:space="preserve"> at a dinner during the leadership contest as the "Heir to Blair",</w:t>
      </w:r>
      <w:hyperlink r:id="rId712" w:anchor="cite_note-5" w:history="1">
        <w:r w:rsidRPr="00F41E8E">
          <w:rPr>
            <w:rStyle w:val="afb"/>
            <w:rFonts w:eastAsiaTheme="majorEastAsia"/>
            <w:color w:val="auto"/>
            <w:sz w:val="28"/>
            <w:szCs w:val="28"/>
            <w:u w:val="none"/>
            <w:vertAlign w:val="superscript"/>
            <w:lang w:val="en-US"/>
          </w:rPr>
          <w:t>[5]</w:t>
        </w:r>
      </w:hyperlink>
      <w:r w:rsidRPr="00F41E8E">
        <w:rPr>
          <w:sz w:val="28"/>
          <w:szCs w:val="28"/>
          <w:lang w:val="en-US"/>
        </w:rPr>
        <w:t xml:space="preserve"> and Cameron stated in 2005 that he did not intend to oppose the Labour government as a matter of course, and will offer his support in areas of agreement. He also wants to move the Conservatives focus away from purely </w:t>
      </w:r>
      <w:hyperlink r:id="rId713" w:tooltip="Fiscal policy" w:history="1">
        <w:r w:rsidRPr="00F41E8E">
          <w:rPr>
            <w:rStyle w:val="afb"/>
            <w:rFonts w:eastAsiaTheme="majorEastAsia"/>
            <w:color w:val="auto"/>
            <w:sz w:val="28"/>
            <w:szCs w:val="28"/>
            <w:u w:val="none"/>
            <w:lang w:val="en-US"/>
          </w:rPr>
          <w:t>fiscal matters</w:t>
        </w:r>
      </w:hyperlink>
      <w:r w:rsidRPr="00F41E8E">
        <w:rPr>
          <w:sz w:val="28"/>
          <w:szCs w:val="28"/>
          <w:lang w:val="en-US"/>
        </w:rPr>
        <w:t xml:space="preserve">, saying "It's time we admitted that there's more to life than money, and it's time we focused not just on </w:t>
      </w:r>
      <w:hyperlink r:id="rId714" w:tooltip="Gross domestic product" w:history="1">
        <w:r w:rsidRPr="00F41E8E">
          <w:rPr>
            <w:rStyle w:val="afb"/>
            <w:rFonts w:eastAsiaTheme="majorEastAsia"/>
            <w:color w:val="auto"/>
            <w:sz w:val="28"/>
            <w:szCs w:val="28"/>
            <w:u w:val="none"/>
            <w:lang w:val="en-US"/>
          </w:rPr>
          <w:t>GDP</w:t>
        </w:r>
      </w:hyperlink>
      <w:r w:rsidRPr="00F41E8E">
        <w:rPr>
          <w:sz w:val="28"/>
          <w:szCs w:val="28"/>
          <w:lang w:val="en-US"/>
        </w:rPr>
        <w:t>, but on GWB – general well-being".</w:t>
      </w:r>
      <w:hyperlink r:id="rId715" w:anchor="cite_note-6" w:history="1">
        <w:r w:rsidRPr="00F41E8E">
          <w:rPr>
            <w:rStyle w:val="afb"/>
            <w:rFonts w:eastAsiaTheme="majorEastAsia"/>
            <w:color w:val="auto"/>
            <w:sz w:val="28"/>
            <w:szCs w:val="28"/>
            <w:u w:val="none"/>
            <w:vertAlign w:val="superscript"/>
            <w:lang w:val="en-US"/>
          </w:rPr>
          <w:t>[6]</w:t>
        </w:r>
      </w:hyperlink>
      <w:r w:rsidRPr="00F41E8E">
        <w:rPr>
          <w:sz w:val="28"/>
          <w:szCs w:val="28"/>
          <w:lang w:val="en-US"/>
        </w:rPr>
        <w:t xml:space="preserve"> However, commentators have questioned the degree to which Cameron and his coalition have embodied this, instead locating them in the intellectual tradition of </w:t>
      </w:r>
      <w:hyperlink r:id="rId716" w:tooltip="Thatcherism" w:history="1">
        <w:r w:rsidRPr="00F41E8E">
          <w:rPr>
            <w:rStyle w:val="afb"/>
            <w:rFonts w:eastAsiaTheme="majorEastAsia"/>
            <w:color w:val="auto"/>
            <w:sz w:val="28"/>
            <w:szCs w:val="28"/>
            <w:u w:val="none"/>
            <w:lang w:val="en-US"/>
          </w:rPr>
          <w:t>Thatcherism</w:t>
        </w:r>
      </w:hyperlink>
      <w:r w:rsidRPr="00F41E8E">
        <w:rPr>
          <w:sz w:val="28"/>
          <w:szCs w:val="28"/>
          <w:lang w:val="en-US"/>
        </w:rPr>
        <w:t>.</w:t>
      </w:r>
      <w:hyperlink r:id="rId717" w:anchor="cite_note-7" w:history="1">
        <w:r w:rsidRPr="00F41E8E">
          <w:rPr>
            <w:rStyle w:val="afb"/>
            <w:rFonts w:eastAsiaTheme="majorEastAsia"/>
            <w:color w:val="auto"/>
            <w:sz w:val="28"/>
            <w:szCs w:val="28"/>
            <w:u w:val="none"/>
            <w:vertAlign w:val="superscript"/>
            <w:lang w:val="en-US"/>
          </w:rPr>
          <w:t>[7]</w:t>
        </w:r>
      </w:hyperlink>
      <w:hyperlink r:id="rId718" w:anchor="cite_note-8" w:history="1">
        <w:r w:rsidRPr="00F41E8E">
          <w:rPr>
            <w:rStyle w:val="afb"/>
            <w:rFonts w:eastAsiaTheme="majorEastAsia"/>
            <w:color w:val="auto"/>
            <w:sz w:val="28"/>
            <w:szCs w:val="28"/>
            <w:u w:val="none"/>
            <w:vertAlign w:val="superscript"/>
            <w:lang w:val="en-US"/>
          </w:rPr>
          <w:t>[8]</w:t>
        </w:r>
      </w:hyperlink>
      <w:r w:rsidRPr="00F41E8E">
        <w:rPr>
          <w:sz w:val="28"/>
          <w:szCs w:val="28"/>
          <w:lang w:val="en-US"/>
        </w:rPr>
        <w:t xml:space="preserve"> However, Cameron has claimed to be a "</w:t>
      </w:r>
      <w:hyperlink r:id="rId719" w:tooltip="Liberal conservatism" w:history="1">
        <w:r w:rsidRPr="00F41E8E">
          <w:rPr>
            <w:rStyle w:val="afb"/>
            <w:rFonts w:eastAsiaTheme="majorEastAsia"/>
            <w:color w:val="auto"/>
            <w:sz w:val="28"/>
            <w:szCs w:val="28"/>
            <w:u w:val="none"/>
            <w:lang w:val="en-US"/>
          </w:rPr>
          <w:t>liberal Conservative</w:t>
        </w:r>
      </w:hyperlink>
      <w:r w:rsidRPr="00F41E8E">
        <w:rPr>
          <w:sz w:val="28"/>
          <w:szCs w:val="28"/>
          <w:lang w:val="en-US"/>
        </w:rPr>
        <w:t>", and "not a deeply ideological person".</w:t>
      </w:r>
      <w:hyperlink r:id="rId720" w:anchor="cite_note-Rawnsley-9" w:history="1">
        <w:r w:rsidRPr="00F41E8E">
          <w:rPr>
            <w:rStyle w:val="afb"/>
            <w:rFonts w:eastAsiaTheme="majorEastAsia"/>
            <w:color w:val="auto"/>
            <w:sz w:val="28"/>
            <w:szCs w:val="28"/>
            <w:u w:val="none"/>
            <w:vertAlign w:val="superscript"/>
            <w:lang w:val="en-US"/>
          </w:rPr>
          <w:t>[9]</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He and others in the "</w:t>
      </w:r>
      <w:hyperlink r:id="rId721" w:tooltip="Notting Hill set" w:history="1">
        <w:r w:rsidRPr="00F41E8E">
          <w:rPr>
            <w:rStyle w:val="afb"/>
            <w:rFonts w:eastAsiaTheme="majorEastAsia"/>
            <w:color w:val="auto"/>
            <w:sz w:val="28"/>
            <w:szCs w:val="28"/>
            <w:u w:val="none"/>
            <w:lang w:val="en-US"/>
          </w:rPr>
          <w:t>Notting Hill set</w:t>
        </w:r>
      </w:hyperlink>
      <w:r w:rsidRPr="00F41E8E">
        <w:rPr>
          <w:sz w:val="28"/>
          <w:szCs w:val="28"/>
          <w:lang w:val="en-US"/>
        </w:rPr>
        <w:t xml:space="preserve">" have sought to focus on issues such as </w:t>
      </w:r>
      <w:hyperlink r:id="rId722" w:tooltip="The environment" w:history="1">
        <w:r w:rsidRPr="00F41E8E">
          <w:rPr>
            <w:rStyle w:val="afb"/>
            <w:rFonts w:eastAsiaTheme="majorEastAsia"/>
            <w:color w:val="auto"/>
            <w:sz w:val="28"/>
            <w:szCs w:val="28"/>
            <w:u w:val="none"/>
            <w:lang w:val="en-US"/>
          </w:rPr>
          <w:t>the environment</w:t>
        </w:r>
      </w:hyperlink>
      <w:r w:rsidRPr="00F41E8E">
        <w:rPr>
          <w:sz w:val="28"/>
          <w:szCs w:val="28"/>
          <w:lang w:val="en-US"/>
        </w:rPr>
        <w:t xml:space="preserve">, </w:t>
      </w:r>
      <w:hyperlink r:id="rId723" w:tooltip="Work-life balance" w:history="1">
        <w:r w:rsidRPr="00F41E8E">
          <w:rPr>
            <w:rStyle w:val="afb"/>
            <w:rFonts w:eastAsiaTheme="majorEastAsia"/>
            <w:color w:val="auto"/>
            <w:sz w:val="28"/>
            <w:szCs w:val="28"/>
            <w:u w:val="none"/>
            <w:lang w:val="en-US"/>
          </w:rPr>
          <w:t>work-life balance</w:t>
        </w:r>
      </w:hyperlink>
      <w:r w:rsidRPr="00F41E8E">
        <w:rPr>
          <w:sz w:val="28"/>
          <w:szCs w:val="28"/>
          <w:lang w:val="en-US"/>
        </w:rPr>
        <w:t xml:space="preserve"> and </w:t>
      </w:r>
      <w:hyperlink r:id="rId724" w:tooltip="International development" w:history="1">
        <w:r w:rsidRPr="00F41E8E">
          <w:rPr>
            <w:rStyle w:val="afb"/>
            <w:rFonts w:eastAsiaTheme="majorEastAsia"/>
            <w:color w:val="auto"/>
            <w:sz w:val="28"/>
            <w:szCs w:val="28"/>
            <w:u w:val="none"/>
            <w:lang w:val="en-US"/>
          </w:rPr>
          <w:t>international development</w:t>
        </w:r>
      </w:hyperlink>
      <w:r w:rsidRPr="00F41E8E">
        <w:rPr>
          <w:sz w:val="28"/>
          <w:szCs w:val="28"/>
          <w:lang w:val="en-US"/>
        </w:rPr>
        <w:t xml:space="preserve"> – issues not previously seen as priorities for the post-Thatcher Conservative party.</w:t>
      </w:r>
      <w:hyperlink r:id="rId725" w:anchor="cite_note-10" w:history="1">
        <w:r w:rsidRPr="00F41E8E">
          <w:rPr>
            <w:rStyle w:val="afb"/>
            <w:rFonts w:eastAsiaTheme="majorEastAsia"/>
            <w:color w:val="auto"/>
            <w:sz w:val="28"/>
            <w:szCs w:val="28"/>
            <w:u w:val="none"/>
            <w:vertAlign w:val="superscript"/>
            <w:lang w:val="en-US"/>
          </w:rPr>
          <w:t>[10]</w:t>
        </w:r>
      </w:hyperlink>
      <w:r w:rsidRPr="00F41E8E">
        <w:rPr>
          <w:sz w:val="28"/>
          <w:szCs w:val="28"/>
          <w:lang w:val="en-US"/>
        </w:rPr>
        <w:t xml:space="preserve"> In a speech to the Conservative annual conference in October 2006, he identified the concept of "</w:t>
      </w:r>
      <w:hyperlink r:id="rId726" w:tooltip="Social responsibility" w:history="1">
        <w:r w:rsidRPr="00F41E8E">
          <w:rPr>
            <w:rStyle w:val="afb"/>
            <w:rFonts w:eastAsiaTheme="majorEastAsia"/>
            <w:color w:val="auto"/>
            <w:sz w:val="28"/>
            <w:szCs w:val="28"/>
            <w:u w:val="none"/>
            <w:lang w:val="en-US"/>
          </w:rPr>
          <w:t>social responsibility</w:t>
        </w:r>
      </w:hyperlink>
      <w:r w:rsidRPr="00F41E8E">
        <w:rPr>
          <w:sz w:val="28"/>
          <w:szCs w:val="28"/>
          <w:lang w:val="en-US"/>
        </w:rPr>
        <w:t xml:space="preserve">" as the essence of his </w:t>
      </w:r>
      <w:hyperlink r:id="rId727" w:tooltip="Political philosophy" w:history="1">
        <w:r w:rsidRPr="00F41E8E">
          <w:rPr>
            <w:rStyle w:val="afb"/>
            <w:rFonts w:eastAsiaTheme="majorEastAsia"/>
            <w:color w:val="auto"/>
            <w:sz w:val="28"/>
            <w:szCs w:val="28"/>
            <w:u w:val="none"/>
            <w:lang w:val="en-US"/>
          </w:rPr>
          <w:t>political philosophy</w:t>
        </w:r>
      </w:hyperlink>
      <w:r w:rsidRPr="00F41E8E">
        <w:rPr>
          <w:sz w:val="28"/>
          <w:szCs w:val="28"/>
          <w:lang w:val="en-US"/>
        </w:rPr>
        <w:t>.</w:t>
      </w:r>
      <w:hyperlink r:id="rId728" w:anchor="cite_note-speech-1-oct-06-11" w:history="1">
        <w:r w:rsidRPr="00F41E8E">
          <w:rPr>
            <w:rStyle w:val="afb"/>
            <w:rFonts w:eastAsiaTheme="majorEastAsia"/>
            <w:color w:val="auto"/>
            <w:sz w:val="28"/>
            <w:szCs w:val="28"/>
            <w:u w:val="none"/>
            <w:vertAlign w:val="superscript"/>
            <w:lang w:val="en-US"/>
          </w:rPr>
          <w:t>[11]</w:t>
        </w:r>
      </w:hyperlink>
      <w:r w:rsidRPr="00F41E8E">
        <w:rPr>
          <w:sz w:val="28"/>
          <w:szCs w:val="28"/>
          <w:lang w:val="en-US"/>
        </w:rPr>
        <w:t xml:space="preserve"> The idea of the </w:t>
      </w:r>
      <w:hyperlink r:id="rId729" w:tooltip="Big Society" w:history="1">
        <w:r w:rsidRPr="00F41E8E">
          <w:rPr>
            <w:rStyle w:val="afb"/>
            <w:rFonts w:eastAsiaTheme="majorEastAsia"/>
            <w:color w:val="auto"/>
            <w:sz w:val="28"/>
            <w:szCs w:val="28"/>
            <w:u w:val="none"/>
            <w:lang w:val="en-US"/>
          </w:rPr>
          <w:t>Big Society</w:t>
        </w:r>
      </w:hyperlink>
      <w:r w:rsidRPr="00F41E8E">
        <w:rPr>
          <w:sz w:val="28"/>
          <w:szCs w:val="28"/>
          <w:lang w:val="en-US"/>
        </w:rPr>
        <w:t xml:space="preserve">, championed by Cameron under </w:t>
      </w:r>
      <w:hyperlink r:id="rId730" w:tooltip="Cameron–Clegg coalition" w:history="1">
        <w:r w:rsidRPr="00F41E8E">
          <w:rPr>
            <w:rStyle w:val="afb"/>
            <w:rFonts w:eastAsiaTheme="majorEastAsia"/>
            <w:color w:val="auto"/>
            <w:sz w:val="28"/>
            <w:szCs w:val="28"/>
            <w:u w:val="none"/>
            <w:lang w:val="en-US"/>
          </w:rPr>
          <w:t>the 2010 coalition government</w:t>
        </w:r>
      </w:hyperlink>
      <w:r w:rsidRPr="00F41E8E">
        <w:rPr>
          <w:sz w:val="28"/>
          <w:szCs w:val="28"/>
          <w:lang w:val="en-US"/>
        </w:rPr>
        <w:t xml:space="preserve">, proposes "integrating the free market with a theory of social solidarity </w:t>
      </w:r>
      <w:r w:rsidRPr="00F41E8E">
        <w:rPr>
          <w:sz w:val="28"/>
          <w:szCs w:val="28"/>
          <w:lang w:val="en-US"/>
        </w:rPr>
        <w:lastRenderedPageBreak/>
        <w:t>based on hierarchy and voluntarism" drawing upon "a mix of conservative communitarianism and libertarian paternalism" in principle.</w:t>
      </w:r>
      <w:hyperlink r:id="rId731" w:anchor="cite_note-12" w:history="1">
        <w:r w:rsidRPr="00F41E8E">
          <w:rPr>
            <w:rStyle w:val="afb"/>
            <w:rFonts w:eastAsiaTheme="majorEastAsia"/>
            <w:color w:val="auto"/>
            <w:sz w:val="28"/>
            <w:szCs w:val="28"/>
            <w:u w:val="none"/>
            <w:vertAlign w:val="superscript"/>
            <w:lang w:val="en-US"/>
          </w:rPr>
          <w:t>[12]</w:t>
        </w:r>
      </w:hyperlink>
    </w:p>
    <w:p w:rsidR="0076477B" w:rsidRPr="00F41E8E" w:rsidRDefault="0076477B" w:rsidP="00F41E8E">
      <w:pPr>
        <w:pStyle w:val="af6"/>
        <w:spacing w:before="0" w:beforeAutospacing="0" w:after="0" w:afterAutospacing="0"/>
        <w:jc w:val="both"/>
        <w:rPr>
          <w:sz w:val="28"/>
          <w:szCs w:val="28"/>
          <w:lang w:val="en-US"/>
        </w:rPr>
      </w:pPr>
      <w:r w:rsidRPr="00F41E8E">
        <w:rPr>
          <w:sz w:val="28"/>
          <w:szCs w:val="28"/>
          <w:lang w:val="en-US"/>
        </w:rPr>
        <w:t xml:space="preserve">In 2008, Cameron organised a seminar for senior Conservatives with the economist </w:t>
      </w:r>
      <w:hyperlink r:id="rId732" w:tooltip="Richard Thaler" w:history="1">
        <w:r w:rsidRPr="00F41E8E">
          <w:rPr>
            <w:rStyle w:val="afb"/>
            <w:rFonts w:eastAsiaTheme="majorEastAsia"/>
            <w:color w:val="auto"/>
            <w:sz w:val="28"/>
            <w:szCs w:val="28"/>
            <w:u w:val="none"/>
            <w:lang w:val="en-US"/>
          </w:rPr>
          <w:t>Richard Thaler</w:t>
        </w:r>
      </w:hyperlink>
      <w:r w:rsidRPr="00F41E8E">
        <w:rPr>
          <w:sz w:val="28"/>
          <w:szCs w:val="28"/>
          <w:lang w:val="en-US"/>
        </w:rPr>
        <w:t xml:space="preserve"> and began discussing the influence of Thaler's ideas on Conservative policy.</w:t>
      </w:r>
      <w:hyperlink r:id="rId733" w:anchor="cite_note-13" w:history="1">
        <w:r w:rsidRPr="00F41E8E">
          <w:rPr>
            <w:rStyle w:val="afb"/>
            <w:rFonts w:eastAsiaTheme="majorEastAsia"/>
            <w:color w:val="auto"/>
            <w:sz w:val="28"/>
            <w:szCs w:val="28"/>
            <w:u w:val="none"/>
            <w:vertAlign w:val="superscript"/>
            <w:lang w:val="en-US"/>
          </w:rPr>
          <w:t>[13]</w:t>
        </w:r>
      </w:hyperlink>
      <w:hyperlink r:id="rId734" w:anchor="cite_note-14" w:history="1">
        <w:r w:rsidRPr="00F41E8E">
          <w:rPr>
            <w:rStyle w:val="afb"/>
            <w:rFonts w:eastAsiaTheme="majorEastAsia"/>
            <w:color w:val="auto"/>
            <w:sz w:val="28"/>
            <w:szCs w:val="28"/>
            <w:u w:val="none"/>
            <w:vertAlign w:val="superscript"/>
            <w:lang w:val="en-US"/>
          </w:rPr>
          <w:t>[14]</w:t>
        </w:r>
      </w:hyperlink>
      <w:r w:rsidRPr="00F41E8E">
        <w:rPr>
          <w:sz w:val="28"/>
          <w:szCs w:val="28"/>
          <w:lang w:val="en-US"/>
        </w:rPr>
        <w:t xml:space="preserve"> Thaler is the co-author with </w:t>
      </w:r>
      <w:hyperlink r:id="rId735" w:tooltip="Cass Sunstein" w:history="1">
        <w:r w:rsidRPr="00F41E8E">
          <w:rPr>
            <w:rStyle w:val="afb"/>
            <w:rFonts w:eastAsiaTheme="majorEastAsia"/>
            <w:color w:val="auto"/>
            <w:sz w:val="28"/>
            <w:szCs w:val="28"/>
            <w:u w:val="none"/>
            <w:lang w:val="en-US"/>
          </w:rPr>
          <w:t>Cass Sunstein</w:t>
        </w:r>
      </w:hyperlink>
      <w:r w:rsidRPr="00F41E8E">
        <w:rPr>
          <w:sz w:val="28"/>
          <w:szCs w:val="28"/>
          <w:lang w:val="en-US"/>
        </w:rPr>
        <w:t xml:space="preserve"> of </w:t>
      </w:r>
      <w:r w:rsidRPr="00F41E8E">
        <w:rPr>
          <w:iCs/>
          <w:sz w:val="28"/>
          <w:szCs w:val="28"/>
          <w:lang w:val="en-US"/>
        </w:rPr>
        <w:t>Nudge: Improving Decisions About Health, Wealth, and Happiness</w:t>
      </w:r>
      <w:r w:rsidRPr="00F41E8E">
        <w:rPr>
          <w:sz w:val="28"/>
          <w:szCs w:val="28"/>
          <w:lang w:val="en-US"/>
        </w:rPr>
        <w:t xml:space="preserve">, and the pair are informal policy advisors to </w:t>
      </w:r>
      <w:hyperlink r:id="rId736" w:tooltip="Barack Obama" w:history="1">
        <w:r w:rsidRPr="00F41E8E">
          <w:rPr>
            <w:rStyle w:val="afb"/>
            <w:rFonts w:eastAsiaTheme="majorEastAsia"/>
            <w:color w:val="auto"/>
            <w:sz w:val="28"/>
            <w:szCs w:val="28"/>
            <w:u w:val="none"/>
            <w:lang w:val="en-US"/>
          </w:rPr>
          <w:t>Barack Obama</w:t>
        </w:r>
      </w:hyperlink>
      <w:r w:rsidRPr="00F41E8E">
        <w:rPr>
          <w:sz w:val="28"/>
          <w:szCs w:val="28"/>
          <w:lang w:val="en-US"/>
        </w:rPr>
        <w:t>.</w:t>
      </w:r>
      <w:hyperlink r:id="rId737" w:anchor="cite_note-15" w:history="1">
        <w:r w:rsidRPr="00F41E8E">
          <w:rPr>
            <w:rStyle w:val="afb"/>
            <w:rFonts w:eastAsiaTheme="majorEastAsia"/>
            <w:color w:val="auto"/>
            <w:sz w:val="28"/>
            <w:szCs w:val="28"/>
            <w:u w:val="none"/>
            <w:vertAlign w:val="superscript"/>
            <w:lang w:val="en-US"/>
          </w:rPr>
          <w:t>[15]</w:t>
        </w:r>
      </w:hyperlink>
      <w:r w:rsidRPr="00F41E8E">
        <w:rPr>
          <w:sz w:val="28"/>
          <w:szCs w:val="28"/>
          <w:lang w:val="en-US"/>
        </w:rPr>
        <w:t xml:space="preserve"> Cameron included the book in a 2008 reading list for Conservative MPs.</w:t>
      </w:r>
    </w:p>
    <w:p w:rsidR="0076477B" w:rsidRPr="00F41E8E" w:rsidRDefault="0076477B"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Cameron has said that it is "essential to reduce taxes on employment and </w:t>
      </w:r>
      <w:hyperlink r:id="rId738" w:tooltip="Wealth" w:history="1">
        <w:r w:rsidRPr="00F41E8E">
          <w:rPr>
            <w:rStyle w:val="afb"/>
            <w:rFonts w:ascii="Times New Roman" w:hAnsi="Times New Roman" w:cs="Times New Roman"/>
            <w:color w:val="auto"/>
            <w:sz w:val="28"/>
            <w:szCs w:val="28"/>
            <w:u w:val="none"/>
            <w:lang w:val="en-US"/>
          </w:rPr>
          <w:t>wealth</w:t>
        </w:r>
      </w:hyperlink>
      <w:r w:rsidRPr="00F41E8E">
        <w:rPr>
          <w:rFonts w:ascii="Times New Roman" w:hAnsi="Times New Roman" w:cs="Times New Roman"/>
          <w:sz w:val="28"/>
          <w:szCs w:val="28"/>
          <w:lang w:val="en-US"/>
        </w:rPr>
        <w:t xml:space="preserve"> creation in order to enhance our economy's competitiveness. But I don't think it'ssensible today to write a Conservative budget for 2009 or 2010, with specific pledges on tax reduction."</w:t>
      </w:r>
      <w:hyperlink r:id="rId739" w:anchor="cite_note-17" w:history="1">
        <w:r w:rsidRPr="00F41E8E">
          <w:rPr>
            <w:rStyle w:val="afb"/>
            <w:rFonts w:ascii="Times New Roman" w:hAnsi="Times New Roman" w:cs="Times New Roman"/>
            <w:color w:val="auto"/>
            <w:sz w:val="28"/>
            <w:szCs w:val="28"/>
            <w:u w:val="none"/>
            <w:vertAlign w:val="superscript"/>
            <w:lang w:val="en-US"/>
          </w:rPr>
          <w:t>[17]</w:t>
        </w:r>
      </w:hyperlink>
      <w:r w:rsidRPr="00F41E8E">
        <w:rPr>
          <w:rFonts w:ascii="Times New Roman" w:hAnsi="Times New Roman" w:cs="Times New Roman"/>
          <w:sz w:val="28"/>
          <w:szCs w:val="28"/>
          <w:lang w:val="en-US"/>
        </w:rPr>
        <w:t xml:space="preserve"> He has stated that he hoped to cut taxes and raise</w:t>
      </w:r>
      <w:hyperlink r:id="rId740" w:tooltip="Public finance" w:history="1">
        <w:r w:rsidRPr="00F41E8E">
          <w:rPr>
            <w:rStyle w:val="afb"/>
            <w:rFonts w:ascii="Times New Roman" w:hAnsi="Times New Roman" w:cs="Times New Roman"/>
            <w:color w:val="auto"/>
            <w:sz w:val="28"/>
            <w:szCs w:val="28"/>
            <w:u w:val="none"/>
            <w:lang w:val="en-US"/>
          </w:rPr>
          <w:t>public spending</w:t>
        </w:r>
      </w:hyperlink>
      <w:r w:rsidRPr="00F41E8E">
        <w:rPr>
          <w:rFonts w:ascii="Times New Roman" w:hAnsi="Times New Roman" w:cs="Times New Roman"/>
          <w:sz w:val="28"/>
          <w:szCs w:val="28"/>
          <w:lang w:val="en-US"/>
        </w:rPr>
        <w:t>, "as the economy grows".</w:t>
      </w:r>
    </w:p>
    <w:p w:rsidR="00F41E8E" w:rsidRPr="00F41E8E" w:rsidRDefault="00F41E8E" w:rsidP="00F41E8E">
      <w:pPr>
        <w:pStyle w:val="af6"/>
        <w:spacing w:before="0" w:beforeAutospacing="0" w:after="0" w:afterAutospacing="0"/>
        <w:jc w:val="both"/>
        <w:rPr>
          <w:sz w:val="28"/>
          <w:szCs w:val="28"/>
          <w:lang w:val="en-US"/>
        </w:rPr>
      </w:pPr>
      <w:r w:rsidRPr="00F41E8E">
        <w:rPr>
          <w:sz w:val="28"/>
          <w:szCs w:val="28"/>
          <w:lang w:val="en-US"/>
        </w:rPr>
        <w:t xml:space="preserve">Cameron has regularly stressed his green credentials since becoming leader, describing himself as "passionate about our environment." He has argued that "there is a price ... for tackling </w:t>
      </w:r>
      <w:hyperlink r:id="rId741" w:tooltip="Climate change" w:history="1">
        <w:r w:rsidRPr="00F41E8E">
          <w:rPr>
            <w:rStyle w:val="afb"/>
            <w:rFonts w:eastAsiaTheme="majorEastAsia"/>
            <w:color w:val="auto"/>
            <w:sz w:val="28"/>
            <w:szCs w:val="28"/>
            <w:u w:val="none"/>
            <w:lang w:val="en-US"/>
          </w:rPr>
          <w:t>climate change</w:t>
        </w:r>
      </w:hyperlink>
      <w:r w:rsidRPr="00F41E8E">
        <w:rPr>
          <w:sz w:val="28"/>
          <w:szCs w:val="28"/>
          <w:lang w:val="en-US"/>
        </w:rPr>
        <w:t>" but it is a "social responsibility to the next generation".</w:t>
      </w:r>
      <w:hyperlink r:id="rId742" w:anchor="cite_note-party_speech-22" w:history="1">
        <w:r w:rsidRPr="00F41E8E">
          <w:rPr>
            <w:rStyle w:val="afb"/>
            <w:rFonts w:eastAsiaTheme="majorEastAsia"/>
            <w:color w:val="auto"/>
            <w:sz w:val="28"/>
            <w:szCs w:val="28"/>
            <w:u w:val="none"/>
            <w:vertAlign w:val="superscript"/>
            <w:lang w:val="en-US"/>
          </w:rPr>
          <w:t>[22]</w:t>
        </w:r>
      </w:hyperlink>
      <w:r w:rsidRPr="00F41E8E">
        <w:rPr>
          <w:sz w:val="28"/>
          <w:szCs w:val="28"/>
          <w:lang w:val="en-US"/>
        </w:rPr>
        <w:t xml:space="preserve"> He has stated he is committed to achieving the 2010 emissions limit and has announced he would change the current </w:t>
      </w:r>
      <w:hyperlink r:id="rId743" w:tooltip="Climate Change Levy" w:history="1">
        <w:r w:rsidRPr="00F41E8E">
          <w:rPr>
            <w:rStyle w:val="afb"/>
            <w:rFonts w:eastAsiaTheme="majorEastAsia"/>
            <w:color w:val="auto"/>
            <w:sz w:val="28"/>
            <w:szCs w:val="28"/>
            <w:u w:val="none"/>
            <w:lang w:val="en-US"/>
          </w:rPr>
          <w:t>Climate Change Levy</w:t>
        </w:r>
      </w:hyperlink>
      <w:r w:rsidRPr="00F41E8E">
        <w:rPr>
          <w:sz w:val="28"/>
          <w:szCs w:val="28"/>
          <w:lang w:val="en-US"/>
        </w:rPr>
        <w:t xml:space="preserve"> to a </w:t>
      </w:r>
      <w:hyperlink r:id="rId744" w:tooltip="Carbon tax" w:history="1">
        <w:r w:rsidRPr="00F41E8E">
          <w:rPr>
            <w:rStyle w:val="afb"/>
            <w:rFonts w:eastAsiaTheme="majorEastAsia"/>
            <w:color w:val="auto"/>
            <w:sz w:val="28"/>
            <w:szCs w:val="28"/>
            <w:u w:val="none"/>
            <w:lang w:val="en-US"/>
          </w:rPr>
          <w:t>carbon tax</w:t>
        </w:r>
      </w:hyperlink>
      <w:r w:rsidRPr="00F41E8E">
        <w:rPr>
          <w:sz w:val="28"/>
          <w:szCs w:val="28"/>
          <w:lang w:val="en-US"/>
        </w:rPr>
        <w:t xml:space="preserve"> in order to counter </w:t>
      </w:r>
      <w:hyperlink r:id="rId745" w:tooltip="Global warming" w:history="1">
        <w:r w:rsidRPr="00F41E8E">
          <w:rPr>
            <w:rStyle w:val="afb"/>
            <w:rFonts w:eastAsiaTheme="majorEastAsia"/>
            <w:color w:val="auto"/>
            <w:sz w:val="28"/>
            <w:szCs w:val="28"/>
            <w:u w:val="none"/>
            <w:lang w:val="en-US"/>
          </w:rPr>
          <w:t>global warming</w:t>
        </w:r>
      </w:hyperlink>
      <w:r w:rsidRPr="00F41E8E">
        <w:rPr>
          <w:sz w:val="28"/>
          <w:szCs w:val="28"/>
          <w:lang w:val="en-US"/>
        </w:rPr>
        <w:t>.</w:t>
      </w:r>
      <w:hyperlink r:id="rId746" w:anchor="cite_note-23" w:history="1">
        <w:r w:rsidRPr="00F41E8E">
          <w:rPr>
            <w:rStyle w:val="afb"/>
            <w:rFonts w:eastAsiaTheme="majorEastAsia"/>
            <w:color w:val="auto"/>
            <w:sz w:val="28"/>
            <w:szCs w:val="28"/>
            <w:u w:val="none"/>
            <w:vertAlign w:val="superscript"/>
            <w:lang w:val="en-US"/>
          </w:rPr>
          <w:t>[23]</w:t>
        </w:r>
      </w:hyperlink>
      <w:hyperlink r:id="rId747" w:anchor="cite_note-24" w:history="1">
        <w:r w:rsidRPr="00F41E8E">
          <w:rPr>
            <w:rStyle w:val="afb"/>
            <w:rFonts w:eastAsiaTheme="majorEastAsia"/>
            <w:color w:val="auto"/>
            <w:sz w:val="28"/>
            <w:szCs w:val="28"/>
            <w:u w:val="none"/>
            <w:vertAlign w:val="superscript"/>
            <w:lang w:val="en-US"/>
          </w:rPr>
          <w:t>[24]</w:t>
        </w:r>
      </w:hyperlink>
      <w:r w:rsidRPr="00F41E8E">
        <w:rPr>
          <w:sz w:val="28"/>
          <w:szCs w:val="28"/>
          <w:lang w:val="en-US"/>
        </w:rPr>
        <w:t xml:space="preserve"> Cameron proposed a </w:t>
      </w:r>
      <w:hyperlink r:id="rId748" w:tooltip="United Kingdom Climate Change Bill" w:history="1">
        <w:r w:rsidRPr="00F41E8E">
          <w:rPr>
            <w:rStyle w:val="afb"/>
            <w:rFonts w:eastAsiaTheme="majorEastAsia"/>
            <w:color w:val="auto"/>
            <w:sz w:val="28"/>
            <w:szCs w:val="28"/>
            <w:u w:val="none"/>
            <w:lang w:val="en-US"/>
          </w:rPr>
          <w:t>Climate Change Bill</w:t>
        </w:r>
      </w:hyperlink>
      <w:r w:rsidRPr="00F41E8E">
        <w:rPr>
          <w:sz w:val="28"/>
          <w:szCs w:val="28"/>
          <w:lang w:val="en-US"/>
        </w:rPr>
        <w:t xml:space="preserve"> which would include committing to binding annual carbon reduction targets.</w:t>
      </w:r>
      <w:hyperlink r:id="rId749" w:anchor="cite_note-25" w:history="1">
        <w:r w:rsidRPr="00F41E8E">
          <w:rPr>
            <w:rStyle w:val="afb"/>
            <w:rFonts w:eastAsiaTheme="majorEastAsia"/>
            <w:color w:val="auto"/>
            <w:sz w:val="28"/>
            <w:szCs w:val="28"/>
            <w:u w:val="none"/>
            <w:vertAlign w:val="superscript"/>
            <w:lang w:val="en-US"/>
          </w:rPr>
          <w:t>[25]</w:t>
        </w:r>
      </w:hyperlink>
      <w:r w:rsidRPr="00F41E8E">
        <w:rPr>
          <w:sz w:val="28"/>
          <w:szCs w:val="28"/>
          <w:lang w:val="en-US"/>
        </w:rPr>
        <w:t xml:space="preserve"> However, a memo that was leaked to the Labour Party suggested the binding targets proposal may be dropped,</w:t>
      </w:r>
      <w:hyperlink r:id="rId750" w:anchor="cite_note-26" w:history="1">
        <w:r w:rsidRPr="00F41E8E">
          <w:rPr>
            <w:rStyle w:val="afb"/>
            <w:rFonts w:eastAsiaTheme="majorEastAsia"/>
            <w:color w:val="auto"/>
            <w:sz w:val="28"/>
            <w:szCs w:val="28"/>
            <w:u w:val="none"/>
            <w:vertAlign w:val="superscript"/>
            <w:lang w:val="en-US"/>
          </w:rPr>
          <w:t>[26]</w:t>
        </w:r>
      </w:hyperlink>
      <w:r w:rsidRPr="00F41E8E">
        <w:rPr>
          <w:sz w:val="28"/>
          <w:szCs w:val="28"/>
          <w:lang w:val="en-US"/>
        </w:rPr>
        <w:t xml:space="preserve"> and these do not form part of the proposed Bill as of November 2006.</w:t>
      </w:r>
      <w:hyperlink r:id="rId751" w:anchor="cite_note-27" w:history="1">
        <w:r w:rsidRPr="00F41E8E">
          <w:rPr>
            <w:rStyle w:val="afb"/>
            <w:rFonts w:eastAsiaTheme="majorEastAsia"/>
            <w:color w:val="auto"/>
            <w:sz w:val="28"/>
            <w:szCs w:val="28"/>
            <w:u w:val="none"/>
            <w:vertAlign w:val="superscript"/>
            <w:lang w:val="en-US"/>
          </w:rPr>
          <w:t>[27]</w:t>
        </w:r>
      </w:hyperlink>
    </w:p>
    <w:p w:rsidR="00F41E8E" w:rsidRPr="00F41E8E" w:rsidRDefault="00F41E8E" w:rsidP="00F41E8E">
      <w:pPr>
        <w:pStyle w:val="af6"/>
        <w:spacing w:before="0" w:beforeAutospacing="0" w:after="0" w:afterAutospacing="0"/>
        <w:jc w:val="both"/>
        <w:rPr>
          <w:sz w:val="28"/>
          <w:szCs w:val="28"/>
          <w:lang w:val="en-US"/>
        </w:rPr>
      </w:pPr>
      <w:r w:rsidRPr="00F41E8E">
        <w:rPr>
          <w:sz w:val="28"/>
          <w:szCs w:val="28"/>
          <w:lang w:val="en-US"/>
        </w:rPr>
        <w:t>Cameron has expressed his opposition to Green Taxes in Prime Minister's Questions in October 2013, stating that, in order to cut taxes generally, he would 'roll back' the Green Tax.</w:t>
      </w:r>
      <w:hyperlink r:id="rId752" w:anchor="cite_note-28" w:history="1">
        <w:r w:rsidRPr="00F41E8E">
          <w:rPr>
            <w:rStyle w:val="afb"/>
            <w:rFonts w:eastAsiaTheme="majorEastAsia"/>
            <w:color w:val="auto"/>
            <w:sz w:val="28"/>
            <w:szCs w:val="28"/>
            <w:u w:val="none"/>
            <w:vertAlign w:val="superscript"/>
            <w:lang w:val="en-US"/>
          </w:rPr>
          <w:t>[28]</w:t>
        </w:r>
      </w:hyperlink>
      <w:r w:rsidRPr="00F41E8E">
        <w:rPr>
          <w:sz w:val="28"/>
          <w:szCs w:val="28"/>
          <w:lang w:val="en-US"/>
        </w:rPr>
        <w:t xml:space="preserve"> The 'Big Six' energy companies are advocates of this, according to the Express,</w:t>
      </w:r>
      <w:hyperlink r:id="rId753" w:anchor="cite_note-29" w:history="1">
        <w:r w:rsidRPr="00F41E8E">
          <w:rPr>
            <w:rStyle w:val="afb"/>
            <w:rFonts w:eastAsiaTheme="majorEastAsia"/>
            <w:color w:val="auto"/>
            <w:sz w:val="28"/>
            <w:szCs w:val="28"/>
            <w:u w:val="none"/>
            <w:vertAlign w:val="superscript"/>
            <w:lang w:val="en-US"/>
          </w:rPr>
          <w:t>[29]</w:t>
        </w:r>
      </w:hyperlink>
      <w:r w:rsidRPr="00F41E8E">
        <w:rPr>
          <w:sz w:val="28"/>
          <w:szCs w:val="28"/>
          <w:lang w:val="en-US"/>
        </w:rPr>
        <w:t xml:space="preserve"> in order to avoid Labour's plans for an energy price freeze, which would 'deter much-needed investment' from the energy industry (according to </w:t>
      </w:r>
      <w:r w:rsidRPr="00F41E8E">
        <w:rPr>
          <w:iCs/>
          <w:sz w:val="28"/>
          <w:szCs w:val="28"/>
          <w:lang w:val="en-US"/>
        </w:rPr>
        <w:t>The Daily Telegraph</w:t>
      </w:r>
      <w:r w:rsidRPr="00F41E8E">
        <w:rPr>
          <w:sz w:val="28"/>
          <w:szCs w:val="28"/>
          <w:lang w:val="en-US"/>
        </w:rPr>
        <w:t>).</w:t>
      </w:r>
      <w:hyperlink r:id="rId754" w:anchor="cite_note-30" w:history="1">
        <w:r w:rsidRPr="00F41E8E">
          <w:rPr>
            <w:rStyle w:val="afb"/>
            <w:rFonts w:eastAsiaTheme="majorEastAsia"/>
            <w:color w:val="auto"/>
            <w:sz w:val="28"/>
            <w:szCs w:val="28"/>
            <w:u w:val="none"/>
            <w:vertAlign w:val="superscript"/>
            <w:lang w:val="en-US"/>
          </w:rPr>
          <w:t>[30]</w:t>
        </w:r>
      </w:hyperlink>
      <w:r w:rsidRPr="00F41E8E">
        <w:rPr>
          <w:sz w:val="28"/>
          <w:szCs w:val="28"/>
          <w:lang w:val="en-US"/>
        </w:rPr>
        <w:t xml:space="preserve"> Labour – on the other hand – implied that Cameron was being hypocritical, because even though he was proposing reducing renewable investment, he had said previously in the 2010 election campaign, '...vote blue to go green...' (in other words, that the Conservatives would be eco-friendly).</w:t>
      </w:r>
      <w:hyperlink r:id="rId755" w:anchor="cite_note-31" w:history="1">
        <w:r w:rsidRPr="00F41E8E">
          <w:rPr>
            <w:rStyle w:val="afb"/>
            <w:rFonts w:eastAsiaTheme="majorEastAsia"/>
            <w:color w:val="auto"/>
            <w:sz w:val="28"/>
            <w:szCs w:val="28"/>
            <w:u w:val="none"/>
            <w:vertAlign w:val="superscript"/>
            <w:lang w:val="en-US"/>
          </w:rPr>
          <w:t>[31]</w:t>
        </w:r>
      </w:hyperlink>
    </w:p>
    <w:p w:rsidR="00F41E8E" w:rsidRPr="00F41E8E" w:rsidRDefault="00F41E8E" w:rsidP="00F41E8E">
      <w:pPr>
        <w:pStyle w:val="af6"/>
        <w:spacing w:before="0" w:beforeAutospacing="0" w:after="0" w:afterAutospacing="0"/>
        <w:jc w:val="both"/>
        <w:rPr>
          <w:sz w:val="28"/>
          <w:szCs w:val="28"/>
          <w:lang w:val="en-US"/>
        </w:rPr>
      </w:pPr>
      <w:r w:rsidRPr="00F41E8E">
        <w:rPr>
          <w:sz w:val="28"/>
          <w:szCs w:val="28"/>
          <w:lang w:val="en-US"/>
        </w:rPr>
        <w:t xml:space="preserve">The prospect of large-scale solar energy farms being built in the British countryside was discarded by </w:t>
      </w:r>
      <w:hyperlink r:id="rId756" w:tooltip="Eric Pickles" w:history="1">
        <w:r w:rsidRPr="00F41E8E">
          <w:rPr>
            <w:rStyle w:val="afb"/>
            <w:rFonts w:eastAsiaTheme="majorEastAsia"/>
            <w:color w:val="auto"/>
            <w:sz w:val="28"/>
            <w:szCs w:val="28"/>
            <w:u w:val="none"/>
            <w:lang w:val="en-US"/>
          </w:rPr>
          <w:t>Eric Pickles</w:t>
        </w:r>
      </w:hyperlink>
      <w:r w:rsidRPr="00F41E8E">
        <w:rPr>
          <w:sz w:val="28"/>
          <w:szCs w:val="28"/>
          <w:lang w:val="en-US"/>
        </w:rPr>
        <w:t>, the Communities Secretary, on 8 June 2014. At the time, the solar energy industry received £600mn per annum in subsidy. Pickles killed a project because it would have had "major ... adverse impact on the landscape... The loss of a substantial area of productive agricultural land for at least 25 years is another negative factor"</w:t>
      </w:r>
    </w:p>
    <w:p w:rsidR="006E2FC4" w:rsidRPr="00F41E8E" w:rsidRDefault="006E2FC4" w:rsidP="00F41E8E">
      <w:pPr>
        <w:pStyle w:val="a9"/>
        <w:spacing w:after="0" w:line="240" w:lineRule="auto"/>
        <w:ind w:firstLine="283"/>
        <w:jc w:val="both"/>
        <w:rPr>
          <w:rFonts w:ascii="Times New Roman" w:hAnsi="Times New Roman" w:cs="Times New Roman"/>
          <w:b/>
          <w:sz w:val="28"/>
          <w:szCs w:val="28"/>
          <w:lang w:val="en-US"/>
        </w:rPr>
      </w:pPr>
    </w:p>
    <w:p w:rsidR="00705BFA" w:rsidRPr="00F41E8E" w:rsidRDefault="00464002" w:rsidP="00F41E8E">
      <w:pPr>
        <w:pStyle w:val="21"/>
        <w:spacing w:line="240" w:lineRule="auto"/>
        <w:rPr>
          <w:b/>
          <w:sz w:val="28"/>
          <w:szCs w:val="28"/>
          <w:lang w:val="en-US"/>
        </w:rPr>
      </w:pPr>
      <w:r>
        <w:rPr>
          <w:b/>
          <w:sz w:val="28"/>
          <w:szCs w:val="28"/>
          <w:lang w:val="kk-KZ"/>
        </w:rPr>
        <w:t xml:space="preserve">Themes of seminar classes </w:t>
      </w:r>
      <w:r w:rsidR="00705BFA" w:rsidRPr="00F41E8E">
        <w:rPr>
          <w:b/>
          <w:sz w:val="28"/>
          <w:szCs w:val="28"/>
          <w:lang w:val="kk-KZ"/>
        </w:rPr>
        <w:t>:</w:t>
      </w:r>
    </w:p>
    <w:p w:rsidR="0076477B" w:rsidRPr="00F41E8E" w:rsidRDefault="0076477B" w:rsidP="00F41E8E">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F41E8E">
        <w:rPr>
          <w:rFonts w:ascii="Times New Roman" w:hAnsi="Times New Roman" w:cs="Times New Roman"/>
          <w:bCs/>
          <w:sz w:val="28"/>
          <w:szCs w:val="28"/>
          <w:shd w:val="clear" w:color="auto" w:fill="FFFFFF"/>
          <w:lang w:val="en-US"/>
        </w:rPr>
        <w:lastRenderedPageBreak/>
        <w:t xml:space="preserve">1. </w:t>
      </w:r>
      <w:r w:rsidRPr="00F41E8E">
        <w:rPr>
          <w:rFonts w:ascii="Times New Roman" w:hAnsi="Times New Roman" w:cs="Times New Roman"/>
          <w:bCs/>
          <w:sz w:val="28"/>
          <w:szCs w:val="28"/>
          <w:shd w:val="clear" w:color="auto" w:fill="FFFFFF"/>
          <w:lang w:val="kk-KZ"/>
        </w:rPr>
        <w:t>The main directions of domestic and foreign policies of Jacques Chirac and Nicolas Sarkozy.</w:t>
      </w:r>
    </w:p>
    <w:p w:rsidR="0076477B" w:rsidRPr="00F41E8E" w:rsidRDefault="0076477B" w:rsidP="00F41E8E">
      <w:pPr>
        <w:framePr w:hSpace="180" w:wrap="around" w:vAnchor="text" w:hAnchor="text" w:x="-34" w:y="1"/>
        <w:spacing w:after="0" w:line="240" w:lineRule="auto"/>
        <w:suppressOverlap/>
        <w:jc w:val="both"/>
        <w:rPr>
          <w:rFonts w:ascii="Times New Roman" w:hAnsi="Times New Roman" w:cs="Times New Roman"/>
          <w:bCs/>
          <w:sz w:val="28"/>
          <w:szCs w:val="28"/>
          <w:shd w:val="clear" w:color="auto" w:fill="FFFFFF"/>
          <w:lang w:val="en-US"/>
        </w:rPr>
      </w:pPr>
      <w:r w:rsidRPr="00F41E8E">
        <w:rPr>
          <w:rFonts w:ascii="Times New Roman" w:hAnsi="Times New Roman" w:cs="Times New Roman"/>
          <w:bCs/>
          <w:sz w:val="28"/>
          <w:szCs w:val="28"/>
          <w:shd w:val="clear" w:color="auto" w:fill="FFFFFF"/>
          <w:lang w:val="en-US"/>
        </w:rPr>
        <w:t>2.</w:t>
      </w:r>
      <w:r w:rsidRPr="00F41E8E">
        <w:rPr>
          <w:rFonts w:ascii="Times New Roman" w:hAnsi="Times New Roman" w:cs="Times New Roman"/>
          <w:bCs/>
          <w:sz w:val="28"/>
          <w:szCs w:val="28"/>
          <w:shd w:val="clear" w:color="auto" w:fill="FFFFFF"/>
          <w:lang w:val="kk-KZ"/>
        </w:rPr>
        <w:t xml:space="preserve"> The </w:t>
      </w:r>
      <w:r w:rsidRPr="00F41E8E">
        <w:rPr>
          <w:rFonts w:ascii="Times New Roman" w:hAnsi="Times New Roman" w:cs="Times New Roman"/>
          <w:bCs/>
          <w:sz w:val="28"/>
          <w:szCs w:val="28"/>
          <w:shd w:val="clear" w:color="auto" w:fill="FFFFFF"/>
          <w:lang w:val="en-US"/>
        </w:rPr>
        <w:t>personality</w:t>
      </w:r>
      <w:r w:rsidRPr="00F41E8E">
        <w:rPr>
          <w:rFonts w:ascii="Times New Roman" w:hAnsi="Times New Roman" w:cs="Times New Roman"/>
          <w:bCs/>
          <w:sz w:val="28"/>
          <w:szCs w:val="28"/>
          <w:shd w:val="clear" w:color="auto" w:fill="FFFFFF"/>
          <w:lang w:val="kk-KZ"/>
        </w:rPr>
        <w:t xml:space="preserve"> of King Juan Carlos I and his role in the formation of a New Spain.</w:t>
      </w:r>
    </w:p>
    <w:p w:rsidR="0076477B" w:rsidRPr="00F41E8E" w:rsidRDefault="0076477B" w:rsidP="00F41E8E">
      <w:pPr>
        <w:pStyle w:val="21"/>
        <w:spacing w:line="240" w:lineRule="auto"/>
        <w:rPr>
          <w:sz w:val="28"/>
          <w:szCs w:val="28"/>
          <w:lang w:val="en-US"/>
        </w:rPr>
      </w:pPr>
      <w:r w:rsidRPr="00F41E8E">
        <w:rPr>
          <w:bCs/>
          <w:sz w:val="28"/>
          <w:szCs w:val="28"/>
          <w:shd w:val="clear" w:color="auto" w:fill="FFFFFF"/>
          <w:lang w:val="en-US"/>
        </w:rPr>
        <w:t>3.</w:t>
      </w:r>
      <w:r w:rsidRPr="00F41E8E">
        <w:rPr>
          <w:bCs/>
          <w:sz w:val="28"/>
          <w:szCs w:val="28"/>
          <w:shd w:val="clear" w:color="auto" w:fill="FFFFFF"/>
          <w:lang w:val="kk-KZ"/>
        </w:rPr>
        <w:t xml:space="preserve"> Gerhard Schroeder in world politics.</w:t>
      </w:r>
    </w:p>
    <w:p w:rsidR="00343479" w:rsidRPr="00F41E8E" w:rsidRDefault="00343479" w:rsidP="00F41E8E">
      <w:pPr>
        <w:pStyle w:val="21"/>
        <w:spacing w:line="240" w:lineRule="auto"/>
        <w:rPr>
          <w:sz w:val="28"/>
          <w:szCs w:val="28"/>
          <w:lang w:val="en-US"/>
        </w:rPr>
      </w:pPr>
    </w:p>
    <w:p w:rsidR="00705BFA" w:rsidRPr="00F41E8E" w:rsidRDefault="00464002" w:rsidP="00F41E8E">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F41E8E">
        <w:rPr>
          <w:rFonts w:ascii="Times New Roman" w:hAnsi="Times New Roman" w:cs="Times New Roman"/>
          <w:sz w:val="28"/>
          <w:szCs w:val="28"/>
          <w:lang w:val="kk-KZ"/>
        </w:rPr>
        <w:t>:</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en-US"/>
        </w:rPr>
        <w:t xml:space="preserve">1. </w:t>
      </w:r>
      <w:r w:rsidRPr="00F41E8E">
        <w:rPr>
          <w:rFonts w:ascii="Times New Roman" w:hAnsi="Times New Roman" w:cs="Times New Roman"/>
          <w:sz w:val="28"/>
          <w:szCs w:val="28"/>
          <w:lang w:val="kk-KZ"/>
        </w:rPr>
        <w:t xml:space="preserve"> Political leaders of France</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en-US"/>
        </w:rPr>
        <w:t xml:space="preserve">2. </w:t>
      </w:r>
      <w:r w:rsidRPr="00F41E8E">
        <w:rPr>
          <w:rFonts w:ascii="Times New Roman" w:hAnsi="Times New Roman" w:cs="Times New Roman"/>
          <w:sz w:val="28"/>
          <w:szCs w:val="28"/>
          <w:lang w:val="kk-KZ"/>
        </w:rPr>
        <w:t xml:space="preserve"> Political leaders of Germany</w:t>
      </w:r>
    </w:p>
    <w:p w:rsidR="00343479" w:rsidRPr="00F41E8E" w:rsidRDefault="00343479" w:rsidP="00F41E8E">
      <w:pPr>
        <w:pStyle w:val="21"/>
        <w:spacing w:line="240" w:lineRule="auto"/>
        <w:rPr>
          <w:bCs/>
          <w:sz w:val="28"/>
          <w:szCs w:val="28"/>
          <w:lang w:val="kk-KZ"/>
        </w:rPr>
      </w:pPr>
    </w:p>
    <w:p w:rsidR="003953C9" w:rsidRPr="00F41E8E" w:rsidRDefault="003953C9" w:rsidP="00F41E8E">
      <w:pPr>
        <w:spacing w:after="0" w:line="240" w:lineRule="auto"/>
        <w:jc w:val="both"/>
        <w:rPr>
          <w:rFonts w:ascii="Times New Roman" w:hAnsi="Times New Roman" w:cs="Times New Roman"/>
          <w:bCs/>
          <w:sz w:val="28"/>
          <w:szCs w:val="28"/>
          <w:lang w:val="kk-KZ"/>
        </w:rPr>
      </w:pPr>
      <w:r w:rsidRPr="00F41E8E">
        <w:rPr>
          <w:rFonts w:ascii="Times New Roman" w:hAnsi="Times New Roman" w:cs="Times New Roman"/>
          <w:bCs/>
          <w:sz w:val="28"/>
          <w:szCs w:val="28"/>
          <w:lang w:val="en-US"/>
        </w:rPr>
        <w:t>Literature</w:t>
      </w:r>
      <w:r w:rsidRPr="00F41E8E">
        <w:rPr>
          <w:rFonts w:ascii="Times New Roman" w:hAnsi="Times New Roman" w:cs="Times New Roman"/>
          <w:bCs/>
          <w:sz w:val="28"/>
          <w:szCs w:val="28"/>
          <w:lang w:val="kk-KZ"/>
        </w:rPr>
        <w:t>:</w:t>
      </w:r>
    </w:p>
    <w:p w:rsidR="003953C9" w:rsidRPr="00F41E8E" w:rsidRDefault="003953C9" w:rsidP="00705DFB">
      <w:pPr>
        <w:pStyle w:val="af5"/>
        <w:numPr>
          <w:ilvl w:val="0"/>
          <w:numId w:val="11"/>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F41E8E" w:rsidRDefault="003953C9" w:rsidP="00705DFB">
      <w:pPr>
        <w:pStyle w:val="af5"/>
        <w:numPr>
          <w:ilvl w:val="0"/>
          <w:numId w:val="11"/>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bCs/>
          <w:sz w:val="28"/>
          <w:szCs w:val="28"/>
          <w:lang w:val="kk-KZ"/>
        </w:rPr>
        <w:t>Торкунова А.В. М.Современные международные отношения / Под ред.</w:t>
      </w:r>
      <w:r w:rsidRPr="00F41E8E">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F41E8E">
        <w:rPr>
          <w:rFonts w:ascii="Times New Roman" w:hAnsi="Times New Roman" w:cs="Times New Roman"/>
          <w:bCs/>
          <w:sz w:val="28"/>
          <w:szCs w:val="28"/>
          <w:lang w:val="kk-KZ"/>
        </w:rPr>
        <w:t>, 2001</w:t>
      </w:r>
      <w:r w:rsidRPr="00F41E8E">
        <w:rPr>
          <w:rFonts w:ascii="Times New Roman" w:hAnsi="Times New Roman" w:cs="Times New Roman"/>
          <w:sz w:val="28"/>
          <w:szCs w:val="28"/>
        </w:rPr>
        <w:t>.</w:t>
      </w:r>
    </w:p>
    <w:p w:rsidR="003953C9" w:rsidRPr="00F41E8E" w:rsidRDefault="003953C9" w:rsidP="00705DFB">
      <w:pPr>
        <w:pStyle w:val="af5"/>
        <w:numPr>
          <w:ilvl w:val="0"/>
          <w:numId w:val="11"/>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sz w:val="28"/>
          <w:szCs w:val="28"/>
          <w:shd w:val="clear" w:color="auto" w:fill="FFFFFF"/>
          <w:lang w:val="en-US"/>
        </w:rPr>
        <w:t xml:space="preserve">Rejai M., Phillips K. Leaders and Leadership. </w:t>
      </w:r>
      <w:r w:rsidRPr="00F41E8E">
        <w:rPr>
          <w:rFonts w:ascii="Times New Roman" w:hAnsi="Times New Roman" w:cs="Times New Roman"/>
          <w:sz w:val="28"/>
          <w:szCs w:val="28"/>
          <w:shd w:val="clear" w:color="auto" w:fill="FFFFFF"/>
        </w:rPr>
        <w:t>Westport, 1997</w:t>
      </w:r>
      <w:r w:rsidRPr="00F41E8E">
        <w:rPr>
          <w:rFonts w:ascii="Times New Roman" w:hAnsi="Times New Roman" w:cs="Times New Roman"/>
          <w:sz w:val="28"/>
          <w:szCs w:val="28"/>
        </w:rPr>
        <w:t>.</w:t>
      </w:r>
    </w:p>
    <w:p w:rsidR="003953C9" w:rsidRPr="00F41E8E" w:rsidRDefault="003953C9" w:rsidP="00705DFB">
      <w:pPr>
        <w:pStyle w:val="af5"/>
        <w:numPr>
          <w:ilvl w:val="0"/>
          <w:numId w:val="11"/>
        </w:numPr>
        <w:spacing w:after="0" w:line="240" w:lineRule="auto"/>
        <w:ind w:left="0"/>
        <w:contextualSpacing/>
        <w:jc w:val="both"/>
        <w:rPr>
          <w:rFonts w:ascii="Times New Roman" w:hAnsi="Times New Roman" w:cs="Times New Roman"/>
          <w:sz w:val="28"/>
          <w:szCs w:val="28"/>
          <w:lang w:val="en-US"/>
        </w:rPr>
      </w:pPr>
      <w:r w:rsidRPr="00F41E8E">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6E2FC4" w:rsidRPr="00BA1E50" w:rsidRDefault="006E2FC4" w:rsidP="00343479">
      <w:pPr>
        <w:pStyle w:val="a9"/>
        <w:spacing w:after="0" w:line="240" w:lineRule="auto"/>
        <w:ind w:firstLine="283"/>
        <w:jc w:val="both"/>
        <w:rPr>
          <w:rFonts w:ascii="Times New Roman" w:hAnsi="Times New Roman" w:cs="Times New Roman"/>
          <w:b/>
          <w:sz w:val="24"/>
          <w:szCs w:val="24"/>
          <w:lang w:val="kk-KZ"/>
        </w:rPr>
      </w:pPr>
    </w:p>
    <w:p w:rsidR="006E2FC4" w:rsidRPr="00F41E8E" w:rsidRDefault="006E2FC4" w:rsidP="00F41E8E">
      <w:pPr>
        <w:pStyle w:val="21"/>
        <w:spacing w:line="240" w:lineRule="auto"/>
        <w:rPr>
          <w:b/>
          <w:sz w:val="28"/>
          <w:szCs w:val="28"/>
          <w:lang w:val="kk-KZ"/>
        </w:rPr>
      </w:pPr>
    </w:p>
    <w:p w:rsidR="00CD0E52" w:rsidRPr="00F41E8E" w:rsidRDefault="006E2FC4" w:rsidP="00F41E8E">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F41E8E">
        <w:rPr>
          <w:rFonts w:ascii="Times New Roman" w:hAnsi="Times New Roman" w:cs="Times New Roman"/>
          <w:b/>
          <w:sz w:val="28"/>
          <w:szCs w:val="28"/>
          <w:lang w:val="kk-KZ"/>
        </w:rPr>
        <w:t>11</w:t>
      </w:r>
      <w:r w:rsidR="00CD0E52" w:rsidRPr="00F41E8E">
        <w:rPr>
          <w:rFonts w:ascii="Times New Roman" w:hAnsi="Times New Roman" w:cs="Times New Roman"/>
          <w:b/>
          <w:sz w:val="28"/>
          <w:szCs w:val="28"/>
          <w:lang w:val="en-US"/>
        </w:rPr>
        <w:t xml:space="preserve">-Theme. </w:t>
      </w:r>
      <w:r w:rsidR="00CD0E52" w:rsidRPr="00F41E8E">
        <w:rPr>
          <w:rFonts w:ascii="Times New Roman" w:hAnsi="Times New Roman" w:cs="Times New Roman"/>
          <w:b/>
          <w:bCs/>
          <w:sz w:val="28"/>
          <w:szCs w:val="28"/>
          <w:shd w:val="clear" w:color="auto" w:fill="FFFFFF"/>
          <w:lang w:val="kk-KZ"/>
        </w:rPr>
        <w:t>Political leaders of modern Russia</w:t>
      </w:r>
    </w:p>
    <w:p w:rsidR="00CD0E52" w:rsidRPr="00F41E8E" w:rsidRDefault="00CD0E52" w:rsidP="00F41E8E">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F41E8E">
        <w:rPr>
          <w:rFonts w:ascii="Times New Roman" w:hAnsi="Times New Roman" w:cs="Times New Roman"/>
          <w:sz w:val="28"/>
          <w:szCs w:val="28"/>
          <w:lang w:val="en-US"/>
        </w:rPr>
        <w:t xml:space="preserve">1. </w:t>
      </w:r>
      <w:r w:rsidRPr="00F41E8E">
        <w:rPr>
          <w:rFonts w:ascii="Times New Roman" w:hAnsi="Times New Roman" w:cs="Times New Roman"/>
          <w:bCs/>
          <w:sz w:val="28"/>
          <w:szCs w:val="28"/>
          <w:shd w:val="clear" w:color="auto" w:fill="FFFFFF"/>
          <w:lang w:val="kk-KZ"/>
        </w:rPr>
        <w:t>Types of political leadership in modern Russia.</w:t>
      </w:r>
    </w:p>
    <w:p w:rsidR="006E2FC4" w:rsidRPr="00F41E8E" w:rsidRDefault="00CD0E52" w:rsidP="00F41E8E">
      <w:pPr>
        <w:pStyle w:val="21"/>
        <w:spacing w:line="240" w:lineRule="auto"/>
        <w:rPr>
          <w:b/>
          <w:sz w:val="28"/>
          <w:szCs w:val="28"/>
          <w:lang w:val="en-US"/>
        </w:rPr>
      </w:pPr>
      <w:r w:rsidRPr="00F41E8E">
        <w:rPr>
          <w:bCs/>
          <w:sz w:val="28"/>
          <w:szCs w:val="28"/>
          <w:shd w:val="clear" w:color="auto" w:fill="FFFFFF"/>
          <w:lang w:val="en-US"/>
        </w:rPr>
        <w:t xml:space="preserve">2. </w:t>
      </w:r>
      <w:r w:rsidRPr="00F41E8E">
        <w:rPr>
          <w:bCs/>
          <w:sz w:val="28"/>
          <w:szCs w:val="28"/>
          <w:shd w:val="clear" w:color="auto" w:fill="FFFFFF"/>
          <w:lang w:val="kk-KZ"/>
        </w:rPr>
        <w:t>Trends in the development of political leadership in modern Russia.</w:t>
      </w:r>
    </w:p>
    <w:p w:rsidR="00CD0E52" w:rsidRPr="00F41E8E" w:rsidRDefault="00CD0E52" w:rsidP="00F41E8E">
      <w:pPr>
        <w:pStyle w:val="a3"/>
        <w:framePr w:hSpace="180" w:wrap="around" w:vAnchor="text" w:hAnchor="text" w:x="-34" w:y="1"/>
        <w:suppressOverlap/>
        <w:jc w:val="both"/>
        <w:rPr>
          <w:rFonts w:ascii="Times New Roman" w:hAnsi="Times New Roman"/>
          <w:b w:val="0"/>
          <w:bCs/>
          <w:szCs w:val="28"/>
          <w:shd w:val="clear" w:color="auto" w:fill="FFFFFF"/>
          <w:lang w:val="en-US"/>
        </w:rPr>
      </w:pPr>
      <w:r w:rsidRPr="00F41E8E">
        <w:rPr>
          <w:rFonts w:ascii="Times New Roman" w:hAnsi="Times New Roman"/>
          <w:b w:val="0"/>
          <w:bCs/>
          <w:szCs w:val="28"/>
          <w:shd w:val="clear" w:color="auto" w:fill="FFFFFF"/>
          <w:lang w:val="en-US"/>
        </w:rPr>
        <w:t xml:space="preserve">3. </w:t>
      </w:r>
      <w:r w:rsidRPr="00F41E8E">
        <w:rPr>
          <w:rFonts w:ascii="Times New Roman" w:hAnsi="Times New Roman"/>
          <w:b w:val="0"/>
          <w:bCs/>
          <w:szCs w:val="28"/>
          <w:shd w:val="clear" w:color="auto" w:fill="FFFFFF"/>
          <w:lang w:val="kk-KZ"/>
        </w:rPr>
        <w:t xml:space="preserve">Reforms </w:t>
      </w:r>
      <w:r w:rsidRPr="00F41E8E">
        <w:rPr>
          <w:rFonts w:ascii="Times New Roman" w:hAnsi="Times New Roman"/>
          <w:b w:val="0"/>
          <w:bCs/>
          <w:szCs w:val="28"/>
          <w:shd w:val="clear" w:color="auto" w:fill="FFFFFF"/>
          <w:lang w:val="en-US"/>
        </w:rPr>
        <w:t xml:space="preserve">of </w:t>
      </w:r>
      <w:r w:rsidRPr="00F41E8E">
        <w:rPr>
          <w:rFonts w:ascii="Times New Roman" w:hAnsi="Times New Roman"/>
          <w:b w:val="0"/>
          <w:bCs/>
          <w:szCs w:val="28"/>
          <w:shd w:val="clear" w:color="auto" w:fill="FFFFFF"/>
          <w:lang w:val="kk-KZ"/>
        </w:rPr>
        <w:t>B</w:t>
      </w:r>
      <w:r w:rsidRPr="00F41E8E">
        <w:rPr>
          <w:rFonts w:ascii="Times New Roman" w:hAnsi="Times New Roman"/>
          <w:b w:val="0"/>
          <w:bCs/>
          <w:szCs w:val="28"/>
          <w:shd w:val="clear" w:color="auto" w:fill="FFFFFF"/>
          <w:lang w:val="en-US"/>
        </w:rPr>
        <w:t>oris</w:t>
      </w:r>
      <w:r w:rsidRPr="00F41E8E">
        <w:rPr>
          <w:rFonts w:ascii="Times New Roman" w:hAnsi="Times New Roman"/>
          <w:b w:val="0"/>
          <w:bCs/>
          <w:szCs w:val="28"/>
          <w:shd w:val="clear" w:color="auto" w:fill="FFFFFF"/>
          <w:lang w:val="kk-KZ"/>
        </w:rPr>
        <w:t xml:space="preserve"> Yeltsin</w:t>
      </w:r>
      <w:r w:rsidRPr="00F41E8E">
        <w:rPr>
          <w:rFonts w:ascii="Times New Roman" w:hAnsi="Times New Roman"/>
          <w:b w:val="0"/>
          <w:bCs/>
          <w:szCs w:val="28"/>
          <w:shd w:val="clear" w:color="auto" w:fill="FFFFFF"/>
          <w:lang w:val="en-US"/>
        </w:rPr>
        <w:t>.</w:t>
      </w:r>
    </w:p>
    <w:p w:rsidR="006E2FC4" w:rsidRDefault="006E2FC4" w:rsidP="00F41E8E">
      <w:pPr>
        <w:pStyle w:val="21"/>
        <w:spacing w:line="240" w:lineRule="auto"/>
        <w:rPr>
          <w:sz w:val="28"/>
          <w:szCs w:val="28"/>
          <w:lang w:val="en-US"/>
        </w:rPr>
      </w:pPr>
    </w:p>
    <w:p w:rsidR="00F41E8E" w:rsidRPr="00F41E8E" w:rsidRDefault="00F41E8E" w:rsidP="00F41E8E">
      <w:pPr>
        <w:pStyle w:val="21"/>
        <w:spacing w:line="240" w:lineRule="auto"/>
        <w:rPr>
          <w:sz w:val="28"/>
          <w:szCs w:val="28"/>
          <w:lang w:val="en-US"/>
        </w:rPr>
      </w:pPr>
    </w:p>
    <w:p w:rsidR="008B69E1" w:rsidRPr="00F41E8E" w:rsidRDefault="0096198C" w:rsidP="0096198C">
      <w:pPr>
        <w:spacing w:after="0" w:line="240" w:lineRule="auto"/>
        <w:jc w:val="both"/>
        <w:rPr>
          <w:rFonts w:ascii="Times New Roman" w:hAnsi="Times New Roman" w:cs="Times New Roman"/>
          <w:sz w:val="28"/>
          <w:szCs w:val="28"/>
          <w:lang w:val="en-US"/>
        </w:rPr>
      </w:pPr>
      <w:r>
        <w:rPr>
          <w:rFonts w:ascii="Times New Roman" w:hAnsi="Times New Roman" w:cs="Times New Roman"/>
          <w:b/>
          <w:bCs/>
          <w:sz w:val="28"/>
          <w:szCs w:val="28"/>
          <w:lang w:val="kk-KZ"/>
        </w:rPr>
        <w:t>1.</w:t>
      </w:r>
      <w:r w:rsidR="008B69E1" w:rsidRPr="00F41E8E">
        <w:rPr>
          <w:rFonts w:ascii="Times New Roman" w:hAnsi="Times New Roman" w:cs="Times New Roman"/>
          <w:b/>
          <w:bCs/>
          <w:sz w:val="28"/>
          <w:szCs w:val="28"/>
          <w:lang w:val="en-US"/>
        </w:rPr>
        <w:t>Dmitry Anatolyevich Medvedev</w:t>
      </w:r>
      <w:r w:rsidR="008B69E1" w:rsidRPr="00F41E8E">
        <w:rPr>
          <w:rFonts w:ascii="Times New Roman" w:hAnsi="Times New Roman" w:cs="Times New Roman"/>
          <w:sz w:val="28"/>
          <w:szCs w:val="28"/>
          <w:lang w:val="en-US"/>
        </w:rPr>
        <w:t xml:space="preserve"> born</w:t>
      </w:r>
      <w:r w:rsidR="008B69E1" w:rsidRPr="00F41E8E">
        <w:rPr>
          <w:rFonts w:ascii="Times New Roman" w:hAnsi="Times New Roman" w:cs="Times New Roman"/>
          <w:bCs/>
          <w:sz w:val="28"/>
          <w:szCs w:val="28"/>
          <w:shd w:val="clear" w:color="auto" w:fill="FFFFFF"/>
          <w:lang w:val="kk-KZ"/>
        </w:rPr>
        <w:t>Trends in the development of political leadership in modern Russia.</w:t>
      </w:r>
      <w:r w:rsidR="008B69E1" w:rsidRPr="00F41E8E">
        <w:rPr>
          <w:rFonts w:ascii="Times New Roman" w:hAnsi="Times New Roman" w:cs="Times New Roman"/>
          <w:sz w:val="28"/>
          <w:szCs w:val="28"/>
          <w:lang w:val="en-US"/>
        </w:rPr>
        <w:t xml:space="preserve">14 September 1965) is a Russian politician, currently the </w:t>
      </w:r>
      <w:hyperlink r:id="rId757" w:tooltip="Prime Minister of Russia" w:history="1">
        <w:r w:rsidR="008B69E1" w:rsidRPr="00F41E8E">
          <w:rPr>
            <w:rStyle w:val="afb"/>
            <w:rFonts w:ascii="Times New Roman" w:hAnsi="Times New Roman" w:cs="Times New Roman"/>
            <w:color w:val="auto"/>
            <w:sz w:val="28"/>
            <w:szCs w:val="28"/>
            <w:u w:val="none"/>
            <w:lang w:val="en-US"/>
          </w:rPr>
          <w:t>Prime Minister of Russia</w:t>
        </w:r>
      </w:hyperlink>
      <w:r w:rsidR="008B69E1" w:rsidRPr="00F41E8E">
        <w:rPr>
          <w:rFonts w:ascii="Times New Roman" w:hAnsi="Times New Roman" w:cs="Times New Roman"/>
          <w:sz w:val="28"/>
          <w:szCs w:val="28"/>
          <w:lang w:val="en-US"/>
        </w:rPr>
        <w:t xml:space="preserve">. From 2008 to 2012, Medvedev served as the third </w:t>
      </w:r>
      <w:hyperlink r:id="rId758" w:tooltip="President of Russia" w:history="1">
        <w:r w:rsidR="008B69E1" w:rsidRPr="00F41E8E">
          <w:rPr>
            <w:rStyle w:val="afb"/>
            <w:rFonts w:ascii="Times New Roman" w:hAnsi="Times New Roman" w:cs="Times New Roman"/>
            <w:color w:val="auto"/>
            <w:sz w:val="28"/>
            <w:szCs w:val="28"/>
            <w:u w:val="none"/>
            <w:lang w:val="en-US"/>
          </w:rPr>
          <w:t>President of Russia</w:t>
        </w:r>
      </w:hyperlink>
      <w:r w:rsidR="008B69E1" w:rsidRPr="00F41E8E">
        <w:rPr>
          <w:rFonts w:ascii="Times New Roman" w:hAnsi="Times New Roman" w:cs="Times New Roman"/>
          <w:sz w:val="28"/>
          <w:szCs w:val="28"/>
          <w:lang w:val="en-US"/>
        </w:rPr>
        <w: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Born to a family of academics, Medvedev graduated from the </w:t>
      </w:r>
      <w:hyperlink r:id="rId759" w:tooltip="Leningrad State University" w:history="1">
        <w:r w:rsidRPr="00F41E8E">
          <w:rPr>
            <w:rStyle w:val="afb"/>
            <w:rFonts w:ascii="Times New Roman" w:hAnsi="Times New Roman" w:cs="Times New Roman"/>
            <w:color w:val="auto"/>
            <w:sz w:val="28"/>
            <w:szCs w:val="28"/>
            <w:u w:val="none"/>
            <w:lang w:val="en-US"/>
          </w:rPr>
          <w:t>Leningrad State University</w:t>
        </w:r>
      </w:hyperlink>
      <w:r w:rsidRPr="00F41E8E">
        <w:rPr>
          <w:rFonts w:ascii="Times New Roman" w:hAnsi="Times New Roman" w:cs="Times New Roman"/>
          <w:sz w:val="28"/>
          <w:szCs w:val="28"/>
          <w:lang w:val="en-US"/>
        </w:rPr>
        <w:t xml:space="preserve"> Law Department in 1987. Medvedev defended his dissertation in 1990, and worked as a </w:t>
      </w:r>
      <w:hyperlink r:id="rId760" w:tooltip="Docent" w:history="1">
        <w:r w:rsidRPr="00F41E8E">
          <w:rPr>
            <w:rStyle w:val="afb"/>
            <w:rFonts w:ascii="Times New Roman" w:hAnsi="Times New Roman" w:cs="Times New Roman"/>
            <w:color w:val="auto"/>
            <w:sz w:val="28"/>
            <w:szCs w:val="28"/>
            <w:u w:val="none"/>
            <w:lang w:val="en-US"/>
          </w:rPr>
          <w:t>docent</w:t>
        </w:r>
      </w:hyperlink>
      <w:r w:rsidRPr="00F41E8E">
        <w:rPr>
          <w:rFonts w:ascii="Times New Roman" w:hAnsi="Times New Roman" w:cs="Times New Roman"/>
          <w:sz w:val="28"/>
          <w:szCs w:val="28"/>
          <w:lang w:val="en-US"/>
        </w:rPr>
        <w:t> at his alma mater, now renamed the </w:t>
      </w:r>
      <w:hyperlink r:id="rId761" w:tooltip="Saint Petersburg State University" w:history="1">
        <w:r w:rsidRPr="00F41E8E">
          <w:rPr>
            <w:rStyle w:val="afb"/>
            <w:rFonts w:ascii="Times New Roman" w:hAnsi="Times New Roman" w:cs="Times New Roman"/>
            <w:color w:val="auto"/>
            <w:sz w:val="28"/>
            <w:szCs w:val="28"/>
            <w:u w:val="none"/>
            <w:lang w:val="en-US"/>
          </w:rPr>
          <w:t>Saint Petersburg State University</w:t>
        </w:r>
      </w:hyperlink>
      <w:r w:rsidRPr="00F41E8E">
        <w:rPr>
          <w:rFonts w:ascii="Times New Roman" w:hAnsi="Times New Roman" w:cs="Times New Roman"/>
          <w:sz w:val="28"/>
          <w:szCs w:val="28"/>
          <w:lang w:val="en-US"/>
        </w:rPr>
        <w:t>, where he taught Civil and Roman Law until 1999. Medvedev's political career began as the Election Campaign Manager, and later as an adviser of the St. Petersburg Mayor, </w:t>
      </w:r>
      <w:hyperlink r:id="rId762" w:tooltip="Anatoly Sobchak" w:history="1">
        <w:r w:rsidRPr="00F41E8E">
          <w:rPr>
            <w:rStyle w:val="afb"/>
            <w:rFonts w:ascii="Times New Roman" w:hAnsi="Times New Roman" w:cs="Times New Roman"/>
            <w:color w:val="auto"/>
            <w:sz w:val="28"/>
            <w:szCs w:val="28"/>
            <w:u w:val="none"/>
            <w:lang w:val="en-US"/>
          </w:rPr>
          <w:t>Anatoly Sobchak</w:t>
        </w:r>
      </w:hyperlink>
      <w:r w:rsidRPr="00F41E8E">
        <w:rPr>
          <w:rFonts w:ascii="Times New Roman" w:hAnsi="Times New Roman" w:cs="Times New Roman"/>
          <w:sz w:val="28"/>
          <w:szCs w:val="28"/>
          <w:lang w:val="en-US"/>
        </w:rPr>
        <w:t>. During this time, Medvedev befriended </w:t>
      </w:r>
      <w:hyperlink r:id="rId763"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November 1999, Medvedev was hired by the </w:t>
      </w:r>
      <w:hyperlink r:id="rId764" w:tooltip="Russian presidential administration" w:history="1">
        <w:r w:rsidRPr="00F41E8E">
          <w:rPr>
            <w:rStyle w:val="afb"/>
            <w:rFonts w:ascii="Times New Roman" w:hAnsi="Times New Roman" w:cs="Times New Roman"/>
            <w:color w:val="auto"/>
            <w:sz w:val="28"/>
            <w:szCs w:val="28"/>
            <w:u w:val="none"/>
            <w:lang w:val="en-US"/>
          </w:rPr>
          <w:t>Russian Presidential Administration</w:t>
        </w:r>
      </w:hyperlink>
      <w:r w:rsidRPr="00F41E8E">
        <w:rPr>
          <w:rFonts w:ascii="Times New Roman" w:hAnsi="Times New Roman" w:cs="Times New Roman"/>
          <w:sz w:val="28"/>
          <w:szCs w:val="28"/>
          <w:lang w:val="en-US"/>
        </w:rPr>
        <w:t>, where he worked as the Deputy Chief of Staff. In the </w:t>
      </w:r>
      <w:hyperlink r:id="rId765" w:tooltip="Russian presidential election, 2000" w:history="1">
        <w:r w:rsidRPr="00F41E8E">
          <w:rPr>
            <w:rStyle w:val="afb"/>
            <w:rFonts w:ascii="Times New Roman" w:hAnsi="Times New Roman" w:cs="Times New Roman"/>
            <w:color w:val="auto"/>
            <w:sz w:val="28"/>
            <w:szCs w:val="28"/>
            <w:u w:val="none"/>
            <w:lang w:val="en-US"/>
          </w:rPr>
          <w:t>2000 Russian Presidential Elections</w:t>
        </w:r>
      </w:hyperlink>
      <w:r w:rsidRPr="00F41E8E">
        <w:rPr>
          <w:rFonts w:ascii="Times New Roman" w:hAnsi="Times New Roman" w:cs="Times New Roman"/>
          <w:sz w:val="28"/>
          <w:szCs w:val="28"/>
          <w:lang w:val="en-US"/>
        </w:rPr>
        <w:t>, Medvedev was Putin's Campaign Manager.</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14 November 2005, Medvedev was appointed </w:t>
      </w:r>
      <w:hyperlink r:id="rId766" w:tooltip="Deputy Prime Minister" w:history="1">
        <w:r w:rsidRPr="00F41E8E">
          <w:rPr>
            <w:rStyle w:val="afb"/>
            <w:rFonts w:ascii="Times New Roman" w:hAnsi="Times New Roman" w:cs="Times New Roman"/>
            <w:color w:val="auto"/>
            <w:sz w:val="28"/>
            <w:szCs w:val="28"/>
            <w:u w:val="none"/>
            <w:lang w:val="en-US"/>
          </w:rPr>
          <w:t>First Deputy Prime Minister</w:t>
        </w:r>
      </w:hyperlink>
      <w:r w:rsidRPr="00F41E8E">
        <w:rPr>
          <w:rFonts w:ascii="Times New Roman" w:hAnsi="Times New Roman" w:cs="Times New Roman"/>
          <w:sz w:val="28"/>
          <w:szCs w:val="28"/>
          <w:lang w:val="en-US"/>
        </w:rPr>
        <w:t>, and was tasked with overseeing </w:t>
      </w:r>
      <w:hyperlink r:id="rId767" w:tooltip="National Priority Projects" w:history="1">
        <w:r w:rsidRPr="00F41E8E">
          <w:rPr>
            <w:rStyle w:val="afb"/>
            <w:rFonts w:ascii="Times New Roman" w:hAnsi="Times New Roman" w:cs="Times New Roman"/>
            <w:color w:val="auto"/>
            <w:sz w:val="28"/>
            <w:szCs w:val="28"/>
            <w:u w:val="none"/>
            <w:lang w:val="en-US"/>
          </w:rPr>
          <w:t>National Priority Projects</w:t>
        </w:r>
      </w:hyperlink>
      <w:r w:rsidRPr="00F41E8E">
        <w:rPr>
          <w:rFonts w:ascii="Times New Roman" w:hAnsi="Times New Roman" w:cs="Times New Roman"/>
          <w:sz w:val="28"/>
          <w:szCs w:val="28"/>
          <w:lang w:val="en-US"/>
        </w:rPr>
        <w:t>. Medvedev worked as the Chairman of </w:t>
      </w:r>
      <w:hyperlink r:id="rId768" w:tooltip="Gazprom" w:history="1">
        <w:r w:rsidRPr="00F41E8E">
          <w:rPr>
            <w:rStyle w:val="afb"/>
            <w:rFonts w:ascii="Times New Roman" w:hAnsi="Times New Roman" w:cs="Times New Roman"/>
            <w:color w:val="auto"/>
            <w:sz w:val="28"/>
            <w:szCs w:val="28"/>
            <w:u w:val="none"/>
            <w:lang w:val="en-US"/>
          </w:rPr>
          <w:t>Gazprom</w:t>
        </w:r>
      </w:hyperlink>
      <w:r w:rsidRPr="00F41E8E">
        <w:rPr>
          <w:rFonts w:ascii="Times New Roman" w:hAnsi="Times New Roman" w:cs="Times New Roman"/>
          <w:sz w:val="28"/>
          <w:szCs w:val="28"/>
          <w:lang w:val="en-US"/>
        </w:rPr>
        <w:t>'s Board of Directors, a post that he held until 2008. On 10 December 2007, Medvedev was informally endorsed as a candidate for the forthcoming presidential elections by four </w:t>
      </w:r>
      <w:hyperlink r:id="rId769" w:tooltip="List of political parties in Russia" w:history="1">
        <w:r w:rsidRPr="00F41E8E">
          <w:rPr>
            <w:rStyle w:val="afb"/>
            <w:rFonts w:ascii="Times New Roman" w:hAnsi="Times New Roman" w:cs="Times New Roman"/>
            <w:color w:val="auto"/>
            <w:sz w:val="28"/>
            <w:szCs w:val="28"/>
            <w:u w:val="none"/>
            <w:lang w:val="en-US"/>
          </w:rPr>
          <w:t>political parties</w:t>
        </w:r>
      </w:hyperlink>
      <w:r w:rsidRPr="00F41E8E">
        <w:rPr>
          <w:rFonts w:ascii="Times New Roman" w:hAnsi="Times New Roman" w:cs="Times New Roman"/>
          <w:sz w:val="28"/>
          <w:szCs w:val="28"/>
          <w:lang w:val="en-US"/>
        </w:rPr>
        <w:t>: </w:t>
      </w:r>
      <w:hyperlink r:id="rId770"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w:t>
      </w:r>
      <w:hyperlink r:id="rId771" w:tooltip="Fair Russia" w:history="1">
        <w:r w:rsidRPr="00F41E8E">
          <w:rPr>
            <w:rStyle w:val="afb"/>
            <w:rFonts w:ascii="Times New Roman" w:hAnsi="Times New Roman" w:cs="Times New Roman"/>
            <w:color w:val="auto"/>
            <w:sz w:val="28"/>
            <w:szCs w:val="28"/>
            <w:u w:val="none"/>
            <w:lang w:val="en-US"/>
          </w:rPr>
          <w:t xml:space="preserve">Fair </w:t>
        </w:r>
        <w:r w:rsidRPr="00F41E8E">
          <w:rPr>
            <w:rStyle w:val="afb"/>
            <w:rFonts w:ascii="Times New Roman" w:hAnsi="Times New Roman" w:cs="Times New Roman"/>
            <w:color w:val="auto"/>
            <w:sz w:val="28"/>
            <w:szCs w:val="28"/>
            <w:u w:val="none"/>
            <w:lang w:val="en-US"/>
          </w:rPr>
          <w:lastRenderedPageBreak/>
          <w:t>Russia</w:t>
        </w:r>
      </w:hyperlink>
      <w:r w:rsidRPr="00F41E8E">
        <w:rPr>
          <w:rFonts w:ascii="Times New Roman" w:hAnsi="Times New Roman" w:cs="Times New Roman"/>
          <w:sz w:val="28"/>
          <w:szCs w:val="28"/>
          <w:lang w:val="en-US"/>
        </w:rPr>
        <w:t>, </w:t>
      </w:r>
      <w:hyperlink r:id="rId772" w:tooltip="Agrarian Party of Russia" w:history="1">
        <w:r w:rsidRPr="00F41E8E">
          <w:rPr>
            <w:rStyle w:val="afb"/>
            <w:rFonts w:ascii="Times New Roman" w:hAnsi="Times New Roman" w:cs="Times New Roman"/>
            <w:color w:val="auto"/>
            <w:sz w:val="28"/>
            <w:szCs w:val="28"/>
            <w:u w:val="none"/>
            <w:lang w:val="en-US"/>
          </w:rPr>
          <w:t>Agrarian Party of Russia</w:t>
        </w:r>
      </w:hyperlink>
      <w:r w:rsidRPr="00F41E8E">
        <w:rPr>
          <w:rFonts w:ascii="Times New Roman" w:hAnsi="Times New Roman" w:cs="Times New Roman"/>
          <w:sz w:val="28"/>
          <w:szCs w:val="28"/>
          <w:lang w:val="en-US"/>
        </w:rPr>
        <w:t>, and </w:t>
      </w:r>
      <w:hyperlink r:id="rId773" w:tooltip="Civilian Power" w:history="1">
        <w:r w:rsidRPr="00F41E8E">
          <w:rPr>
            <w:rStyle w:val="afb"/>
            <w:rFonts w:ascii="Times New Roman" w:hAnsi="Times New Roman" w:cs="Times New Roman"/>
            <w:color w:val="auto"/>
            <w:sz w:val="28"/>
            <w:szCs w:val="28"/>
            <w:u w:val="none"/>
            <w:lang w:val="en-US"/>
          </w:rPr>
          <w:t>Civilian Power</w:t>
        </w:r>
      </w:hyperlink>
      <w:r w:rsidRPr="00F41E8E">
        <w:rPr>
          <w:rFonts w:ascii="Times New Roman" w:hAnsi="Times New Roman" w:cs="Times New Roman"/>
          <w:sz w:val="28"/>
          <w:szCs w:val="28"/>
          <w:lang w:val="en-US"/>
        </w:rPr>
        <w:t>, and was officially endorsed by the United Russia Party on 17 December 2007. Medvedev's candidacy was backed by the popular outgoing President, Vladimir Putin, thus giving a significant boost to his popularity. The </w:t>
      </w:r>
      <w:hyperlink r:id="rId774" w:tooltip="Russian presidential election, 2008" w:history="1">
        <w:r w:rsidRPr="00F41E8E">
          <w:rPr>
            <w:rStyle w:val="afb"/>
            <w:rFonts w:ascii="Times New Roman" w:hAnsi="Times New Roman" w:cs="Times New Roman"/>
            <w:color w:val="auto"/>
            <w:sz w:val="28"/>
            <w:szCs w:val="28"/>
            <w:u w:val="none"/>
            <w:lang w:val="en-US"/>
          </w:rPr>
          <w:t>2008 Presidential election</w:t>
        </w:r>
      </w:hyperlink>
      <w:r w:rsidRPr="00F41E8E">
        <w:rPr>
          <w:rFonts w:ascii="Times New Roman" w:hAnsi="Times New Roman" w:cs="Times New Roman"/>
          <w:sz w:val="28"/>
          <w:szCs w:val="28"/>
          <w:lang w:val="en-US"/>
        </w:rPr>
        <w:t>, held on 2 March 2008, was won by Medvedev with 70.28% of the popular vote, and he was inaugurated on 7 May 2008.</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Student years and academic career.</w:t>
      </w:r>
      <w:r w:rsidRPr="00F41E8E">
        <w:rPr>
          <w:rFonts w:ascii="Times New Roman" w:hAnsi="Times New Roman" w:cs="Times New Roman"/>
          <w:sz w:val="28"/>
          <w:szCs w:val="28"/>
          <w:lang w:val="en-US"/>
        </w:rPr>
        <w:t>The </w:t>
      </w:r>
      <w:hyperlink r:id="rId775" w:tooltip="Faculty of Law, Saint Petersburg State University" w:history="1">
        <w:r w:rsidRPr="00F41E8E">
          <w:rPr>
            <w:rStyle w:val="afb"/>
            <w:rFonts w:ascii="Times New Roman" w:hAnsi="Times New Roman" w:cs="Times New Roman"/>
            <w:color w:val="auto"/>
            <w:sz w:val="28"/>
            <w:szCs w:val="28"/>
            <w:u w:val="none"/>
            <w:lang w:val="en-US"/>
          </w:rPr>
          <w:t>Faculty of Law</w:t>
        </w:r>
      </w:hyperlink>
      <w:r w:rsidRPr="00F41E8E">
        <w:rPr>
          <w:rFonts w:ascii="Times New Roman" w:hAnsi="Times New Roman" w:cs="Times New Roman"/>
          <w:sz w:val="28"/>
          <w:szCs w:val="28"/>
          <w:lang w:val="en-US"/>
        </w:rPr>
        <w:t> building of </w:t>
      </w:r>
      <w:hyperlink r:id="rId776" w:tooltip="Saint Petersburg State University" w:history="1">
        <w:r w:rsidRPr="00F41E8E">
          <w:rPr>
            <w:rStyle w:val="afb"/>
            <w:rFonts w:ascii="Times New Roman" w:hAnsi="Times New Roman" w:cs="Times New Roman"/>
            <w:color w:val="auto"/>
            <w:sz w:val="28"/>
            <w:szCs w:val="28"/>
            <w:u w:val="none"/>
            <w:lang w:val="en-US"/>
          </w:rPr>
          <w:t>Saint Petersburg State University</w:t>
        </w:r>
      </w:hyperlink>
      <w:r w:rsidRPr="00F41E8E">
        <w:rPr>
          <w:rFonts w:ascii="Times New Roman" w:hAnsi="Times New Roman" w:cs="Times New Roman"/>
          <w:sz w:val="28"/>
          <w:szCs w:val="28"/>
          <w:lang w:val="en-US"/>
        </w:rPr>
        <w:t>, The place where Medvedev studied and later taught. In the autumn of 1982, 17-year-old Medvedev enrolled at </w:t>
      </w:r>
      <w:hyperlink r:id="rId777" w:tooltip="Leningrad State University" w:history="1">
        <w:r w:rsidRPr="00F41E8E">
          <w:rPr>
            <w:rStyle w:val="afb"/>
            <w:rFonts w:ascii="Times New Roman" w:hAnsi="Times New Roman" w:cs="Times New Roman"/>
            <w:color w:val="auto"/>
            <w:sz w:val="28"/>
            <w:szCs w:val="28"/>
            <w:u w:val="none"/>
            <w:lang w:val="en-US"/>
          </w:rPr>
          <w:t>Leningrad State University</w:t>
        </w:r>
      </w:hyperlink>
      <w:r w:rsidRPr="00F41E8E">
        <w:rPr>
          <w:rFonts w:ascii="Times New Roman" w:hAnsi="Times New Roman" w:cs="Times New Roman"/>
          <w:sz w:val="28"/>
          <w:szCs w:val="28"/>
          <w:lang w:val="en-US"/>
        </w:rPr>
        <w:t> to study law. Although he also considered studying</w:t>
      </w:r>
      <w:hyperlink r:id="rId778" w:tooltip="Linguistics" w:history="1">
        <w:r w:rsidRPr="00F41E8E">
          <w:rPr>
            <w:rStyle w:val="afb"/>
            <w:rFonts w:ascii="Times New Roman" w:hAnsi="Times New Roman" w:cs="Times New Roman"/>
            <w:color w:val="auto"/>
            <w:sz w:val="28"/>
            <w:szCs w:val="28"/>
            <w:u w:val="none"/>
            <w:lang w:val="en-US"/>
          </w:rPr>
          <w:t>linguistics</w:t>
        </w:r>
      </w:hyperlink>
      <w:r w:rsidRPr="00F41E8E">
        <w:rPr>
          <w:rFonts w:ascii="Times New Roman" w:hAnsi="Times New Roman" w:cs="Times New Roman"/>
          <w:sz w:val="28"/>
          <w:szCs w:val="28"/>
          <w:lang w:val="en-US"/>
        </w:rPr>
        <w:t> Medvedev later said he never regretted his choice, finding his chosen subject increasingly fascinating: lucky "to have chosen a field that genuinely interested him and that it was really 'his thing".</w:t>
      </w:r>
      <w:hyperlink r:id="rId779" w:anchor="cite_note-kremlinbio-8" w:history="1">
        <w:r w:rsidRPr="00F41E8E">
          <w:rPr>
            <w:rStyle w:val="afb"/>
            <w:rFonts w:ascii="Times New Roman" w:hAnsi="Times New Roman" w:cs="Times New Roman"/>
            <w:color w:val="auto"/>
            <w:sz w:val="28"/>
            <w:szCs w:val="28"/>
            <w:u w:val="none"/>
            <w:vertAlign w:val="superscript"/>
            <w:lang w:val="en-US"/>
          </w:rPr>
          <w:t>[8]</w:t>
        </w:r>
      </w:hyperlink>
      <w:hyperlink r:id="rId780" w:anchor="cite_note-treisman-9" w:history="1">
        <w:r w:rsidRPr="00F41E8E">
          <w:rPr>
            <w:rStyle w:val="afb"/>
            <w:rFonts w:ascii="Times New Roman" w:hAnsi="Times New Roman" w:cs="Times New Roman"/>
            <w:color w:val="auto"/>
            <w:sz w:val="28"/>
            <w:szCs w:val="28"/>
            <w:u w:val="none"/>
            <w:vertAlign w:val="superscript"/>
            <w:lang w:val="en-US"/>
          </w:rPr>
          <w:t>[9]</w:t>
        </w:r>
      </w:hyperlink>
      <w:r w:rsidRPr="00F41E8E">
        <w:rPr>
          <w:rFonts w:ascii="Times New Roman" w:hAnsi="Times New Roman" w:cs="Times New Roman"/>
          <w:sz w:val="28"/>
          <w:szCs w:val="28"/>
          <w:lang w:val="en-US"/>
        </w:rPr>
        <w:t> Fellow students described Medvedev as a correct and diplomatic person who in debates presented his arguments firmly, without offending .</w:t>
      </w:r>
      <w:hyperlink r:id="rId781" w:anchor="cite_note-treisman-9" w:history="1">
        <w:r w:rsidRPr="00F41E8E">
          <w:rPr>
            <w:rStyle w:val="afb"/>
            <w:rFonts w:ascii="Times New Roman" w:hAnsi="Times New Roman" w:cs="Times New Roman"/>
            <w:color w:val="auto"/>
            <w:sz w:val="28"/>
            <w:szCs w:val="28"/>
            <w:u w:val="none"/>
            <w:vertAlign w:val="superscript"/>
            <w:lang w:val="en-US"/>
          </w:rPr>
          <w:t>[9]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During his </w:t>
      </w:r>
      <w:hyperlink r:id="rId782" w:tooltip="Student" w:history="1">
        <w:r w:rsidRPr="00F41E8E">
          <w:rPr>
            <w:rStyle w:val="afb"/>
            <w:rFonts w:ascii="Times New Roman" w:hAnsi="Times New Roman" w:cs="Times New Roman"/>
            <w:color w:val="auto"/>
            <w:sz w:val="28"/>
            <w:szCs w:val="28"/>
            <w:u w:val="none"/>
            <w:lang w:val="en-US"/>
          </w:rPr>
          <w:t>student</w:t>
        </w:r>
      </w:hyperlink>
      <w:r w:rsidRPr="00F41E8E">
        <w:rPr>
          <w:rFonts w:ascii="Times New Roman" w:hAnsi="Times New Roman" w:cs="Times New Roman"/>
          <w:sz w:val="28"/>
          <w:szCs w:val="28"/>
          <w:lang w:val="en-US"/>
        </w:rPr>
        <w:t> years, Medvedev was a fan of the English </w:t>
      </w:r>
      <w:hyperlink r:id="rId783" w:tooltip="Rock music" w:history="1">
        <w:r w:rsidRPr="00F41E8E">
          <w:rPr>
            <w:rStyle w:val="afb"/>
            <w:rFonts w:ascii="Times New Roman" w:hAnsi="Times New Roman" w:cs="Times New Roman"/>
            <w:color w:val="auto"/>
            <w:sz w:val="28"/>
            <w:szCs w:val="28"/>
            <w:u w:val="none"/>
            <w:lang w:val="en-US"/>
          </w:rPr>
          <w:t>rock</w:t>
        </w:r>
      </w:hyperlink>
      <w:r w:rsidRPr="00F41E8E">
        <w:rPr>
          <w:rFonts w:ascii="Times New Roman" w:hAnsi="Times New Roman" w:cs="Times New Roman"/>
          <w:sz w:val="28"/>
          <w:szCs w:val="28"/>
          <w:lang w:val="en-US"/>
        </w:rPr>
        <w:t> bands </w:t>
      </w:r>
      <w:hyperlink r:id="rId784" w:tooltip="Black Sabbath" w:history="1">
        <w:r w:rsidRPr="00F41E8E">
          <w:rPr>
            <w:rStyle w:val="afb"/>
            <w:rFonts w:ascii="Times New Roman" w:hAnsi="Times New Roman" w:cs="Times New Roman"/>
            <w:color w:val="auto"/>
            <w:sz w:val="28"/>
            <w:szCs w:val="28"/>
            <w:u w:val="none"/>
            <w:lang w:val="en-US"/>
          </w:rPr>
          <w:t>Black Sabbath</w:t>
        </w:r>
      </w:hyperlink>
      <w:r w:rsidRPr="00F41E8E">
        <w:rPr>
          <w:rFonts w:ascii="Times New Roman" w:hAnsi="Times New Roman" w:cs="Times New Roman"/>
          <w:sz w:val="28"/>
          <w:szCs w:val="28"/>
          <w:lang w:val="en-US"/>
        </w:rPr>
        <w:t>, </w:t>
      </w:r>
      <w:hyperlink r:id="rId785" w:tooltip="Led Zeppelin" w:history="1">
        <w:r w:rsidRPr="00F41E8E">
          <w:rPr>
            <w:rStyle w:val="afb"/>
            <w:rFonts w:ascii="Times New Roman" w:hAnsi="Times New Roman" w:cs="Times New Roman"/>
            <w:color w:val="auto"/>
            <w:sz w:val="28"/>
            <w:szCs w:val="28"/>
            <w:u w:val="none"/>
            <w:lang w:val="en-US"/>
          </w:rPr>
          <w:t>Led Zeppelin</w:t>
        </w:r>
      </w:hyperlink>
      <w:r w:rsidRPr="00F41E8E">
        <w:rPr>
          <w:rFonts w:ascii="Times New Roman" w:hAnsi="Times New Roman" w:cs="Times New Roman"/>
          <w:sz w:val="28"/>
          <w:szCs w:val="28"/>
          <w:lang w:val="en-US"/>
        </w:rPr>
        <w:t>, and </w:t>
      </w:r>
      <w:hyperlink r:id="rId786" w:tooltip="Deep Purple" w:history="1">
        <w:r w:rsidRPr="00F41E8E">
          <w:rPr>
            <w:rStyle w:val="afb"/>
            <w:rFonts w:ascii="Times New Roman" w:hAnsi="Times New Roman" w:cs="Times New Roman"/>
            <w:color w:val="auto"/>
            <w:sz w:val="28"/>
            <w:szCs w:val="28"/>
            <w:u w:val="none"/>
            <w:lang w:val="en-US"/>
          </w:rPr>
          <w:t>Deep Purple</w:t>
        </w:r>
      </w:hyperlink>
      <w:r w:rsidRPr="00F41E8E">
        <w:rPr>
          <w:rFonts w:ascii="Times New Roman" w:hAnsi="Times New Roman" w:cs="Times New Roman"/>
          <w:sz w:val="28"/>
          <w:szCs w:val="28"/>
          <w:lang w:val="en-US"/>
        </w:rPr>
        <w:t>, fond of sports and participated in athletic competitions in </w:t>
      </w:r>
      <w:hyperlink r:id="rId787" w:tooltip="Rowing (sports)" w:history="1">
        <w:r w:rsidRPr="00F41E8E">
          <w:rPr>
            <w:rStyle w:val="afb"/>
            <w:rFonts w:ascii="Times New Roman" w:hAnsi="Times New Roman" w:cs="Times New Roman"/>
            <w:color w:val="auto"/>
            <w:sz w:val="28"/>
            <w:szCs w:val="28"/>
            <w:u w:val="none"/>
            <w:lang w:val="en-US"/>
          </w:rPr>
          <w:t>rowing</w:t>
        </w:r>
      </w:hyperlink>
      <w:r w:rsidRPr="00F41E8E">
        <w:rPr>
          <w:rFonts w:ascii="Times New Roman" w:hAnsi="Times New Roman" w:cs="Times New Roman"/>
          <w:sz w:val="28"/>
          <w:szCs w:val="28"/>
          <w:lang w:val="en-US"/>
        </w:rPr>
        <w:t> and </w:t>
      </w:r>
      <w:hyperlink r:id="rId788" w:tooltip="Olympic weight-lifting" w:history="1">
        <w:r w:rsidRPr="00F41E8E">
          <w:rPr>
            <w:rStyle w:val="afb"/>
            <w:rFonts w:ascii="Times New Roman" w:hAnsi="Times New Roman" w:cs="Times New Roman"/>
            <w:color w:val="auto"/>
            <w:sz w:val="28"/>
            <w:szCs w:val="28"/>
            <w:u w:val="none"/>
            <w:lang w:val="en-US"/>
          </w:rPr>
          <w:t>weight-lifting</w:t>
        </w:r>
      </w:hyperlink>
      <w:r w:rsidRPr="00F41E8E">
        <w:rPr>
          <w:rFonts w:ascii="Times New Roman" w:hAnsi="Times New Roman" w:cs="Times New Roman"/>
          <w:sz w:val="28"/>
          <w:szCs w:val="28"/>
          <w:lang w:val="en-US"/>
        </w:rPr>
        <w:t>.</w:t>
      </w:r>
      <w:hyperlink r:id="rId789" w:anchor="cite_note-rt_who-12" w:history="1">
        <w:r w:rsidRPr="00F41E8E">
          <w:rPr>
            <w:rStyle w:val="afb"/>
            <w:rFonts w:ascii="Times New Roman" w:hAnsi="Times New Roman" w:cs="Times New Roman"/>
            <w:color w:val="auto"/>
            <w:sz w:val="28"/>
            <w:szCs w:val="28"/>
            <w:u w:val="none"/>
            <w:vertAlign w:val="superscript"/>
            <w:lang w:val="en-US"/>
          </w:rPr>
          <w:t>[12]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He graduated from the Law Department of Leningrad State University in 1987 (together with Ilya Yeliseyev, </w:t>
      </w:r>
      <w:hyperlink r:id="rId790" w:tooltip="Anton Alexandrovich Ivanov" w:history="1">
        <w:r w:rsidRPr="00F41E8E">
          <w:rPr>
            <w:rStyle w:val="afb"/>
            <w:rFonts w:ascii="Times New Roman" w:hAnsi="Times New Roman" w:cs="Times New Roman"/>
            <w:color w:val="auto"/>
            <w:sz w:val="28"/>
            <w:szCs w:val="28"/>
            <w:u w:val="none"/>
            <w:lang w:val="en-US"/>
          </w:rPr>
          <w:t>Anton Ivanov</w:t>
        </w:r>
      </w:hyperlink>
      <w:r w:rsidRPr="00F41E8E">
        <w:rPr>
          <w:rFonts w:ascii="Times New Roman" w:hAnsi="Times New Roman" w:cs="Times New Roman"/>
          <w:sz w:val="28"/>
          <w:szCs w:val="28"/>
          <w:lang w:val="en-US"/>
        </w:rPr>
        <w:t>, </w:t>
      </w:r>
      <w:hyperlink r:id="rId791" w:tooltip="Nikolay Vinnichenko" w:history="1">
        <w:r w:rsidRPr="00F41E8E">
          <w:rPr>
            <w:rStyle w:val="afb"/>
            <w:rFonts w:ascii="Times New Roman" w:hAnsi="Times New Roman" w:cs="Times New Roman"/>
            <w:color w:val="auto"/>
            <w:sz w:val="28"/>
            <w:szCs w:val="28"/>
            <w:u w:val="none"/>
            <w:lang w:val="en-US"/>
          </w:rPr>
          <w:t>Nikolay Vinnichenko</w:t>
        </w:r>
      </w:hyperlink>
      <w:r w:rsidRPr="00F41E8E">
        <w:rPr>
          <w:rFonts w:ascii="Times New Roman" w:hAnsi="Times New Roman" w:cs="Times New Roman"/>
          <w:sz w:val="28"/>
          <w:szCs w:val="28"/>
          <w:lang w:val="en-US"/>
        </w:rPr>
        <w:t> and </w:t>
      </w:r>
      <w:hyperlink r:id="rId792" w:tooltip="Konstantin Chuychenko" w:history="1">
        <w:r w:rsidRPr="00F41E8E">
          <w:rPr>
            <w:rStyle w:val="afb"/>
            <w:rFonts w:ascii="Times New Roman" w:hAnsi="Times New Roman" w:cs="Times New Roman"/>
            <w:color w:val="auto"/>
            <w:sz w:val="28"/>
            <w:szCs w:val="28"/>
            <w:u w:val="none"/>
            <w:lang w:val="en-US"/>
          </w:rPr>
          <w:t>Konstantin Chuychenko</w:t>
        </w:r>
      </w:hyperlink>
      <w:r w:rsidRPr="00F41E8E">
        <w:rPr>
          <w:rFonts w:ascii="Times New Roman" w:hAnsi="Times New Roman" w:cs="Times New Roman"/>
          <w:sz w:val="28"/>
          <w:szCs w:val="28"/>
          <w:lang w:val="en-US"/>
        </w:rPr>
        <w:t>, who later became associates). After graduating, Medvedev considered joining the prosecutor's office to become an investigator however, he took an opportunity to pursue graduate studies as the civil law chair, deciding to accept three budget-funded post-graduate students to work at the chair itself.</w:t>
      </w:r>
      <w:hyperlink r:id="rId793" w:anchor="cite_note-kremlinbio-8" w:history="1">
        <w:r w:rsidRPr="00F41E8E">
          <w:rPr>
            <w:rStyle w:val="afb"/>
            <w:rFonts w:ascii="Times New Roman" w:hAnsi="Times New Roman" w:cs="Times New Roman"/>
            <w:color w:val="auto"/>
            <w:sz w:val="28"/>
            <w:szCs w:val="28"/>
            <w:u w:val="none"/>
            <w:vertAlign w:val="superscript"/>
            <w:lang w:val="en-US"/>
          </w:rPr>
          <w:t>[8]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1990, Medvedev defended his dissertation titled, "Problems of Realisation of Civil Juridical Personality of State Enterprise" and received his </w:t>
      </w:r>
      <w:hyperlink r:id="rId794" w:tooltip="Kandidat nauk" w:history="1">
        <w:r w:rsidRPr="00F41E8E">
          <w:rPr>
            <w:rStyle w:val="afb"/>
            <w:rFonts w:ascii="Times New Roman" w:hAnsi="Times New Roman" w:cs="Times New Roman"/>
            <w:color w:val="auto"/>
            <w:sz w:val="28"/>
            <w:szCs w:val="28"/>
            <w:u w:val="none"/>
            <w:lang w:val="en-US"/>
          </w:rPr>
          <w:t>Candidate of Sciences</w:t>
        </w:r>
      </w:hyperlink>
      <w:r w:rsidRPr="00F41E8E">
        <w:rPr>
          <w:rFonts w:ascii="Times New Roman" w:hAnsi="Times New Roman" w:cs="Times New Roman"/>
          <w:sz w:val="28"/>
          <w:szCs w:val="28"/>
          <w:lang w:val="en-US"/>
        </w:rPr>
        <w:t> degree in </w:t>
      </w:r>
      <w:hyperlink r:id="rId795" w:tooltip="Private law" w:history="1">
        <w:r w:rsidRPr="00F41E8E">
          <w:rPr>
            <w:rStyle w:val="afb"/>
            <w:rFonts w:ascii="Times New Roman" w:hAnsi="Times New Roman" w:cs="Times New Roman"/>
            <w:color w:val="auto"/>
            <w:sz w:val="28"/>
            <w:szCs w:val="28"/>
            <w:u w:val="none"/>
            <w:lang w:val="en-US"/>
          </w:rPr>
          <w:t>private law</w:t>
        </w:r>
      </w:hyperlink>
      <w:r w:rsidRPr="00F41E8E">
        <w:rPr>
          <w:rFonts w:ascii="Times New Roman" w:hAnsi="Times New Roman" w:cs="Times New Roman"/>
          <w:sz w:val="28"/>
          <w:szCs w:val="28"/>
          <w:lang w:val="en-US"/>
        </w:rPr>
        <w:t>.</w:t>
      </w:r>
      <w:hyperlink r:id="rId796" w:anchor="cite_note-rt_who-12" w:history="1">
        <w:r w:rsidRPr="00F41E8E">
          <w:rPr>
            <w:rStyle w:val="afb"/>
            <w:rFonts w:ascii="Times New Roman" w:hAnsi="Times New Roman" w:cs="Times New Roman"/>
            <w:color w:val="auto"/>
            <w:sz w:val="28"/>
            <w:szCs w:val="28"/>
            <w:u w:val="none"/>
            <w:vertAlign w:val="superscript"/>
            <w:lang w:val="en-US"/>
          </w:rPr>
          <w:t>[12]</w:t>
        </w:r>
      </w:hyperlink>
    </w:p>
    <w:p w:rsidR="008B69E1" w:rsidRPr="00F41E8E" w:rsidRDefault="00DE5739" w:rsidP="00F41E8E">
      <w:pPr>
        <w:spacing w:after="0" w:line="240" w:lineRule="auto"/>
        <w:jc w:val="both"/>
        <w:rPr>
          <w:rFonts w:ascii="Times New Roman" w:hAnsi="Times New Roman" w:cs="Times New Roman"/>
          <w:sz w:val="28"/>
          <w:szCs w:val="28"/>
          <w:lang w:val="en-US"/>
        </w:rPr>
      </w:pPr>
      <w:hyperlink r:id="rId797" w:tooltip="Anatoly Sobchak" w:history="1">
        <w:r w:rsidR="008B69E1" w:rsidRPr="00F41E8E">
          <w:rPr>
            <w:rStyle w:val="afb"/>
            <w:rFonts w:ascii="Times New Roman" w:hAnsi="Times New Roman" w:cs="Times New Roman"/>
            <w:color w:val="auto"/>
            <w:sz w:val="28"/>
            <w:szCs w:val="28"/>
            <w:u w:val="none"/>
            <w:lang w:val="en-US"/>
          </w:rPr>
          <w:t>Anatoly Sobchak</w:t>
        </w:r>
      </w:hyperlink>
      <w:r w:rsidR="008B69E1" w:rsidRPr="00F41E8E">
        <w:rPr>
          <w:rFonts w:ascii="Times New Roman" w:hAnsi="Times New Roman" w:cs="Times New Roman"/>
          <w:sz w:val="28"/>
          <w:szCs w:val="28"/>
          <w:lang w:val="en-US"/>
        </w:rPr>
        <w:t>, a major democratic </w:t>
      </w:r>
      <w:hyperlink r:id="rId798" w:tooltip="Politician" w:history="1">
        <w:r w:rsidR="008B69E1" w:rsidRPr="00F41E8E">
          <w:rPr>
            <w:rStyle w:val="afb"/>
            <w:rFonts w:ascii="Times New Roman" w:hAnsi="Times New Roman" w:cs="Times New Roman"/>
            <w:color w:val="auto"/>
            <w:sz w:val="28"/>
            <w:szCs w:val="28"/>
            <w:u w:val="none"/>
            <w:lang w:val="en-US"/>
          </w:rPr>
          <w:t>politician</w:t>
        </w:r>
      </w:hyperlink>
      <w:r w:rsidR="008B69E1" w:rsidRPr="00F41E8E">
        <w:rPr>
          <w:rFonts w:ascii="Times New Roman" w:hAnsi="Times New Roman" w:cs="Times New Roman"/>
          <w:sz w:val="28"/>
          <w:szCs w:val="28"/>
          <w:lang w:val="en-US"/>
        </w:rPr>
        <w:t> of the 1980s and 1990s was one of Medvedev's professors at the university. In 1988, Medvedev joined Sobchak's team of democrats and served as the de facto head of Sobchak's successful </w:t>
      </w:r>
      <w:hyperlink r:id="rId799" w:tooltip="Political campaign" w:history="1">
        <w:r w:rsidR="008B69E1" w:rsidRPr="00F41E8E">
          <w:rPr>
            <w:rStyle w:val="afb"/>
            <w:rFonts w:ascii="Times New Roman" w:hAnsi="Times New Roman" w:cs="Times New Roman"/>
            <w:color w:val="auto"/>
            <w:sz w:val="28"/>
            <w:szCs w:val="28"/>
            <w:u w:val="none"/>
            <w:lang w:val="en-US"/>
          </w:rPr>
          <w:t>campaign</w:t>
        </w:r>
      </w:hyperlink>
      <w:r w:rsidR="008B69E1" w:rsidRPr="00F41E8E">
        <w:rPr>
          <w:rFonts w:ascii="Times New Roman" w:hAnsi="Times New Roman" w:cs="Times New Roman"/>
          <w:sz w:val="28"/>
          <w:szCs w:val="28"/>
          <w:lang w:val="en-US"/>
        </w:rPr>
        <w:t> for a seat in the new Soviet </w:t>
      </w:r>
      <w:hyperlink r:id="rId800" w:tooltip="Parliament" w:history="1">
        <w:r w:rsidR="008B69E1" w:rsidRPr="00F41E8E">
          <w:rPr>
            <w:rStyle w:val="afb"/>
            <w:rFonts w:ascii="Times New Roman" w:hAnsi="Times New Roman" w:cs="Times New Roman"/>
            <w:color w:val="auto"/>
            <w:sz w:val="28"/>
            <w:szCs w:val="28"/>
            <w:u w:val="none"/>
            <w:lang w:val="en-US"/>
          </w:rPr>
          <w:t>parliament</w:t>
        </w:r>
      </w:hyperlink>
      <w:r w:rsidR="008B69E1" w:rsidRPr="00F41E8E">
        <w:rPr>
          <w:rFonts w:ascii="Times New Roman" w:hAnsi="Times New Roman" w:cs="Times New Roman"/>
          <w:sz w:val="28"/>
          <w:szCs w:val="28"/>
          <w:lang w:val="en-US"/>
        </w:rPr>
        <w:t>, the </w:t>
      </w:r>
      <w:hyperlink r:id="rId801" w:tooltip="Congress of People's Deputies of the Soviet Union" w:history="1">
        <w:r w:rsidR="008B69E1" w:rsidRPr="00F41E8E">
          <w:rPr>
            <w:rStyle w:val="afb"/>
            <w:rFonts w:ascii="Times New Roman" w:hAnsi="Times New Roman" w:cs="Times New Roman"/>
            <w:color w:val="auto"/>
            <w:sz w:val="28"/>
            <w:szCs w:val="28"/>
            <w:u w:val="none"/>
            <w:lang w:val="en-US"/>
          </w:rPr>
          <w:t>Congress of People's Deputies</w:t>
        </w:r>
      </w:hyperlink>
      <w:r w:rsidR="008B69E1" w:rsidRPr="00F41E8E">
        <w:rPr>
          <w:rFonts w:ascii="Times New Roman" w:hAnsi="Times New Roman" w:cs="Times New Roman"/>
          <w:sz w:val="28"/>
          <w:szCs w:val="28"/>
          <w:lang w:val="en-US"/>
        </w:rPr>
        <w:t> of the USSR.</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After Sobchak's election campaign Medvedev continued his academic career in the position of </w:t>
      </w:r>
      <w:hyperlink r:id="rId802" w:tooltip="Docent" w:history="1">
        <w:r w:rsidRPr="00F41E8E">
          <w:rPr>
            <w:rStyle w:val="afb"/>
            <w:rFonts w:ascii="Times New Roman" w:hAnsi="Times New Roman" w:cs="Times New Roman"/>
            <w:color w:val="auto"/>
            <w:sz w:val="28"/>
            <w:szCs w:val="28"/>
            <w:u w:val="none"/>
            <w:lang w:val="en-US"/>
          </w:rPr>
          <w:t>docent</w:t>
        </w:r>
      </w:hyperlink>
      <w:r w:rsidRPr="00F41E8E">
        <w:rPr>
          <w:rFonts w:ascii="Times New Roman" w:hAnsi="Times New Roman" w:cs="Times New Roman"/>
          <w:sz w:val="28"/>
          <w:szCs w:val="28"/>
          <w:lang w:val="en-US"/>
        </w:rPr>
        <w:t> at his alma mater, now renamed to </w:t>
      </w:r>
      <w:hyperlink r:id="rId803" w:tooltip="Saint Petersburg State University" w:history="1">
        <w:r w:rsidRPr="00F41E8E">
          <w:rPr>
            <w:rStyle w:val="afb"/>
            <w:rFonts w:ascii="Times New Roman" w:hAnsi="Times New Roman" w:cs="Times New Roman"/>
            <w:color w:val="auto"/>
            <w:sz w:val="28"/>
            <w:szCs w:val="28"/>
            <w:u w:val="none"/>
            <w:lang w:val="en-US"/>
          </w:rPr>
          <w:t>Saint Petersburg State University</w:t>
        </w:r>
      </w:hyperlink>
      <w:r w:rsidRPr="00F41E8E">
        <w:rPr>
          <w:rFonts w:ascii="Times New Roman" w:hAnsi="Times New Roman" w:cs="Times New Roman"/>
          <w:sz w:val="28"/>
          <w:szCs w:val="28"/>
          <w:lang w:val="en-US"/>
        </w:rPr>
        <w:t>.</w:t>
      </w:r>
      <w:hyperlink r:id="rId804" w:anchor="cite_note-14" w:history="1">
        <w:r w:rsidRPr="00F41E8E">
          <w:rPr>
            <w:rStyle w:val="afb"/>
            <w:rFonts w:ascii="Times New Roman" w:hAnsi="Times New Roman" w:cs="Times New Roman"/>
            <w:color w:val="auto"/>
            <w:sz w:val="28"/>
            <w:szCs w:val="28"/>
            <w:u w:val="none"/>
            <w:vertAlign w:val="superscript"/>
            <w:lang w:val="en-US"/>
          </w:rPr>
          <w:t>[14]</w:t>
        </w:r>
      </w:hyperlink>
      <w:r w:rsidRPr="00F41E8E">
        <w:rPr>
          <w:rFonts w:ascii="Times New Roman" w:hAnsi="Times New Roman" w:cs="Times New Roman"/>
          <w:sz w:val="28"/>
          <w:szCs w:val="28"/>
          <w:lang w:val="en-US"/>
        </w:rPr>
        <w:t> He taught civil and Roman law until 1999. According to one student, Medvedev was a popular </w:t>
      </w:r>
      <w:hyperlink r:id="rId805" w:tooltip="Teacher" w:history="1">
        <w:r w:rsidRPr="00F41E8E">
          <w:rPr>
            <w:rStyle w:val="afb"/>
            <w:rFonts w:ascii="Times New Roman" w:hAnsi="Times New Roman" w:cs="Times New Roman"/>
            <w:color w:val="auto"/>
            <w:sz w:val="28"/>
            <w:szCs w:val="28"/>
            <w:u w:val="none"/>
            <w:lang w:val="en-US"/>
          </w:rPr>
          <w:t>teacher</w:t>
        </w:r>
      </w:hyperlink>
      <w:r w:rsidRPr="00F41E8E">
        <w:rPr>
          <w:rFonts w:ascii="Times New Roman" w:hAnsi="Times New Roman" w:cs="Times New Roman"/>
          <w:sz w:val="28"/>
          <w:szCs w:val="28"/>
          <w:lang w:val="en-US"/>
        </w:rPr>
        <w:t>; "strict but not harsh". During his tenure Medvedev co-wrote a popular three-volume civil law textbook which over the years has sold a million copies. Medvedev also worked at a small law consultancy firm which he had founded with his friends </w:t>
      </w:r>
      <w:hyperlink r:id="rId806" w:tooltip="Anton Alexandrovich Ivanov" w:history="1">
        <w:r w:rsidRPr="00F41E8E">
          <w:rPr>
            <w:rStyle w:val="afb"/>
            <w:rFonts w:ascii="Times New Roman" w:hAnsi="Times New Roman" w:cs="Times New Roman"/>
            <w:color w:val="auto"/>
            <w:sz w:val="28"/>
            <w:szCs w:val="28"/>
            <w:u w:val="none"/>
            <w:lang w:val="en-US"/>
          </w:rPr>
          <w:t>Anton Ivanov</w:t>
        </w:r>
      </w:hyperlink>
      <w:r w:rsidRPr="00F41E8E">
        <w:rPr>
          <w:rFonts w:ascii="Times New Roman" w:hAnsi="Times New Roman" w:cs="Times New Roman"/>
          <w:sz w:val="28"/>
          <w:szCs w:val="28"/>
          <w:lang w:val="en-US"/>
        </w:rPr>
        <w:t> and Ilya Yeliseyev, to supplement his academic salary.</w:t>
      </w:r>
    </w:p>
    <w:p w:rsidR="008B69E1" w:rsidRPr="00F41E8E" w:rsidRDefault="0096198C" w:rsidP="00F41E8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8B69E1" w:rsidRPr="00F41E8E">
        <w:rPr>
          <w:rFonts w:ascii="Times New Roman" w:hAnsi="Times New Roman" w:cs="Times New Roman"/>
          <w:sz w:val="28"/>
          <w:szCs w:val="28"/>
          <w:lang w:val="en-US"/>
        </w:rPr>
        <w:t>Facade of the </w:t>
      </w:r>
      <w:hyperlink r:id="rId807" w:tooltip="Smolny Institute" w:history="1">
        <w:r w:rsidR="008B69E1" w:rsidRPr="00F41E8E">
          <w:rPr>
            <w:rStyle w:val="afb"/>
            <w:rFonts w:ascii="Times New Roman" w:hAnsi="Times New Roman" w:cs="Times New Roman"/>
            <w:color w:val="auto"/>
            <w:sz w:val="28"/>
            <w:szCs w:val="28"/>
            <w:u w:val="none"/>
            <w:lang w:val="en-US"/>
          </w:rPr>
          <w:t>Smolny Institute</w:t>
        </w:r>
      </w:hyperlink>
      <w:r w:rsidR="008B69E1" w:rsidRPr="00F41E8E">
        <w:rPr>
          <w:rFonts w:ascii="Times New Roman" w:hAnsi="Times New Roman" w:cs="Times New Roman"/>
          <w:sz w:val="28"/>
          <w:szCs w:val="28"/>
          <w:lang w:val="en-US"/>
        </w:rPr>
        <w:t>, meeting place of the City Hall's Committee for Foreign Affairs where Medvedev worked as a consultant.In 1990, </w:t>
      </w:r>
      <w:hyperlink r:id="rId808" w:tooltip="Anatoly Sobchak" w:history="1">
        <w:r w:rsidR="008B69E1" w:rsidRPr="00F41E8E">
          <w:rPr>
            <w:rStyle w:val="afb"/>
            <w:rFonts w:ascii="Times New Roman" w:hAnsi="Times New Roman" w:cs="Times New Roman"/>
            <w:color w:val="auto"/>
            <w:sz w:val="28"/>
            <w:szCs w:val="28"/>
            <w:u w:val="none"/>
            <w:lang w:val="en-US"/>
          </w:rPr>
          <w:t>Anatoly Sobchak</w:t>
        </w:r>
      </w:hyperlink>
      <w:r w:rsidR="008B69E1" w:rsidRPr="00F41E8E">
        <w:rPr>
          <w:rFonts w:ascii="Times New Roman" w:hAnsi="Times New Roman" w:cs="Times New Roman"/>
          <w:sz w:val="28"/>
          <w:szCs w:val="28"/>
          <w:lang w:val="en-US"/>
        </w:rPr>
        <w:t> returned from Moscow to become Chairman of the Leningrad </w:t>
      </w:r>
      <w:hyperlink r:id="rId809" w:tooltip="City council" w:history="1">
        <w:r w:rsidR="008B69E1" w:rsidRPr="00F41E8E">
          <w:rPr>
            <w:rStyle w:val="afb"/>
            <w:rFonts w:ascii="Times New Roman" w:hAnsi="Times New Roman" w:cs="Times New Roman"/>
            <w:color w:val="auto"/>
            <w:sz w:val="28"/>
            <w:szCs w:val="28"/>
            <w:u w:val="none"/>
            <w:lang w:val="en-US"/>
          </w:rPr>
          <w:t>City Council</w:t>
        </w:r>
      </w:hyperlink>
      <w:r w:rsidR="008B69E1" w:rsidRPr="00F41E8E">
        <w:rPr>
          <w:rFonts w:ascii="Times New Roman" w:hAnsi="Times New Roman" w:cs="Times New Roman"/>
          <w:sz w:val="28"/>
          <w:szCs w:val="28"/>
          <w:lang w:val="en-US"/>
        </w:rPr>
        <w:t xml:space="preserve">. Sobchak hired Medvedev who had previously headed his election </w:t>
      </w:r>
      <w:r w:rsidR="008B69E1" w:rsidRPr="00F41E8E">
        <w:rPr>
          <w:rFonts w:ascii="Times New Roman" w:hAnsi="Times New Roman" w:cs="Times New Roman"/>
          <w:sz w:val="28"/>
          <w:szCs w:val="28"/>
          <w:lang w:val="en-US"/>
        </w:rPr>
        <w:lastRenderedPageBreak/>
        <w:t>campaign. One of Sobchak's former students, </w:t>
      </w:r>
      <w:hyperlink r:id="rId810" w:tooltip="Vladimir Putin" w:history="1">
        <w:r w:rsidR="008B69E1" w:rsidRPr="00F41E8E">
          <w:rPr>
            <w:rStyle w:val="afb"/>
            <w:rFonts w:ascii="Times New Roman" w:hAnsi="Times New Roman" w:cs="Times New Roman"/>
            <w:color w:val="auto"/>
            <w:sz w:val="28"/>
            <w:szCs w:val="28"/>
            <w:u w:val="none"/>
            <w:lang w:val="en-US"/>
          </w:rPr>
          <w:t>Vladimir Putin</w:t>
        </w:r>
      </w:hyperlink>
      <w:r w:rsidR="008B69E1" w:rsidRPr="00F41E8E">
        <w:rPr>
          <w:rFonts w:ascii="Times New Roman" w:hAnsi="Times New Roman" w:cs="Times New Roman"/>
          <w:sz w:val="28"/>
          <w:szCs w:val="28"/>
          <w:lang w:val="en-US"/>
        </w:rPr>
        <w:t>, came on board as an adviser. The next summer Sobchak was elected Mayor of the city, and Medvedev became a consultant to City Hall's Committee for Foreign Affairs. It was headed by Putin.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November 1993 Medvedev became the legal affairs director of Ilim Pulp Enterprise (ILP), a St. Petersburg-based </w:t>
      </w:r>
      <w:hyperlink r:id="rId811" w:tooltip="Lumber" w:history="1">
        <w:r w:rsidRPr="00F41E8E">
          <w:rPr>
            <w:rStyle w:val="afb"/>
            <w:rFonts w:ascii="Times New Roman" w:hAnsi="Times New Roman" w:cs="Times New Roman"/>
            <w:color w:val="auto"/>
            <w:sz w:val="28"/>
            <w:szCs w:val="28"/>
            <w:u w:val="none"/>
            <w:lang w:val="en-US"/>
          </w:rPr>
          <w:t>timber</w:t>
        </w:r>
      </w:hyperlink>
      <w:r w:rsidRPr="00F41E8E">
        <w:rPr>
          <w:rFonts w:ascii="Times New Roman" w:hAnsi="Times New Roman" w:cs="Times New Roman"/>
          <w:sz w:val="28"/>
          <w:szCs w:val="28"/>
          <w:lang w:val="en-US"/>
        </w:rPr>
        <w:t> </w:t>
      </w:r>
      <w:hyperlink r:id="rId812" w:tooltip="Company" w:history="1">
        <w:r w:rsidRPr="00F41E8E">
          <w:rPr>
            <w:rStyle w:val="afb"/>
            <w:rFonts w:ascii="Times New Roman" w:hAnsi="Times New Roman" w:cs="Times New Roman"/>
            <w:color w:val="auto"/>
            <w:sz w:val="28"/>
            <w:szCs w:val="28"/>
            <w:u w:val="none"/>
            <w:lang w:val="en-US"/>
          </w:rPr>
          <w:t>company</w:t>
        </w:r>
      </w:hyperlink>
      <w:r w:rsidRPr="00F41E8E">
        <w:rPr>
          <w:rFonts w:ascii="Times New Roman" w:hAnsi="Times New Roman" w:cs="Times New Roman"/>
          <w:sz w:val="28"/>
          <w:szCs w:val="28"/>
          <w:lang w:val="en-US"/>
        </w:rPr>
        <w:t xml:space="preserve">. Medvedev aided the company in developing a strategy as the firm launched a significant expansion. Medvedev received 20% of the company's stock. In the next seven years Ilim Pulp Enterprise became Russia's largest lumber company with </w:t>
      </w:r>
      <w:r w:rsidR="00F41E8E" w:rsidRPr="00F41E8E">
        <w:rPr>
          <w:rFonts w:ascii="Times New Roman" w:hAnsi="Times New Roman" w:cs="Times New Roman"/>
          <w:sz w:val="28"/>
          <w:szCs w:val="28"/>
          <w:lang w:val="en-US"/>
        </w:rPr>
        <w:t>annual</w:t>
      </w:r>
      <w:r w:rsidRPr="00F41E8E">
        <w:rPr>
          <w:rFonts w:ascii="Times New Roman" w:hAnsi="Times New Roman" w:cs="Times New Roman"/>
          <w:sz w:val="28"/>
          <w:szCs w:val="28"/>
          <w:lang w:val="en-US"/>
        </w:rPr>
        <w:t xml:space="preserve"> revenue of around $500 million. Medvedev sold his shares in ILP in 1999. He then took his first job at the central government of Russia. The profits realised by Medvedev are unknown.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with Vladimir Putin on March 27, 2000, a day after Putin's victory in the presidential election.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June 1996, Medvedev's colleague </w:t>
      </w:r>
      <w:hyperlink r:id="rId813"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was brought into the </w:t>
      </w:r>
      <w:hyperlink r:id="rId814" w:tooltip="Russian presidential administration" w:history="1">
        <w:r w:rsidRPr="00F41E8E">
          <w:rPr>
            <w:rStyle w:val="afb"/>
            <w:rFonts w:ascii="Times New Roman" w:hAnsi="Times New Roman" w:cs="Times New Roman"/>
            <w:color w:val="auto"/>
            <w:sz w:val="28"/>
            <w:szCs w:val="28"/>
            <w:u w:val="none"/>
            <w:lang w:val="en-US"/>
          </w:rPr>
          <w:t>Russian presidential administration</w:t>
        </w:r>
      </w:hyperlink>
      <w:r w:rsidRPr="00F41E8E">
        <w:rPr>
          <w:rFonts w:ascii="Times New Roman" w:hAnsi="Times New Roman" w:cs="Times New Roman"/>
          <w:sz w:val="28"/>
          <w:szCs w:val="28"/>
          <w:lang w:val="en-US"/>
        </w:rPr>
        <w:t>. Three years later, on 16 August 1999, he became </w:t>
      </w:r>
      <w:hyperlink r:id="rId815" w:tooltip="Prime Minister of Russia" w:history="1">
        <w:r w:rsidRPr="00F41E8E">
          <w:rPr>
            <w:rStyle w:val="afb"/>
            <w:rFonts w:ascii="Times New Roman" w:hAnsi="Times New Roman" w:cs="Times New Roman"/>
            <w:color w:val="auto"/>
            <w:sz w:val="28"/>
            <w:szCs w:val="28"/>
            <w:u w:val="none"/>
            <w:lang w:val="en-US"/>
          </w:rPr>
          <w:t>Prime Minister of Russia</w:t>
        </w:r>
      </w:hyperlink>
      <w:r w:rsidRPr="00F41E8E">
        <w:rPr>
          <w:rFonts w:ascii="Times New Roman" w:hAnsi="Times New Roman" w:cs="Times New Roman"/>
          <w:sz w:val="28"/>
          <w:szCs w:val="28"/>
          <w:lang w:val="en-US"/>
        </w:rPr>
        <w:t>. Three months later, in November 1999, Medvedev became one of several from St. Petersburg brought in by </w:t>
      </w:r>
      <w:hyperlink r:id="rId816"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to top government positions in Moscow. On 31 December he was appointed deputy </w:t>
      </w:r>
      <w:hyperlink r:id="rId817" w:tooltip="Presidential Administration of Russia" w:history="1">
        <w:r w:rsidRPr="00F41E8E">
          <w:rPr>
            <w:rStyle w:val="afb"/>
            <w:rFonts w:ascii="Times New Roman" w:hAnsi="Times New Roman" w:cs="Times New Roman"/>
            <w:color w:val="auto"/>
            <w:sz w:val="28"/>
            <w:szCs w:val="28"/>
            <w:u w:val="none"/>
            <w:lang w:val="en-US"/>
          </w:rPr>
          <w:t>head of the presidential staff</w:t>
        </w:r>
      </w:hyperlink>
      <w:r w:rsidRPr="00F41E8E">
        <w:rPr>
          <w:rFonts w:ascii="Times New Roman" w:hAnsi="Times New Roman" w:cs="Times New Roman"/>
          <w:sz w:val="28"/>
          <w:szCs w:val="28"/>
          <w:lang w:val="en-US"/>
        </w:rPr>
        <w:t> becoming one of the politicians closest to President Putin. During the </w:t>
      </w:r>
      <w:hyperlink r:id="rId818" w:tooltip="Russian presidential election 2000" w:history="1">
        <w:r w:rsidRPr="00F41E8E">
          <w:rPr>
            <w:rStyle w:val="afb"/>
            <w:rFonts w:ascii="Times New Roman" w:hAnsi="Times New Roman" w:cs="Times New Roman"/>
            <w:color w:val="auto"/>
            <w:sz w:val="28"/>
            <w:szCs w:val="28"/>
            <w:u w:val="none"/>
            <w:lang w:val="en-US"/>
          </w:rPr>
          <w:t>2000 Presidential elections</w:t>
        </w:r>
      </w:hyperlink>
      <w:r w:rsidRPr="00F41E8E">
        <w:rPr>
          <w:rFonts w:ascii="Times New Roman" w:hAnsi="Times New Roman" w:cs="Times New Roman"/>
          <w:sz w:val="28"/>
          <w:szCs w:val="28"/>
          <w:lang w:val="en-US"/>
        </w:rPr>
        <w:t> he was Putin's </w:t>
      </w:r>
      <w:hyperlink r:id="rId819" w:tooltip="Campaign manager" w:history="1">
        <w:r w:rsidRPr="00F41E8E">
          <w:rPr>
            <w:rStyle w:val="afb"/>
            <w:rFonts w:ascii="Times New Roman" w:hAnsi="Times New Roman" w:cs="Times New Roman"/>
            <w:color w:val="auto"/>
            <w:sz w:val="28"/>
            <w:szCs w:val="28"/>
            <w:u w:val="none"/>
            <w:lang w:val="en-US"/>
          </w:rPr>
          <w:t>campaign manager</w:t>
        </w:r>
      </w:hyperlink>
      <w:r w:rsidRPr="00F41E8E">
        <w:rPr>
          <w:rFonts w:ascii="Times New Roman" w:hAnsi="Times New Roman" w:cs="Times New Roman"/>
          <w:sz w:val="28"/>
          <w:szCs w:val="28"/>
          <w:lang w:val="en-US"/>
        </w:rPr>
        <w:t>. Putin won the election with 52.94% of the popular vote. Medvedev was quoted after the election commenting he thoroughly enjoyed the work and the responsibility calling it "a test of strength".</w:t>
      </w:r>
      <w:hyperlink r:id="rId820" w:anchor="cite_note-treisman-9" w:history="1">
        <w:r w:rsidRPr="00F41E8E">
          <w:rPr>
            <w:rStyle w:val="afb"/>
            <w:rFonts w:ascii="Times New Roman" w:hAnsi="Times New Roman" w:cs="Times New Roman"/>
            <w:color w:val="auto"/>
            <w:sz w:val="28"/>
            <w:szCs w:val="28"/>
            <w:u w:val="none"/>
            <w:vertAlign w:val="superscript"/>
            <w:lang w:val="en-US"/>
          </w:rPr>
          <w:t>[9]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As President, Putin launched a campaign against corrupt </w:t>
      </w:r>
      <w:hyperlink r:id="rId821" w:tooltip="Russian oligarch" w:history="1">
        <w:r w:rsidRPr="00F41E8E">
          <w:rPr>
            <w:rStyle w:val="afb"/>
            <w:rFonts w:ascii="Times New Roman" w:hAnsi="Times New Roman" w:cs="Times New Roman"/>
            <w:color w:val="auto"/>
            <w:sz w:val="28"/>
            <w:szCs w:val="28"/>
            <w:u w:val="none"/>
            <w:lang w:val="en-US"/>
          </w:rPr>
          <w:t>oligarchs</w:t>
        </w:r>
      </w:hyperlink>
      <w:r w:rsidRPr="00F41E8E">
        <w:rPr>
          <w:rFonts w:ascii="Times New Roman" w:hAnsi="Times New Roman" w:cs="Times New Roman"/>
          <w:sz w:val="28"/>
          <w:szCs w:val="28"/>
          <w:lang w:val="en-US"/>
        </w:rPr>
        <w:t> and economic mismanagement. He appointed Medvedev Chairman of gas company </w:t>
      </w:r>
      <w:hyperlink r:id="rId822" w:tooltip="Gazprom" w:history="1">
        <w:r w:rsidRPr="00F41E8E">
          <w:rPr>
            <w:rStyle w:val="afb"/>
            <w:rFonts w:ascii="Times New Roman" w:hAnsi="Times New Roman" w:cs="Times New Roman"/>
            <w:color w:val="auto"/>
            <w:sz w:val="28"/>
            <w:szCs w:val="28"/>
            <w:u w:val="none"/>
            <w:lang w:val="en-US"/>
          </w:rPr>
          <w:t>Gazprom</w:t>
        </w:r>
      </w:hyperlink>
      <w:r w:rsidRPr="00F41E8E">
        <w:rPr>
          <w:rFonts w:ascii="Times New Roman" w:hAnsi="Times New Roman" w:cs="Times New Roman"/>
          <w:sz w:val="28"/>
          <w:szCs w:val="28"/>
          <w:lang w:val="en-US"/>
        </w:rPr>
        <w:t>'s board of directors in 2000 with </w:t>
      </w:r>
      <w:hyperlink r:id="rId823" w:tooltip="Alexei Miller" w:history="1">
        <w:r w:rsidRPr="00F41E8E">
          <w:rPr>
            <w:rStyle w:val="afb"/>
            <w:rFonts w:ascii="Times New Roman" w:hAnsi="Times New Roman" w:cs="Times New Roman"/>
            <w:color w:val="auto"/>
            <w:sz w:val="28"/>
            <w:szCs w:val="28"/>
            <w:u w:val="none"/>
            <w:lang w:val="en-US"/>
          </w:rPr>
          <w:t>Alexei Miller</w:t>
        </w:r>
      </w:hyperlink>
      <w:r w:rsidRPr="00F41E8E">
        <w:rPr>
          <w:rFonts w:ascii="Times New Roman" w:hAnsi="Times New Roman" w:cs="Times New Roman"/>
          <w:sz w:val="28"/>
          <w:szCs w:val="28"/>
          <w:lang w:val="en-US"/>
        </w:rPr>
        <w:t>. Medvedev put an end to the large-scale tax evasion and asset stripping by the previous corrupt management.</w:t>
      </w:r>
      <w:hyperlink r:id="rId824" w:anchor="cite_note-15" w:history="1">
        <w:r w:rsidRPr="00F41E8E">
          <w:rPr>
            <w:rStyle w:val="afb"/>
            <w:rFonts w:ascii="Times New Roman" w:hAnsi="Times New Roman" w:cs="Times New Roman"/>
            <w:color w:val="auto"/>
            <w:sz w:val="28"/>
            <w:szCs w:val="28"/>
            <w:u w:val="none"/>
            <w:vertAlign w:val="superscript"/>
            <w:lang w:val="en-US"/>
          </w:rPr>
          <w:t>[15]</w:t>
        </w:r>
      </w:hyperlink>
      <w:r w:rsidRPr="00F41E8E">
        <w:rPr>
          <w:rFonts w:ascii="Times New Roman" w:hAnsi="Times New Roman" w:cs="Times New Roman"/>
          <w:sz w:val="28"/>
          <w:szCs w:val="28"/>
          <w:lang w:val="en-US"/>
        </w:rPr>
        <w:t> Medvedev then served as deputy chair from 2001 to 2002, becoming chair for the second time in June 2002,</w:t>
      </w:r>
      <w:hyperlink r:id="rId825" w:anchor="cite_note-kremlinbio-8" w:history="1">
        <w:r w:rsidRPr="00F41E8E">
          <w:rPr>
            <w:rStyle w:val="afb"/>
            <w:rFonts w:ascii="Times New Roman" w:hAnsi="Times New Roman" w:cs="Times New Roman"/>
            <w:color w:val="auto"/>
            <w:sz w:val="28"/>
            <w:szCs w:val="28"/>
            <w:u w:val="none"/>
            <w:vertAlign w:val="superscript"/>
            <w:lang w:val="en-US"/>
          </w:rPr>
          <w:t>[8]</w:t>
        </w:r>
      </w:hyperlink>
      <w:r w:rsidRPr="00F41E8E">
        <w:rPr>
          <w:rFonts w:ascii="Times New Roman" w:hAnsi="Times New Roman" w:cs="Times New Roman"/>
          <w:sz w:val="28"/>
          <w:szCs w:val="28"/>
          <w:lang w:val="en-US"/>
        </w:rPr>
        <w:t> a position which he held until his ascension to Presidency in 2008.</w:t>
      </w:r>
      <w:hyperlink r:id="rId826" w:anchor="cite_note-nyt_replaces-16" w:history="1">
        <w:r w:rsidRPr="00F41E8E">
          <w:rPr>
            <w:rStyle w:val="afb"/>
            <w:rFonts w:ascii="Times New Roman" w:hAnsi="Times New Roman" w:cs="Times New Roman"/>
            <w:color w:val="auto"/>
            <w:sz w:val="28"/>
            <w:szCs w:val="28"/>
            <w:u w:val="none"/>
            <w:vertAlign w:val="superscript"/>
            <w:lang w:val="en-US"/>
          </w:rPr>
          <w:t>[16]</w:t>
        </w:r>
      </w:hyperlink>
      <w:r w:rsidRPr="00F41E8E">
        <w:rPr>
          <w:rFonts w:ascii="Times New Roman" w:hAnsi="Times New Roman" w:cs="Times New Roman"/>
          <w:sz w:val="28"/>
          <w:szCs w:val="28"/>
          <w:lang w:val="en-US"/>
        </w:rPr>
        <w:t> During Medvedev's tenure, Gazprom's debts were restructured</w:t>
      </w:r>
      <w:hyperlink r:id="rId827" w:anchor="cite_note-willerton2-17" w:history="1">
        <w:r w:rsidRPr="00F41E8E">
          <w:rPr>
            <w:rStyle w:val="afb"/>
            <w:rFonts w:ascii="Times New Roman" w:hAnsi="Times New Roman" w:cs="Times New Roman"/>
            <w:color w:val="auto"/>
            <w:sz w:val="28"/>
            <w:szCs w:val="28"/>
            <w:u w:val="none"/>
            <w:vertAlign w:val="superscript"/>
            <w:lang w:val="en-US"/>
          </w:rPr>
          <w:t>[17]</w:t>
        </w:r>
      </w:hyperlink>
      <w:r w:rsidRPr="00F41E8E">
        <w:rPr>
          <w:rFonts w:ascii="Times New Roman" w:hAnsi="Times New Roman" w:cs="Times New Roman"/>
          <w:sz w:val="28"/>
          <w:szCs w:val="28"/>
          <w:lang w:val="en-US"/>
        </w:rPr>
        <w:t> and the company's market capitalisation grew from $7.8 billion</w:t>
      </w:r>
      <w:hyperlink r:id="rId828" w:anchor="cite_note-gazprom_cap-18" w:history="1">
        <w:r w:rsidRPr="00F41E8E">
          <w:rPr>
            <w:rStyle w:val="afb"/>
            <w:rFonts w:ascii="Times New Roman" w:hAnsi="Times New Roman" w:cs="Times New Roman"/>
            <w:color w:val="auto"/>
            <w:sz w:val="28"/>
            <w:szCs w:val="28"/>
            <w:u w:val="none"/>
            <w:vertAlign w:val="superscript"/>
            <w:lang w:val="en-US"/>
          </w:rPr>
          <w:t>[18]</w:t>
        </w:r>
      </w:hyperlink>
      <w:r w:rsidRPr="00F41E8E">
        <w:rPr>
          <w:rFonts w:ascii="Times New Roman" w:hAnsi="Times New Roman" w:cs="Times New Roman"/>
          <w:sz w:val="28"/>
          <w:szCs w:val="28"/>
          <w:lang w:val="en-US"/>
        </w:rPr>
        <w:t> in 2000 to $300 billion in early 2008.</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headed Russia's negotiations with </w:t>
      </w:r>
      <w:hyperlink r:id="rId829" w:tooltip="Ukraine" w:history="1">
        <w:r w:rsidRPr="00F41E8E">
          <w:rPr>
            <w:rStyle w:val="afb"/>
            <w:rFonts w:ascii="Times New Roman" w:hAnsi="Times New Roman" w:cs="Times New Roman"/>
            <w:color w:val="auto"/>
            <w:sz w:val="28"/>
            <w:szCs w:val="28"/>
            <w:u w:val="none"/>
            <w:lang w:val="en-US"/>
          </w:rPr>
          <w:t>Ukraine</w:t>
        </w:r>
      </w:hyperlink>
      <w:r w:rsidRPr="00F41E8E">
        <w:rPr>
          <w:rFonts w:ascii="Times New Roman" w:hAnsi="Times New Roman" w:cs="Times New Roman"/>
          <w:sz w:val="28"/>
          <w:szCs w:val="28"/>
          <w:lang w:val="en-US"/>
        </w:rPr>
        <w:t> and </w:t>
      </w:r>
      <w:hyperlink r:id="rId830" w:tooltip="Belarus" w:history="1">
        <w:r w:rsidRPr="00F41E8E">
          <w:rPr>
            <w:rStyle w:val="afb"/>
            <w:rFonts w:ascii="Times New Roman" w:hAnsi="Times New Roman" w:cs="Times New Roman"/>
            <w:color w:val="auto"/>
            <w:sz w:val="28"/>
            <w:szCs w:val="28"/>
            <w:u w:val="none"/>
            <w:lang w:val="en-US"/>
          </w:rPr>
          <w:t>Belarus</w:t>
        </w:r>
      </w:hyperlink>
      <w:r w:rsidRPr="00F41E8E">
        <w:rPr>
          <w:rFonts w:ascii="Times New Roman" w:hAnsi="Times New Roman" w:cs="Times New Roman"/>
          <w:sz w:val="28"/>
          <w:szCs w:val="28"/>
          <w:lang w:val="en-US"/>
        </w:rPr>
        <w:t> during gas price disputes.</w:t>
      </w:r>
      <w:hyperlink r:id="rId831" w:anchor="cite_note-willerton2-17" w:history="1">
        <w:r w:rsidRPr="00F41E8E">
          <w:rPr>
            <w:rStyle w:val="afb"/>
            <w:rFonts w:ascii="Times New Roman" w:hAnsi="Times New Roman" w:cs="Times New Roman"/>
            <w:color w:val="auto"/>
            <w:sz w:val="28"/>
            <w:szCs w:val="28"/>
            <w:u w:val="none"/>
            <w:vertAlign w:val="superscript"/>
            <w:lang w:val="en-US"/>
          </w:rPr>
          <w:t>[17]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October 2003 Medvedev replaced </w:t>
      </w:r>
      <w:hyperlink r:id="rId832" w:tooltip="Alexander Voloshin" w:history="1">
        <w:r w:rsidRPr="00F41E8E">
          <w:rPr>
            <w:rStyle w:val="afb"/>
            <w:rFonts w:ascii="Times New Roman" w:hAnsi="Times New Roman" w:cs="Times New Roman"/>
            <w:color w:val="auto"/>
            <w:sz w:val="28"/>
            <w:szCs w:val="28"/>
            <w:u w:val="none"/>
            <w:lang w:val="en-US"/>
          </w:rPr>
          <w:t>Alexander Voloshin</w:t>
        </w:r>
      </w:hyperlink>
      <w:r w:rsidRPr="00F41E8E">
        <w:rPr>
          <w:rFonts w:ascii="Times New Roman" w:hAnsi="Times New Roman" w:cs="Times New Roman"/>
          <w:sz w:val="28"/>
          <w:szCs w:val="28"/>
          <w:lang w:val="en-US"/>
        </w:rPr>
        <w:t> as presidential chief of </w:t>
      </w:r>
      <w:hyperlink r:id="rId833" w:tooltip="Russian presidential administration" w:history="1">
        <w:r w:rsidRPr="00F41E8E">
          <w:rPr>
            <w:rStyle w:val="afb"/>
            <w:rFonts w:ascii="Times New Roman" w:hAnsi="Times New Roman" w:cs="Times New Roman"/>
            <w:color w:val="auto"/>
            <w:sz w:val="28"/>
            <w:szCs w:val="28"/>
            <w:u w:val="none"/>
            <w:lang w:val="en-US"/>
          </w:rPr>
          <w:t>staff</w:t>
        </w:r>
      </w:hyperlink>
      <w:r w:rsidRPr="00F41E8E">
        <w:rPr>
          <w:rFonts w:ascii="Times New Roman" w:hAnsi="Times New Roman" w:cs="Times New Roman"/>
          <w:sz w:val="28"/>
          <w:szCs w:val="28"/>
          <w:lang w:val="en-US"/>
        </w:rPr>
        <w:t>. In November 2005 Medvedev moved from the presidential administration of the government when Putin appointed him as the First </w:t>
      </w:r>
      <w:hyperlink r:id="rId834" w:tooltip="Deputy Prime Minister" w:history="1">
        <w:r w:rsidRPr="00F41E8E">
          <w:rPr>
            <w:rStyle w:val="afb"/>
            <w:rFonts w:ascii="Times New Roman" w:hAnsi="Times New Roman" w:cs="Times New Roman"/>
            <w:color w:val="auto"/>
            <w:sz w:val="28"/>
            <w:szCs w:val="28"/>
            <w:u w:val="none"/>
            <w:lang w:val="en-US"/>
          </w:rPr>
          <w:t>Deputy Prime Minister</w:t>
        </w:r>
      </w:hyperlink>
      <w:r w:rsidRPr="00F41E8E">
        <w:rPr>
          <w:rFonts w:ascii="Times New Roman" w:hAnsi="Times New Roman" w:cs="Times New Roman"/>
          <w:sz w:val="28"/>
          <w:szCs w:val="28"/>
          <w:lang w:val="en-US"/>
        </w:rPr>
        <w:t> of Russia. In particular Medvedev was made responsible for the implementation of the </w:t>
      </w:r>
      <w:hyperlink r:id="rId835" w:tooltip="Priority national projects of Russia" w:history="1">
        <w:r w:rsidRPr="00F41E8E">
          <w:rPr>
            <w:rStyle w:val="afb"/>
            <w:rFonts w:ascii="Times New Roman" w:hAnsi="Times New Roman" w:cs="Times New Roman"/>
            <w:color w:val="auto"/>
            <w:sz w:val="28"/>
            <w:szCs w:val="28"/>
            <w:u w:val="none"/>
            <w:lang w:val="en-US"/>
          </w:rPr>
          <w:t>National Priority Projects</w:t>
        </w:r>
      </w:hyperlink>
      <w:r w:rsidRPr="00F41E8E">
        <w:rPr>
          <w:rFonts w:ascii="Times New Roman" w:hAnsi="Times New Roman" w:cs="Times New Roman"/>
          <w:sz w:val="28"/>
          <w:szCs w:val="28"/>
          <w:lang w:val="en-US"/>
        </w:rPr>
        <w:t>focusing on improving </w:t>
      </w:r>
      <w:hyperlink r:id="rId836" w:tooltip="Public health" w:history="1">
        <w:r w:rsidRPr="00F41E8E">
          <w:rPr>
            <w:rStyle w:val="afb"/>
            <w:rFonts w:ascii="Times New Roman" w:hAnsi="Times New Roman" w:cs="Times New Roman"/>
            <w:color w:val="auto"/>
            <w:sz w:val="28"/>
            <w:szCs w:val="28"/>
            <w:u w:val="none"/>
            <w:lang w:val="en-US"/>
          </w:rPr>
          <w:t>public health</w:t>
        </w:r>
      </w:hyperlink>
      <w:r w:rsidRPr="00F41E8E">
        <w:rPr>
          <w:rFonts w:ascii="Times New Roman" w:hAnsi="Times New Roman" w:cs="Times New Roman"/>
          <w:sz w:val="28"/>
          <w:szCs w:val="28"/>
          <w:lang w:val="en-US"/>
        </w:rPr>
        <w:t>, </w:t>
      </w:r>
      <w:hyperlink r:id="rId837" w:tooltip="Education in Russia" w:history="1">
        <w:r w:rsidRPr="00F41E8E">
          <w:rPr>
            <w:rStyle w:val="afb"/>
            <w:rFonts w:ascii="Times New Roman" w:hAnsi="Times New Roman" w:cs="Times New Roman"/>
            <w:color w:val="auto"/>
            <w:sz w:val="28"/>
            <w:szCs w:val="28"/>
            <w:u w:val="none"/>
            <w:lang w:val="en-US"/>
          </w:rPr>
          <w:t>education</w:t>
        </w:r>
      </w:hyperlink>
      <w:r w:rsidRPr="00F41E8E">
        <w:rPr>
          <w:rFonts w:ascii="Times New Roman" w:hAnsi="Times New Roman" w:cs="Times New Roman"/>
          <w:sz w:val="28"/>
          <w:szCs w:val="28"/>
          <w:lang w:val="en-US"/>
        </w:rPr>
        <w:t>, </w:t>
      </w:r>
      <w:hyperlink r:id="rId838" w:tooltip="House" w:history="1">
        <w:r w:rsidRPr="00F41E8E">
          <w:rPr>
            <w:rStyle w:val="afb"/>
            <w:rFonts w:ascii="Times New Roman" w:hAnsi="Times New Roman" w:cs="Times New Roman"/>
            <w:color w:val="auto"/>
            <w:sz w:val="28"/>
            <w:szCs w:val="28"/>
            <w:u w:val="none"/>
            <w:lang w:val="en-US"/>
          </w:rPr>
          <w:t>housing</w:t>
        </w:r>
      </w:hyperlink>
      <w:r w:rsidRPr="00F41E8E">
        <w:rPr>
          <w:rFonts w:ascii="Times New Roman" w:hAnsi="Times New Roman" w:cs="Times New Roman"/>
          <w:sz w:val="28"/>
          <w:szCs w:val="28"/>
          <w:lang w:val="en-US"/>
        </w:rPr>
        <w:t> and </w:t>
      </w:r>
      <w:hyperlink r:id="rId839" w:tooltip="Agriculture in Russia" w:history="1">
        <w:r w:rsidRPr="00F41E8E">
          <w:rPr>
            <w:rStyle w:val="afb"/>
            <w:rFonts w:ascii="Times New Roman" w:hAnsi="Times New Roman" w:cs="Times New Roman"/>
            <w:color w:val="auto"/>
            <w:sz w:val="28"/>
            <w:szCs w:val="28"/>
            <w:u w:val="none"/>
            <w:lang w:val="en-US"/>
          </w:rPr>
          <w:t>agriculture</w:t>
        </w:r>
      </w:hyperlink>
      <w:r w:rsidRPr="00F41E8E">
        <w:rPr>
          <w:rFonts w:ascii="Times New Roman" w:hAnsi="Times New Roman" w:cs="Times New Roman"/>
          <w:sz w:val="28"/>
          <w:szCs w:val="28"/>
          <w:lang w:val="en-US"/>
        </w:rPr>
        <w:t xml:space="preserve">. The program achieved some major results such as increase of wages in healthcare and education and construction of new apartments but its funding, 4% of the federal budget, was not enough to significantly overhaul Russia's infrastructure. According to opinion polls most </w:t>
      </w:r>
      <w:r w:rsidRPr="00F41E8E">
        <w:rPr>
          <w:rFonts w:ascii="Times New Roman" w:hAnsi="Times New Roman" w:cs="Times New Roman"/>
          <w:sz w:val="28"/>
          <w:szCs w:val="28"/>
          <w:lang w:val="en-US"/>
        </w:rPr>
        <w:lastRenderedPageBreak/>
        <w:t>Russians believed the </w:t>
      </w:r>
      <w:hyperlink r:id="rId840" w:tooltip="Money" w:history="1">
        <w:r w:rsidRPr="00F41E8E">
          <w:rPr>
            <w:rStyle w:val="afb"/>
            <w:rFonts w:ascii="Times New Roman" w:hAnsi="Times New Roman" w:cs="Times New Roman"/>
            <w:color w:val="auto"/>
            <w:sz w:val="28"/>
            <w:szCs w:val="28"/>
            <w:u w:val="none"/>
            <w:lang w:val="en-US"/>
          </w:rPr>
          <w:t>money</w:t>
        </w:r>
      </w:hyperlink>
      <w:r w:rsidRPr="00F41E8E">
        <w:rPr>
          <w:rFonts w:ascii="Times New Roman" w:hAnsi="Times New Roman" w:cs="Times New Roman"/>
          <w:sz w:val="28"/>
          <w:szCs w:val="28"/>
          <w:lang w:val="en-US"/>
        </w:rPr>
        <w:t> invested in the projects had been spent ineffectively.</w:t>
      </w:r>
      <w:hyperlink r:id="rId841" w:anchor="cite_note-treisman-9" w:history="1">
        <w:r w:rsidRPr="00F41E8E">
          <w:rPr>
            <w:rStyle w:val="afb"/>
            <w:rFonts w:ascii="Times New Roman" w:hAnsi="Times New Roman" w:cs="Times New Roman"/>
            <w:color w:val="auto"/>
            <w:sz w:val="28"/>
            <w:szCs w:val="28"/>
            <w:u w:val="none"/>
            <w:vertAlign w:val="superscript"/>
            <w:lang w:val="en-US"/>
          </w:rPr>
          <w:t>[9]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December 2005 Medvedev was named </w:t>
      </w:r>
      <w:hyperlink r:id="rId842" w:tooltip="Person of the Year (Expert magazine)" w:history="1">
        <w:r w:rsidRPr="00F41E8E">
          <w:rPr>
            <w:rStyle w:val="afb"/>
            <w:rFonts w:ascii="Times New Roman" w:hAnsi="Times New Roman" w:cs="Times New Roman"/>
            <w:color w:val="auto"/>
            <w:sz w:val="28"/>
            <w:szCs w:val="28"/>
            <w:u w:val="none"/>
            <w:lang w:val="en-US"/>
          </w:rPr>
          <w:t>Person of the Year by </w:t>
        </w:r>
        <w:r w:rsidRPr="00F41E8E">
          <w:rPr>
            <w:rStyle w:val="afb"/>
            <w:rFonts w:ascii="Times New Roman" w:hAnsi="Times New Roman" w:cs="Times New Roman"/>
            <w:iCs/>
            <w:color w:val="auto"/>
            <w:sz w:val="28"/>
            <w:szCs w:val="28"/>
            <w:u w:val="none"/>
            <w:lang w:val="en-US"/>
          </w:rPr>
          <w:t>Expert</w:t>
        </w:r>
        <w:r w:rsidRPr="00F41E8E">
          <w:rPr>
            <w:rStyle w:val="afb"/>
            <w:rFonts w:ascii="Times New Roman" w:hAnsi="Times New Roman" w:cs="Times New Roman"/>
            <w:color w:val="auto"/>
            <w:sz w:val="28"/>
            <w:szCs w:val="28"/>
            <w:u w:val="none"/>
            <w:lang w:val="en-US"/>
          </w:rPr>
          <w:t> magazine</w:t>
        </w:r>
      </w:hyperlink>
      <w:r w:rsidRPr="00F41E8E">
        <w:rPr>
          <w:rFonts w:ascii="Times New Roman" w:hAnsi="Times New Roman" w:cs="Times New Roman"/>
          <w:sz w:val="28"/>
          <w:szCs w:val="28"/>
          <w:lang w:val="en-US"/>
        </w:rPr>
        <w:t>, a limited Russian </w:t>
      </w:r>
      <w:hyperlink r:id="rId843" w:tooltip="Business" w:history="1">
        <w:r w:rsidRPr="00F41E8E">
          <w:rPr>
            <w:rStyle w:val="afb"/>
            <w:rFonts w:ascii="Times New Roman" w:hAnsi="Times New Roman" w:cs="Times New Roman"/>
            <w:color w:val="auto"/>
            <w:sz w:val="28"/>
            <w:szCs w:val="28"/>
            <w:u w:val="none"/>
            <w:lang w:val="en-US"/>
          </w:rPr>
          <w:t>business</w:t>
        </w:r>
      </w:hyperlink>
      <w:r w:rsidRPr="00F41E8E">
        <w:rPr>
          <w:rFonts w:ascii="Times New Roman" w:hAnsi="Times New Roman" w:cs="Times New Roman"/>
          <w:sz w:val="28"/>
          <w:szCs w:val="28"/>
          <w:lang w:val="en-US"/>
        </w:rPr>
        <w:t> weekly. He shared the title with </w:t>
      </w:r>
      <w:hyperlink r:id="rId844" w:tooltip="Alexey Miller" w:history="1">
        <w:r w:rsidRPr="00F41E8E">
          <w:rPr>
            <w:rStyle w:val="afb"/>
            <w:rFonts w:ascii="Times New Roman" w:hAnsi="Times New Roman" w:cs="Times New Roman"/>
            <w:color w:val="auto"/>
            <w:sz w:val="28"/>
            <w:szCs w:val="28"/>
            <w:u w:val="none"/>
            <w:lang w:val="en-US"/>
          </w:rPr>
          <w:t>Alexey Miller</w:t>
        </w:r>
      </w:hyperlink>
      <w:r w:rsidRPr="00F41E8E">
        <w:rPr>
          <w:rFonts w:ascii="Times New Roman" w:hAnsi="Times New Roman" w:cs="Times New Roman"/>
          <w:sz w:val="28"/>
          <w:szCs w:val="28"/>
          <w:lang w:val="en-US"/>
        </w:rPr>
        <w:t>, CEO of Gazprom.</w:t>
      </w:r>
    </w:p>
    <w:p w:rsidR="008B69E1" w:rsidRPr="00F41E8E" w:rsidRDefault="0096198C" w:rsidP="00F41E8E">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3.</w:t>
      </w:r>
      <w:r w:rsidR="008B69E1" w:rsidRPr="00F41E8E">
        <w:rPr>
          <w:rFonts w:ascii="Times New Roman" w:hAnsi="Times New Roman" w:cs="Times New Roman"/>
          <w:sz w:val="28"/>
          <w:szCs w:val="28"/>
          <w:lang w:val="en-US"/>
        </w:rPr>
        <w:t>Following his appointment as First Deputy Prime Minister, many political observers began to regard Medvedev as a potential candidate for the 2008 presidential elections,</w:t>
      </w:r>
      <w:hyperlink r:id="rId845" w:anchor="cite_note-19" w:history="1">
        <w:r w:rsidR="008B69E1" w:rsidRPr="00F41E8E">
          <w:rPr>
            <w:rStyle w:val="afb"/>
            <w:rFonts w:ascii="Times New Roman" w:hAnsi="Times New Roman" w:cs="Times New Roman"/>
            <w:color w:val="auto"/>
            <w:sz w:val="28"/>
            <w:szCs w:val="28"/>
            <w:u w:val="none"/>
            <w:vertAlign w:val="superscript"/>
            <w:lang w:val="en-US"/>
          </w:rPr>
          <w:t>[19]</w:t>
        </w:r>
      </w:hyperlink>
      <w:r w:rsidR="008B69E1" w:rsidRPr="00F41E8E">
        <w:rPr>
          <w:rFonts w:ascii="Times New Roman" w:hAnsi="Times New Roman" w:cs="Times New Roman"/>
          <w:sz w:val="28"/>
          <w:szCs w:val="28"/>
          <w:lang w:val="en-US"/>
        </w:rPr>
        <w:t> although Western observers widely believed Medvedev was too liberal and too pro-Western for Putin to endorse him as a candidate. Instead, Western observers expected the candidate to arise from the ranks of the so-called </w:t>
      </w:r>
      <w:hyperlink r:id="rId846" w:tooltip="Siloviki" w:history="1">
        <w:r w:rsidR="008B69E1" w:rsidRPr="00F41E8E">
          <w:rPr>
            <w:rStyle w:val="afb"/>
            <w:rFonts w:ascii="Times New Roman" w:hAnsi="Times New Roman" w:cs="Times New Roman"/>
            <w:color w:val="auto"/>
            <w:sz w:val="28"/>
            <w:szCs w:val="28"/>
            <w:u w:val="none"/>
            <w:lang w:val="en-US"/>
          </w:rPr>
          <w:t>siloviki</w:t>
        </w:r>
      </w:hyperlink>
      <w:r w:rsidR="008B69E1" w:rsidRPr="00F41E8E">
        <w:rPr>
          <w:rFonts w:ascii="Times New Roman" w:hAnsi="Times New Roman" w:cs="Times New Roman"/>
          <w:sz w:val="28"/>
          <w:szCs w:val="28"/>
          <w:lang w:val="en-US"/>
        </w:rPr>
        <w:t>, security and military officials many of whom were appointed to high positions during Putin's presidency.</w:t>
      </w:r>
      <w:hyperlink r:id="rId847" w:anchor="cite_note-treisman-9" w:history="1">
        <w:r w:rsidR="008B69E1" w:rsidRPr="00F41E8E">
          <w:rPr>
            <w:rStyle w:val="afb"/>
            <w:rFonts w:ascii="Times New Roman" w:hAnsi="Times New Roman" w:cs="Times New Roman"/>
            <w:color w:val="auto"/>
            <w:sz w:val="28"/>
            <w:szCs w:val="28"/>
            <w:u w:val="none"/>
            <w:vertAlign w:val="superscript"/>
            <w:lang w:val="en-US"/>
          </w:rPr>
          <w:t>[9]</w:t>
        </w:r>
      </w:hyperlink>
      <w:r w:rsidR="008B69E1" w:rsidRPr="00F41E8E">
        <w:rPr>
          <w:rFonts w:ascii="Times New Roman" w:hAnsi="Times New Roman" w:cs="Times New Roman"/>
          <w:sz w:val="28"/>
          <w:szCs w:val="28"/>
          <w:lang w:val="en-US"/>
        </w:rPr>
        <w:t> The silovik </w:t>
      </w:r>
      <w:hyperlink r:id="rId848" w:tooltip="Sergei Ivanov" w:history="1">
        <w:r w:rsidR="008B69E1" w:rsidRPr="00F41E8E">
          <w:rPr>
            <w:rStyle w:val="afb"/>
            <w:rFonts w:ascii="Times New Roman" w:hAnsi="Times New Roman" w:cs="Times New Roman"/>
            <w:color w:val="auto"/>
            <w:sz w:val="28"/>
            <w:szCs w:val="28"/>
            <w:u w:val="none"/>
            <w:lang w:val="en-US"/>
          </w:rPr>
          <w:t>Sergei Ivanov</w:t>
        </w:r>
      </w:hyperlink>
      <w:r w:rsidR="008B69E1" w:rsidRPr="00F41E8E">
        <w:rPr>
          <w:rFonts w:ascii="Times New Roman" w:hAnsi="Times New Roman" w:cs="Times New Roman"/>
          <w:sz w:val="28"/>
          <w:szCs w:val="28"/>
          <w:lang w:val="en-US"/>
        </w:rPr>
        <w:t> and the administrator-specialist </w:t>
      </w:r>
      <w:hyperlink r:id="rId849" w:tooltip="Viktor Zubkov" w:history="1">
        <w:r w:rsidR="008B69E1" w:rsidRPr="00F41E8E">
          <w:rPr>
            <w:rStyle w:val="afb"/>
            <w:rFonts w:ascii="Times New Roman" w:hAnsi="Times New Roman" w:cs="Times New Roman"/>
            <w:color w:val="auto"/>
            <w:sz w:val="28"/>
            <w:szCs w:val="28"/>
            <w:u w:val="none"/>
            <w:lang w:val="en-US"/>
          </w:rPr>
          <w:t>Viktor Zubkov</w:t>
        </w:r>
      </w:hyperlink>
      <w:r w:rsidR="008B69E1" w:rsidRPr="00F41E8E">
        <w:rPr>
          <w:rFonts w:ascii="Times New Roman" w:hAnsi="Times New Roman" w:cs="Times New Roman"/>
          <w:sz w:val="28"/>
          <w:szCs w:val="28"/>
          <w:lang w:val="en-US"/>
        </w:rPr>
        <w:t> were seen as the strongest candidates.</w:t>
      </w:r>
      <w:hyperlink r:id="rId850" w:anchor="cite_note-lenta20071210-20" w:history="1">
        <w:r w:rsidR="008B69E1" w:rsidRPr="00F41E8E">
          <w:rPr>
            <w:rStyle w:val="afb"/>
            <w:rFonts w:ascii="Times New Roman" w:hAnsi="Times New Roman" w:cs="Times New Roman"/>
            <w:color w:val="auto"/>
            <w:sz w:val="28"/>
            <w:szCs w:val="28"/>
            <w:u w:val="none"/>
            <w:vertAlign w:val="superscript"/>
            <w:lang w:val="en-US"/>
          </w:rPr>
          <w:t>[20]</w:t>
        </w:r>
      </w:hyperlink>
      <w:r w:rsidR="008B69E1" w:rsidRPr="00F41E8E">
        <w:rPr>
          <w:rFonts w:ascii="Times New Roman" w:hAnsi="Times New Roman" w:cs="Times New Roman"/>
          <w:sz w:val="28"/>
          <w:szCs w:val="28"/>
          <w:lang w:val="en-US"/>
        </w:rPr>
        <w:t> In opinion polls which asked Russians to pick their favourite successor to Putin from a list of candidates not containing Putin himself, Medvedev often came out first, beating Ivanov and Zubkov as well as the opposition candidates.</w:t>
      </w:r>
      <w:hyperlink r:id="rId851" w:anchor="cite_note-treisman2-21" w:history="1">
        <w:r w:rsidR="008B69E1" w:rsidRPr="00F41E8E">
          <w:rPr>
            <w:rStyle w:val="afb"/>
            <w:rFonts w:ascii="Times New Roman" w:hAnsi="Times New Roman" w:cs="Times New Roman"/>
            <w:color w:val="auto"/>
            <w:sz w:val="28"/>
            <w:szCs w:val="28"/>
            <w:u w:val="none"/>
            <w:vertAlign w:val="superscript"/>
            <w:lang w:val="en-US"/>
          </w:rPr>
          <w:t>[21]</w:t>
        </w:r>
      </w:hyperlink>
      <w:r w:rsidR="008B69E1" w:rsidRPr="00F41E8E">
        <w:rPr>
          <w:rFonts w:ascii="Times New Roman" w:hAnsi="Times New Roman" w:cs="Times New Roman"/>
          <w:sz w:val="28"/>
          <w:szCs w:val="28"/>
          <w:lang w:val="en-US"/>
        </w:rPr>
        <w:t> In November 2006, Medvedev's trust rating was 17%, more than double than that of Ivanov. Medvedev's </w:t>
      </w:r>
      <w:hyperlink r:id="rId852" w:tooltip="Popularity" w:history="1">
        <w:r w:rsidR="008B69E1" w:rsidRPr="00F41E8E">
          <w:rPr>
            <w:rStyle w:val="afb"/>
            <w:rFonts w:ascii="Times New Roman" w:hAnsi="Times New Roman" w:cs="Times New Roman"/>
            <w:color w:val="auto"/>
            <w:sz w:val="28"/>
            <w:szCs w:val="28"/>
            <w:u w:val="none"/>
            <w:lang w:val="en-US"/>
          </w:rPr>
          <w:t>popularity</w:t>
        </w:r>
      </w:hyperlink>
      <w:r w:rsidR="008B69E1" w:rsidRPr="00F41E8E">
        <w:rPr>
          <w:rFonts w:ascii="Times New Roman" w:hAnsi="Times New Roman" w:cs="Times New Roman"/>
          <w:sz w:val="28"/>
          <w:szCs w:val="28"/>
          <w:lang w:val="en-US"/>
        </w:rPr>
        <w:t> was probably boosted by his high-profile role in the </w:t>
      </w:r>
      <w:hyperlink r:id="rId853" w:tooltip="National Priority Projects" w:history="1">
        <w:r w:rsidR="008B69E1" w:rsidRPr="00F41E8E">
          <w:rPr>
            <w:rStyle w:val="afb"/>
            <w:rFonts w:ascii="Times New Roman" w:hAnsi="Times New Roman" w:cs="Times New Roman"/>
            <w:color w:val="auto"/>
            <w:sz w:val="28"/>
            <w:szCs w:val="28"/>
            <w:u w:val="none"/>
            <w:lang w:val="en-US"/>
          </w:rPr>
          <w:t>National Priority Projects</w:t>
        </w:r>
      </w:hyperlink>
      <w:r w:rsidR="008B69E1" w:rsidRPr="00F41E8E">
        <w:rPr>
          <w:rFonts w:ascii="Times New Roman" w:hAnsi="Times New Roman" w:cs="Times New Roman"/>
          <w:sz w:val="28"/>
          <w:szCs w:val="28"/>
          <w:lang w:val="en-US"/>
        </w:rPr>
        <w:t>.</w:t>
      </w:r>
      <w:hyperlink r:id="rId854" w:anchor="cite_note-sakwa_crisis-22" w:history="1">
        <w:r w:rsidR="008B69E1" w:rsidRPr="00F41E8E">
          <w:rPr>
            <w:rStyle w:val="afb"/>
            <w:rFonts w:ascii="Times New Roman" w:hAnsi="Times New Roman" w:cs="Times New Roman"/>
            <w:color w:val="auto"/>
            <w:sz w:val="28"/>
            <w:szCs w:val="28"/>
            <w:u w:val="none"/>
            <w:vertAlign w:val="superscript"/>
            <w:lang w:val="en-US"/>
          </w:rPr>
          <w:t>[22]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Many observers were surprised when on 10 December 2007, President Putin announced that Medvedev was his preferred successor. The announcement was staged on TV with four parties suggesting Medvedev's candidature to Putin, and Putin then giving his endorsement. The four pro-Kremlin parties were </w:t>
      </w:r>
      <w:hyperlink r:id="rId855"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w:t>
      </w:r>
      <w:hyperlink r:id="rId856" w:tooltip="Fair Russia" w:history="1">
        <w:r w:rsidRPr="00F41E8E">
          <w:rPr>
            <w:rStyle w:val="afb"/>
            <w:rFonts w:ascii="Times New Roman" w:hAnsi="Times New Roman" w:cs="Times New Roman"/>
            <w:color w:val="auto"/>
            <w:sz w:val="28"/>
            <w:szCs w:val="28"/>
            <w:u w:val="none"/>
            <w:lang w:val="en-US"/>
          </w:rPr>
          <w:t>Fair Russia</w:t>
        </w:r>
      </w:hyperlink>
      <w:r w:rsidRPr="00F41E8E">
        <w:rPr>
          <w:rFonts w:ascii="Times New Roman" w:hAnsi="Times New Roman" w:cs="Times New Roman"/>
          <w:sz w:val="28"/>
          <w:szCs w:val="28"/>
          <w:lang w:val="en-US"/>
        </w:rPr>
        <w:t>, </w:t>
      </w:r>
      <w:hyperlink r:id="rId857" w:tooltip="Agrarian Party of Russia" w:history="1">
        <w:r w:rsidRPr="00F41E8E">
          <w:rPr>
            <w:rStyle w:val="afb"/>
            <w:rFonts w:ascii="Times New Roman" w:hAnsi="Times New Roman" w:cs="Times New Roman"/>
            <w:color w:val="auto"/>
            <w:sz w:val="28"/>
            <w:szCs w:val="28"/>
            <w:u w:val="none"/>
            <w:lang w:val="en-US"/>
          </w:rPr>
          <w:t>Agrarian Party of Russia</w:t>
        </w:r>
      </w:hyperlink>
      <w:r w:rsidRPr="00F41E8E">
        <w:rPr>
          <w:rFonts w:ascii="Times New Roman" w:hAnsi="Times New Roman" w:cs="Times New Roman"/>
          <w:sz w:val="28"/>
          <w:szCs w:val="28"/>
          <w:lang w:val="en-US"/>
        </w:rPr>
        <w:t> and </w:t>
      </w:r>
      <w:hyperlink r:id="rId858" w:tooltip="Civilian Power" w:history="1">
        <w:r w:rsidRPr="00F41E8E">
          <w:rPr>
            <w:rStyle w:val="afb"/>
            <w:rFonts w:ascii="Times New Roman" w:hAnsi="Times New Roman" w:cs="Times New Roman"/>
            <w:color w:val="auto"/>
            <w:sz w:val="28"/>
            <w:szCs w:val="28"/>
            <w:u w:val="none"/>
            <w:lang w:val="en-US"/>
          </w:rPr>
          <w:t>Civilian Power</w:t>
        </w:r>
      </w:hyperlink>
      <w:r w:rsidRPr="00F41E8E">
        <w:rPr>
          <w:rFonts w:ascii="Times New Roman" w:hAnsi="Times New Roman" w:cs="Times New Roman"/>
          <w:sz w:val="28"/>
          <w:szCs w:val="28"/>
          <w:lang w:val="en-US"/>
        </w:rPr>
        <w:t>.</w:t>
      </w:r>
      <w:hyperlink r:id="rId859" w:anchor="cite_note-lenta20071210-20" w:history="1">
        <w:r w:rsidRPr="00F41E8E">
          <w:rPr>
            <w:rStyle w:val="afb"/>
            <w:rFonts w:ascii="Times New Roman" w:hAnsi="Times New Roman" w:cs="Times New Roman"/>
            <w:color w:val="auto"/>
            <w:sz w:val="28"/>
            <w:szCs w:val="28"/>
            <w:u w:val="none"/>
            <w:vertAlign w:val="superscript"/>
            <w:lang w:val="en-US"/>
          </w:rPr>
          <w:t>[20]</w:t>
        </w:r>
      </w:hyperlink>
      <w:r w:rsidRPr="00F41E8E">
        <w:rPr>
          <w:rFonts w:ascii="Times New Roman" w:hAnsi="Times New Roman" w:cs="Times New Roman"/>
          <w:sz w:val="28"/>
          <w:szCs w:val="28"/>
          <w:lang w:val="en-US"/>
        </w:rPr>
        <w:t> United Russia held its </w:t>
      </w:r>
      <w:hyperlink r:id="rId860" w:tooltip="Party congress" w:history="1">
        <w:r w:rsidRPr="00F41E8E">
          <w:rPr>
            <w:rStyle w:val="afb"/>
            <w:rFonts w:ascii="Times New Roman" w:hAnsi="Times New Roman" w:cs="Times New Roman"/>
            <w:color w:val="auto"/>
            <w:sz w:val="28"/>
            <w:szCs w:val="28"/>
            <w:u w:val="none"/>
            <w:lang w:val="en-US"/>
          </w:rPr>
          <w:t>party congress</w:t>
        </w:r>
      </w:hyperlink>
      <w:r w:rsidRPr="00F41E8E">
        <w:rPr>
          <w:rFonts w:ascii="Times New Roman" w:hAnsi="Times New Roman" w:cs="Times New Roman"/>
          <w:sz w:val="28"/>
          <w:szCs w:val="28"/>
          <w:lang w:val="en-US"/>
        </w:rPr>
        <w:t> on 17 December 2007 where by secret ballot of the delegates, Medvedev was officially endorsed as their candidate in the 2008 presidential election.</w:t>
      </w:r>
      <w:hyperlink r:id="rId861" w:anchor="cite_note-23" w:history="1">
        <w:r w:rsidRPr="00F41E8E">
          <w:rPr>
            <w:rStyle w:val="afb"/>
            <w:rFonts w:ascii="Times New Roman" w:hAnsi="Times New Roman" w:cs="Times New Roman"/>
            <w:color w:val="auto"/>
            <w:sz w:val="28"/>
            <w:szCs w:val="28"/>
            <w:u w:val="none"/>
            <w:vertAlign w:val="superscript"/>
            <w:lang w:val="en-US"/>
          </w:rPr>
          <w:t>[23]</w:t>
        </w:r>
      </w:hyperlink>
      <w:r w:rsidRPr="00F41E8E">
        <w:rPr>
          <w:rFonts w:ascii="Times New Roman" w:hAnsi="Times New Roman" w:cs="Times New Roman"/>
          <w:sz w:val="28"/>
          <w:szCs w:val="28"/>
          <w:lang w:val="en-US"/>
        </w:rPr>
        <w:t> He formally registered his candidacy with the </w:t>
      </w:r>
      <w:hyperlink r:id="rId862" w:tooltip="Central Election Commission of Russia" w:history="1">
        <w:r w:rsidRPr="00F41E8E">
          <w:rPr>
            <w:rStyle w:val="afb"/>
            <w:rFonts w:ascii="Times New Roman" w:hAnsi="Times New Roman" w:cs="Times New Roman"/>
            <w:color w:val="auto"/>
            <w:sz w:val="28"/>
            <w:szCs w:val="28"/>
            <w:u w:val="none"/>
            <w:lang w:val="en-US"/>
          </w:rPr>
          <w:t>Central Election Commission</w:t>
        </w:r>
      </w:hyperlink>
      <w:r w:rsidRPr="00F41E8E">
        <w:rPr>
          <w:rFonts w:ascii="Times New Roman" w:hAnsi="Times New Roman" w:cs="Times New Roman"/>
          <w:sz w:val="28"/>
          <w:szCs w:val="28"/>
          <w:lang w:val="en-US"/>
        </w:rPr>
        <w:t> on 20 December 2007 and said he would step down as chairman of Gazprom, since under the current laws, the president is not permitted to hold another post.</w:t>
      </w:r>
      <w:hyperlink r:id="rId863" w:anchor="cite_note-24" w:history="1">
        <w:r w:rsidRPr="00F41E8E">
          <w:rPr>
            <w:rStyle w:val="afb"/>
            <w:rFonts w:ascii="Times New Roman" w:hAnsi="Times New Roman" w:cs="Times New Roman"/>
            <w:color w:val="auto"/>
            <w:sz w:val="28"/>
            <w:szCs w:val="28"/>
            <w:u w:val="none"/>
            <w:vertAlign w:val="superscript"/>
            <w:lang w:val="en-US"/>
          </w:rPr>
          <w:t>[24]</w:t>
        </w:r>
      </w:hyperlink>
      <w:r w:rsidRPr="00F41E8E">
        <w:rPr>
          <w:rFonts w:ascii="Times New Roman" w:hAnsi="Times New Roman" w:cs="Times New Roman"/>
          <w:sz w:val="28"/>
          <w:szCs w:val="28"/>
          <w:lang w:val="en-US"/>
        </w:rPr>
        <w:t> His </w:t>
      </w:r>
      <w:hyperlink r:id="rId864" w:tooltip="Voter registration" w:history="1">
        <w:r w:rsidRPr="00F41E8E">
          <w:rPr>
            <w:rStyle w:val="afb"/>
            <w:rFonts w:ascii="Times New Roman" w:hAnsi="Times New Roman" w:cs="Times New Roman"/>
            <w:color w:val="auto"/>
            <w:sz w:val="28"/>
            <w:szCs w:val="28"/>
            <w:u w:val="none"/>
            <w:lang w:val="en-US"/>
          </w:rPr>
          <w:t>registration</w:t>
        </w:r>
      </w:hyperlink>
      <w:r w:rsidRPr="00F41E8E">
        <w:rPr>
          <w:rFonts w:ascii="Times New Roman" w:hAnsi="Times New Roman" w:cs="Times New Roman"/>
          <w:sz w:val="28"/>
          <w:szCs w:val="28"/>
          <w:lang w:val="en-US"/>
        </w:rPr>
        <w:t> was formally accepted as valid by the Russian Central Election Commission on 21 January 2008.</w:t>
      </w:r>
      <w:hyperlink r:id="rId865" w:anchor="cite_note-25" w:history="1">
        <w:r w:rsidRPr="00F41E8E">
          <w:rPr>
            <w:rStyle w:val="afb"/>
            <w:rFonts w:ascii="Times New Roman" w:hAnsi="Times New Roman" w:cs="Times New Roman"/>
            <w:color w:val="auto"/>
            <w:sz w:val="28"/>
            <w:szCs w:val="28"/>
            <w:u w:val="none"/>
            <w:vertAlign w:val="superscript"/>
            <w:lang w:val="en-US"/>
          </w:rPr>
          <w:t>[25]</w:t>
        </w:r>
      </w:hyperlink>
      <w:r w:rsidRPr="00F41E8E">
        <w:rPr>
          <w:rFonts w:ascii="Times New Roman" w:hAnsi="Times New Roman" w:cs="Times New Roman"/>
          <w:sz w:val="28"/>
          <w:szCs w:val="28"/>
          <w:lang w:val="en-US"/>
        </w:rPr>
        <w:t> Describing his reasons for endorsing Medvedev, Putin said:</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 am confident that he will be a good president and an effective manager. But besides other things, there is this personal chemistry: I trust him. I just trust him.</w:t>
      </w:r>
      <w:hyperlink r:id="rId866" w:anchor="cite_note-treisman-9" w:history="1">
        <w:r w:rsidRPr="00F41E8E">
          <w:rPr>
            <w:rStyle w:val="afb"/>
            <w:rFonts w:ascii="Times New Roman" w:hAnsi="Times New Roman" w:cs="Times New Roman"/>
            <w:color w:val="auto"/>
            <w:sz w:val="28"/>
            <w:szCs w:val="28"/>
            <w:u w:val="none"/>
            <w:vertAlign w:val="superscript"/>
            <w:lang w:val="en-US"/>
          </w:rPr>
          <w:t>[9]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Medvedev's election campaign took advantage of Putin's high popularity and his endorsement of Medvedev.</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As 2 March 2008 election approached, the outgoing President, Vladimir Putin, remained the country's most popular politician. An opinion poll by Russia's independent polling organization, the Levada Center,</w:t>
      </w:r>
      <w:hyperlink r:id="rId867" w:anchor="cite_note-26" w:history="1">
        <w:r w:rsidRPr="00F41E8E">
          <w:rPr>
            <w:rStyle w:val="afb"/>
            <w:rFonts w:ascii="Times New Roman" w:hAnsi="Times New Roman" w:cs="Times New Roman"/>
            <w:color w:val="auto"/>
            <w:sz w:val="28"/>
            <w:szCs w:val="28"/>
            <w:u w:val="none"/>
            <w:vertAlign w:val="superscript"/>
            <w:lang w:val="en-US"/>
          </w:rPr>
          <w:t>[26]</w:t>
        </w:r>
      </w:hyperlink>
      <w:r w:rsidRPr="00F41E8E">
        <w:rPr>
          <w:rFonts w:ascii="Times New Roman" w:hAnsi="Times New Roman" w:cs="Times New Roman"/>
          <w:sz w:val="28"/>
          <w:szCs w:val="28"/>
          <w:lang w:val="en-US"/>
        </w:rPr>
        <w:t> conducted over the period 21–24 December 2007 indicated that when presented a list of potential candidates, 79% of Russians were ready to vote for Medvedev if the election was immediately held. The other main contenders, the </w:t>
      </w:r>
      <w:hyperlink r:id="rId868" w:tooltip="Communist Party of the Russian Federation" w:history="1">
        <w:r w:rsidRPr="00F41E8E">
          <w:rPr>
            <w:rStyle w:val="afb"/>
            <w:rFonts w:ascii="Times New Roman" w:hAnsi="Times New Roman" w:cs="Times New Roman"/>
            <w:color w:val="auto"/>
            <w:sz w:val="28"/>
            <w:szCs w:val="28"/>
            <w:u w:val="none"/>
            <w:lang w:val="en-US"/>
          </w:rPr>
          <w:t>Communist</w:t>
        </w:r>
      </w:hyperlink>
      <w:r w:rsidRPr="00F41E8E">
        <w:rPr>
          <w:rFonts w:ascii="Times New Roman" w:hAnsi="Times New Roman" w:cs="Times New Roman"/>
          <w:sz w:val="28"/>
          <w:szCs w:val="28"/>
          <w:lang w:val="en-US"/>
        </w:rPr>
        <w:t> </w:t>
      </w:r>
      <w:hyperlink r:id="rId869" w:tooltip="Gennady Zyuganov" w:history="1">
        <w:r w:rsidRPr="00F41E8E">
          <w:rPr>
            <w:rStyle w:val="afb"/>
            <w:rFonts w:ascii="Times New Roman" w:hAnsi="Times New Roman" w:cs="Times New Roman"/>
            <w:color w:val="auto"/>
            <w:sz w:val="28"/>
            <w:szCs w:val="28"/>
            <w:u w:val="none"/>
            <w:lang w:val="en-US"/>
          </w:rPr>
          <w:t>Gennady Zyuganov</w:t>
        </w:r>
      </w:hyperlink>
      <w:r w:rsidRPr="00F41E8E">
        <w:rPr>
          <w:rFonts w:ascii="Times New Roman" w:hAnsi="Times New Roman" w:cs="Times New Roman"/>
          <w:sz w:val="28"/>
          <w:szCs w:val="28"/>
          <w:lang w:val="en-US"/>
        </w:rPr>
        <w:t> and the </w:t>
      </w:r>
      <w:hyperlink r:id="rId870" w:tooltip="Liberal Democratic Party of Russia" w:history="1">
        <w:r w:rsidRPr="00F41E8E">
          <w:rPr>
            <w:rStyle w:val="afb"/>
            <w:rFonts w:ascii="Times New Roman" w:hAnsi="Times New Roman" w:cs="Times New Roman"/>
            <w:color w:val="auto"/>
            <w:sz w:val="28"/>
            <w:szCs w:val="28"/>
            <w:u w:val="none"/>
            <w:lang w:val="en-US"/>
          </w:rPr>
          <w:t>LDPR</w:t>
        </w:r>
      </w:hyperlink>
      <w:r w:rsidRPr="00F41E8E">
        <w:rPr>
          <w:rFonts w:ascii="Times New Roman" w:hAnsi="Times New Roman" w:cs="Times New Roman"/>
          <w:sz w:val="28"/>
          <w:szCs w:val="28"/>
          <w:lang w:val="en-US"/>
        </w:rPr>
        <w:t>'s </w:t>
      </w:r>
      <w:hyperlink r:id="rId871" w:tooltip="Vladimir Zhirinovsky" w:history="1">
        <w:r w:rsidRPr="00F41E8E">
          <w:rPr>
            <w:rStyle w:val="afb"/>
            <w:rFonts w:ascii="Times New Roman" w:hAnsi="Times New Roman" w:cs="Times New Roman"/>
            <w:color w:val="auto"/>
            <w:sz w:val="28"/>
            <w:szCs w:val="28"/>
            <w:u w:val="none"/>
            <w:lang w:val="en-US"/>
          </w:rPr>
          <w:t>Vladimir Zhirinovsky</w:t>
        </w:r>
      </w:hyperlink>
      <w:r w:rsidRPr="00F41E8E">
        <w:rPr>
          <w:rFonts w:ascii="Times New Roman" w:hAnsi="Times New Roman" w:cs="Times New Roman"/>
          <w:sz w:val="28"/>
          <w:szCs w:val="28"/>
          <w:lang w:val="en-US"/>
        </w:rPr>
        <w:t xml:space="preserve"> both received in 9% in the same poll.Much of </w:t>
      </w:r>
      <w:r w:rsidRPr="00F41E8E">
        <w:rPr>
          <w:rFonts w:ascii="Times New Roman" w:hAnsi="Times New Roman" w:cs="Times New Roman"/>
          <w:sz w:val="28"/>
          <w:szCs w:val="28"/>
          <w:lang w:val="en-US"/>
        </w:rPr>
        <w:lastRenderedPageBreak/>
        <w:t>Putin's popularity transferred to his chosen candidate, with 42% of the survey responders saying that Medvedev's strength came from Putin's support to him.</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his first speech after being endorsed, Medvedev announced that, as president, he would appoint Vladimir Putin to the post of </w:t>
      </w:r>
      <w:hyperlink r:id="rId872" w:tooltip="Prime Minister of Russia" w:history="1">
        <w:r w:rsidRPr="00F41E8E">
          <w:rPr>
            <w:rStyle w:val="afb"/>
            <w:rFonts w:ascii="Times New Roman" w:hAnsi="Times New Roman" w:cs="Times New Roman"/>
            <w:color w:val="auto"/>
            <w:sz w:val="28"/>
            <w:szCs w:val="28"/>
            <w:u w:val="none"/>
            <w:lang w:val="en-US"/>
          </w:rPr>
          <w:t>prime minister</w:t>
        </w:r>
      </w:hyperlink>
      <w:r w:rsidRPr="00F41E8E">
        <w:rPr>
          <w:rFonts w:ascii="Times New Roman" w:hAnsi="Times New Roman" w:cs="Times New Roman"/>
          <w:sz w:val="28"/>
          <w:szCs w:val="28"/>
          <w:lang w:val="en-US"/>
        </w:rPr>
        <w:t> to head the </w:t>
      </w:r>
      <w:hyperlink r:id="rId873" w:tooltip="Government of Russia" w:history="1">
        <w:r w:rsidRPr="00F41E8E">
          <w:rPr>
            <w:rStyle w:val="afb"/>
            <w:rFonts w:ascii="Times New Roman" w:hAnsi="Times New Roman" w:cs="Times New Roman"/>
            <w:color w:val="auto"/>
            <w:sz w:val="28"/>
            <w:szCs w:val="28"/>
            <w:u w:val="none"/>
            <w:lang w:val="en-US"/>
          </w:rPr>
          <w:t>Russian government</w:t>
        </w:r>
      </w:hyperlink>
      <w:r w:rsidRPr="00F41E8E">
        <w:rPr>
          <w:rFonts w:ascii="Times New Roman" w:hAnsi="Times New Roman" w:cs="Times New Roman"/>
          <w:sz w:val="28"/>
          <w:szCs w:val="28"/>
          <w:lang w:val="en-US"/>
        </w:rPr>
        <w:t>.</w:t>
      </w:r>
      <w:hyperlink r:id="rId874" w:anchor="cite_note-34" w:history="1">
        <w:r w:rsidRPr="00F41E8E">
          <w:rPr>
            <w:rStyle w:val="afb"/>
            <w:rFonts w:ascii="Times New Roman" w:hAnsi="Times New Roman" w:cs="Times New Roman"/>
            <w:color w:val="auto"/>
            <w:sz w:val="28"/>
            <w:szCs w:val="28"/>
            <w:u w:val="none"/>
            <w:vertAlign w:val="superscript"/>
            <w:lang w:val="en-US"/>
          </w:rPr>
          <w:t>[34]</w:t>
        </w:r>
      </w:hyperlink>
      <w:r w:rsidRPr="00F41E8E">
        <w:rPr>
          <w:rFonts w:ascii="Times New Roman" w:hAnsi="Times New Roman" w:cs="Times New Roman"/>
          <w:sz w:val="28"/>
          <w:szCs w:val="28"/>
          <w:lang w:val="en-US"/>
        </w:rPr>
        <w:t> Although </w:t>
      </w:r>
      <w:hyperlink r:id="rId875" w:tooltip="Constitution of Russia" w:history="1">
        <w:r w:rsidRPr="00F41E8E">
          <w:rPr>
            <w:rStyle w:val="afb"/>
            <w:rFonts w:ascii="Times New Roman" w:hAnsi="Times New Roman" w:cs="Times New Roman"/>
            <w:color w:val="auto"/>
            <w:sz w:val="28"/>
            <w:szCs w:val="28"/>
            <w:u w:val="none"/>
            <w:lang w:val="en-US"/>
          </w:rPr>
          <w:t>constitutionally</w:t>
        </w:r>
      </w:hyperlink>
      <w:r w:rsidRPr="00F41E8E">
        <w:rPr>
          <w:rFonts w:ascii="Times New Roman" w:hAnsi="Times New Roman" w:cs="Times New Roman"/>
          <w:sz w:val="28"/>
          <w:szCs w:val="28"/>
          <w:lang w:val="en-US"/>
        </w:rPr>
        <w:t> barred from a third consecutive presidential term, such a role would allow Putin to continue as an influential figure in Russian politics.</w:t>
      </w:r>
      <w:hyperlink r:id="rId876" w:anchor="cite_note-35" w:history="1">
        <w:r w:rsidRPr="00F41E8E">
          <w:rPr>
            <w:rStyle w:val="afb"/>
            <w:rFonts w:ascii="Times New Roman" w:hAnsi="Times New Roman" w:cs="Times New Roman"/>
            <w:color w:val="auto"/>
            <w:sz w:val="28"/>
            <w:szCs w:val="28"/>
            <w:u w:val="none"/>
            <w:vertAlign w:val="superscript"/>
            <w:lang w:val="en-US"/>
          </w:rPr>
          <w:t>[35]</w:t>
        </w:r>
      </w:hyperlink>
      <w:r w:rsidRPr="00F41E8E">
        <w:rPr>
          <w:rFonts w:ascii="Times New Roman" w:hAnsi="Times New Roman" w:cs="Times New Roman"/>
          <w:sz w:val="28"/>
          <w:szCs w:val="28"/>
          <w:lang w:val="en-US"/>
        </w:rPr>
        <w:t> Putin pledged that he would accept the position of prime minister should Medvedev be elected president. Although Putin had pledged not to change the distribution of authority between the president and prime minister, many analysts expected a shift in the center of power from the presidency to the prime minister post when Putin assumed the latter under a Medvedev presidency.</w:t>
      </w:r>
      <w:hyperlink r:id="rId877" w:anchor="cite_note-36" w:history="1">
        <w:r w:rsidRPr="00F41E8E">
          <w:rPr>
            <w:rStyle w:val="afb"/>
            <w:rFonts w:ascii="Times New Roman" w:hAnsi="Times New Roman" w:cs="Times New Roman"/>
            <w:color w:val="auto"/>
            <w:sz w:val="28"/>
            <w:szCs w:val="28"/>
            <w:u w:val="none"/>
            <w:vertAlign w:val="superscript"/>
            <w:lang w:val="en-US"/>
          </w:rPr>
          <w:t>[36]</w:t>
        </w:r>
      </w:hyperlink>
      <w:r w:rsidRPr="00F41E8E">
        <w:rPr>
          <w:rFonts w:ascii="Times New Roman" w:hAnsi="Times New Roman" w:cs="Times New Roman"/>
          <w:sz w:val="28"/>
          <w:szCs w:val="28"/>
          <w:lang w:val="en-US"/>
        </w:rPr>
        <w:t> Election posters portrayed the pair side-by-side with the slogan "Together We Win"Medvedev vowed to work closely with Putin once elected.</w:t>
      </w:r>
      <w:hyperlink r:id="rId878" w:anchor="cite_note-39" w:history="1">
        <w:r w:rsidRPr="00F41E8E">
          <w:rPr>
            <w:rStyle w:val="afb"/>
            <w:rFonts w:ascii="Times New Roman" w:hAnsi="Times New Roman" w:cs="Times New Roman"/>
            <w:color w:val="auto"/>
            <w:sz w:val="28"/>
            <w:szCs w:val="28"/>
            <w:u w:val="none"/>
            <w:vertAlign w:val="superscript"/>
            <w:lang w:val="en-US"/>
          </w:rPr>
          <w:t>[39]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December 2007, in preparation for his election campaign, Medvedev announced that funding of the </w:t>
      </w:r>
      <w:hyperlink r:id="rId879" w:tooltip="National Priority Projects" w:history="1">
        <w:r w:rsidRPr="00F41E8E">
          <w:rPr>
            <w:rStyle w:val="afb"/>
            <w:rFonts w:ascii="Times New Roman" w:hAnsi="Times New Roman" w:cs="Times New Roman"/>
            <w:color w:val="auto"/>
            <w:sz w:val="28"/>
            <w:szCs w:val="28"/>
            <w:u w:val="none"/>
            <w:lang w:val="en-US"/>
          </w:rPr>
          <w:t>National Priority Projects</w:t>
        </w:r>
      </w:hyperlink>
      <w:r w:rsidRPr="00F41E8E">
        <w:rPr>
          <w:rFonts w:ascii="Times New Roman" w:hAnsi="Times New Roman" w:cs="Times New Roman"/>
          <w:sz w:val="28"/>
          <w:szCs w:val="28"/>
          <w:lang w:val="en-US"/>
        </w:rPr>
        <w:t> would be raised by 260 billion rubles for 2008. Medvedev's election campaign was relatively low-key and, like his predecessor, Medvedev refused to take part in televised debates, citing his high workload as first deputy prime minister as the reason. Instead, Medvedev preferred to present his views on his election website &lt;</w:t>
      </w:r>
      <w:hyperlink r:id="rId880" w:history="1">
        <w:r w:rsidRPr="00F41E8E">
          <w:rPr>
            <w:rStyle w:val="afb"/>
            <w:rFonts w:ascii="Times New Roman" w:hAnsi="Times New Roman" w:cs="Times New Roman"/>
            <w:color w:val="auto"/>
            <w:sz w:val="28"/>
            <w:szCs w:val="28"/>
            <w:u w:val="none"/>
            <w:lang w:val="en-US"/>
          </w:rPr>
          <w:t>http://www.medvedev2008.ru</w:t>
        </w:r>
      </w:hyperlink>
      <w:r w:rsidRPr="00F41E8E">
        <w:rPr>
          <w:rFonts w:ascii="Times New Roman" w:hAnsi="Times New Roman" w:cs="Times New Roman"/>
          <w:sz w:val="28"/>
          <w:szCs w:val="28"/>
          <w:lang w:val="en-US"/>
        </w:rPr>
        <w:t>&gt;.</w:t>
      </w:r>
      <w:hyperlink r:id="rId881" w:anchor="cite_note-40" w:history="1">
        <w:r w:rsidRPr="00F41E8E">
          <w:rPr>
            <w:rStyle w:val="afb"/>
            <w:rFonts w:ascii="Times New Roman" w:hAnsi="Times New Roman" w:cs="Times New Roman"/>
            <w:color w:val="auto"/>
            <w:sz w:val="28"/>
            <w:szCs w:val="28"/>
            <w:u w:val="none"/>
            <w:vertAlign w:val="superscript"/>
            <w:lang w:val="en-US"/>
          </w:rPr>
          <w:t>[40]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January 2008, Medvedev launched his campaign with stops in the </w:t>
      </w:r>
      <w:hyperlink r:id="rId882" w:tooltip="Oblast" w:history="1">
        <w:r w:rsidRPr="00F41E8E">
          <w:rPr>
            <w:rStyle w:val="afb"/>
            <w:rFonts w:ascii="Times New Roman" w:hAnsi="Times New Roman" w:cs="Times New Roman"/>
            <w:color w:val="auto"/>
            <w:sz w:val="28"/>
            <w:szCs w:val="28"/>
            <w:u w:val="none"/>
            <w:lang w:val="en-US"/>
          </w:rPr>
          <w:t>oblasts</w:t>
        </w:r>
      </w:hyperlink>
      <w:r w:rsidRPr="00F41E8E">
        <w:rPr>
          <w:rFonts w:ascii="Times New Roman" w:hAnsi="Times New Roman" w:cs="Times New Roman"/>
          <w:sz w:val="28"/>
          <w:szCs w:val="28"/>
          <w:lang w:val="en-US"/>
        </w:rPr>
        <w:t>.</w:t>
      </w:r>
      <w:hyperlink r:id="rId883" w:anchor="cite_note-41" w:history="1">
        <w:r w:rsidRPr="00F41E8E">
          <w:rPr>
            <w:rStyle w:val="afb"/>
            <w:rFonts w:ascii="Times New Roman" w:hAnsi="Times New Roman" w:cs="Times New Roman"/>
            <w:color w:val="auto"/>
            <w:sz w:val="28"/>
            <w:szCs w:val="28"/>
            <w:u w:val="none"/>
            <w:vertAlign w:val="superscript"/>
            <w:lang w:val="en-US"/>
          </w:rPr>
          <w:t>[41]</w:t>
        </w:r>
      </w:hyperlink>
      <w:r w:rsidRPr="00F41E8E">
        <w:rPr>
          <w:rFonts w:ascii="Times New Roman" w:hAnsi="Times New Roman" w:cs="Times New Roman"/>
          <w:sz w:val="28"/>
          <w:szCs w:val="28"/>
          <w:lang w:val="en-US"/>
        </w:rPr>
        <w:t> On 22 January 2008, Medvedev held what was effectively his first campaign speech at Russia's second Civic Forum, advocating a </w:t>
      </w:r>
      <w:hyperlink r:id="rId884" w:tooltip="Liberal conservatism" w:history="1">
        <w:r w:rsidRPr="00F41E8E">
          <w:rPr>
            <w:rStyle w:val="afb"/>
            <w:rFonts w:ascii="Times New Roman" w:hAnsi="Times New Roman" w:cs="Times New Roman"/>
            <w:color w:val="auto"/>
            <w:sz w:val="28"/>
            <w:szCs w:val="28"/>
            <w:u w:val="none"/>
            <w:lang w:val="en-US"/>
          </w:rPr>
          <w:t>liberal-conservative</w:t>
        </w:r>
      </w:hyperlink>
      <w:r w:rsidRPr="00F41E8E">
        <w:rPr>
          <w:rFonts w:ascii="Times New Roman" w:hAnsi="Times New Roman" w:cs="Times New Roman"/>
          <w:sz w:val="28"/>
          <w:szCs w:val="28"/>
          <w:lang w:val="en-US"/>
        </w:rPr>
        <w:t> agenda for modernising Russia. Medvedev argued that Russia needed "decades of stable development" because the country had "exhausted its share of revolutions and social upheavals back in the twentieth century". Medvedev therefore emphasised liberal </w:t>
      </w:r>
      <w:hyperlink r:id="rId885" w:tooltip="Modernisation" w:history="1">
        <w:r w:rsidRPr="00F41E8E">
          <w:rPr>
            <w:rStyle w:val="afb"/>
            <w:rFonts w:ascii="Times New Roman" w:hAnsi="Times New Roman" w:cs="Times New Roman"/>
            <w:color w:val="auto"/>
            <w:sz w:val="28"/>
            <w:szCs w:val="28"/>
            <w:u w:val="none"/>
            <w:lang w:val="en-US"/>
          </w:rPr>
          <w:t>modernisation</w:t>
        </w:r>
      </w:hyperlink>
      <w:r w:rsidRPr="00F41E8E">
        <w:rPr>
          <w:rFonts w:ascii="Times New Roman" w:hAnsi="Times New Roman" w:cs="Times New Roman"/>
          <w:sz w:val="28"/>
          <w:szCs w:val="28"/>
          <w:lang w:val="en-US"/>
        </w:rPr>
        <w:t> while still aiming to continue his predecessor's </w:t>
      </w:r>
      <w:hyperlink r:id="rId886" w:tooltip="Political agenda" w:history="1">
        <w:r w:rsidRPr="00F41E8E">
          <w:rPr>
            <w:rStyle w:val="afb"/>
            <w:rFonts w:ascii="Times New Roman" w:hAnsi="Times New Roman" w:cs="Times New Roman"/>
            <w:color w:val="auto"/>
            <w:sz w:val="28"/>
            <w:szCs w:val="28"/>
            <w:u w:val="none"/>
            <w:lang w:val="en-US"/>
          </w:rPr>
          <w:t>agenda</w:t>
        </w:r>
      </w:hyperlink>
      <w:r w:rsidRPr="00F41E8E">
        <w:rPr>
          <w:rFonts w:ascii="Times New Roman" w:hAnsi="Times New Roman" w:cs="Times New Roman"/>
          <w:sz w:val="28"/>
          <w:szCs w:val="28"/>
          <w:lang w:val="en-US"/>
        </w:rPr>
        <w:t> of stabilisation.</w:t>
      </w:r>
      <w:hyperlink r:id="rId887" w:anchor="cite_note-krasnoyarsk_speech-42" w:history="1">
        <w:r w:rsidRPr="00F41E8E">
          <w:rPr>
            <w:rStyle w:val="afb"/>
            <w:rFonts w:ascii="Times New Roman" w:hAnsi="Times New Roman" w:cs="Times New Roman"/>
            <w:color w:val="auto"/>
            <w:sz w:val="28"/>
            <w:szCs w:val="28"/>
            <w:u w:val="none"/>
            <w:vertAlign w:val="superscript"/>
            <w:lang w:val="en-US"/>
          </w:rPr>
          <w:t>[42]</w:t>
        </w:r>
      </w:hyperlink>
      <w:r w:rsidRPr="00F41E8E">
        <w:rPr>
          <w:rFonts w:ascii="Times New Roman" w:hAnsi="Times New Roman" w:cs="Times New Roman"/>
          <w:sz w:val="28"/>
          <w:szCs w:val="28"/>
          <w:lang w:val="en-US"/>
        </w:rPr>
        <w:t> On 15 February 2008, Medvedev held a keynote </w:t>
      </w:r>
      <w:hyperlink r:id="rId888" w:tooltip="Speech" w:history="1">
        <w:r w:rsidRPr="00F41E8E">
          <w:rPr>
            <w:rStyle w:val="afb"/>
            <w:rFonts w:ascii="Times New Roman" w:hAnsi="Times New Roman" w:cs="Times New Roman"/>
            <w:color w:val="auto"/>
            <w:sz w:val="28"/>
            <w:szCs w:val="28"/>
            <w:u w:val="none"/>
            <w:lang w:val="en-US"/>
          </w:rPr>
          <w:t>speech</w:t>
        </w:r>
      </w:hyperlink>
      <w:r w:rsidRPr="00F41E8E">
        <w:rPr>
          <w:rFonts w:ascii="Times New Roman" w:hAnsi="Times New Roman" w:cs="Times New Roman"/>
          <w:sz w:val="28"/>
          <w:szCs w:val="28"/>
          <w:lang w:val="en-US"/>
        </w:rPr>
        <w:t> at the Fifth </w:t>
      </w:r>
      <w:hyperlink r:id="rId889" w:tooltip="Krasnoyarsk" w:history="1">
        <w:r w:rsidRPr="00F41E8E">
          <w:rPr>
            <w:rStyle w:val="afb"/>
            <w:rFonts w:ascii="Times New Roman" w:hAnsi="Times New Roman" w:cs="Times New Roman"/>
            <w:color w:val="auto"/>
            <w:sz w:val="28"/>
            <w:szCs w:val="28"/>
            <w:u w:val="none"/>
            <w:lang w:val="en-US"/>
          </w:rPr>
          <w:t>Krasnoyarsk</w:t>
        </w:r>
      </w:hyperlink>
      <w:r w:rsidRPr="00F41E8E">
        <w:rPr>
          <w:rFonts w:ascii="Times New Roman" w:hAnsi="Times New Roman" w:cs="Times New Roman"/>
          <w:sz w:val="28"/>
          <w:szCs w:val="28"/>
          <w:lang w:val="en-US"/>
        </w:rPr>
        <w:t> Economic Forum, saying that: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"Freedom is better than non-freedom – this principle should be at the core of our politics. I mean freedom in all its manifestations – personal freedom, economic freedom and, finally, freedom of expression.</w:t>
      </w:r>
      <w:hyperlink r:id="rId890" w:anchor="cite_note-krasnoyarsk_speech-42" w:history="1">
        <w:r w:rsidRPr="00F41E8E">
          <w:rPr>
            <w:rStyle w:val="afb"/>
            <w:rFonts w:ascii="Times New Roman" w:hAnsi="Times New Roman" w:cs="Times New Roman"/>
            <w:color w:val="auto"/>
            <w:sz w:val="28"/>
            <w:szCs w:val="28"/>
            <w:u w:val="none"/>
            <w:vertAlign w:val="superscript"/>
            <w:lang w:val="en-US"/>
          </w:rPr>
          <w:t>[42]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the Krasnoyarsk speech, Medvedev harshly condemned Russia's "</w:t>
      </w:r>
      <w:hyperlink r:id="rId891" w:tooltip="Legal nihilism" w:history="1">
        <w:r w:rsidRPr="00F41E8E">
          <w:rPr>
            <w:rStyle w:val="afb"/>
            <w:rFonts w:ascii="Times New Roman" w:hAnsi="Times New Roman" w:cs="Times New Roman"/>
            <w:color w:val="auto"/>
            <w:sz w:val="28"/>
            <w:szCs w:val="28"/>
            <w:u w:val="none"/>
            <w:lang w:val="en-US"/>
          </w:rPr>
          <w:t>legal nihilism</w:t>
        </w:r>
      </w:hyperlink>
      <w:r w:rsidRPr="00F41E8E">
        <w:rPr>
          <w:rFonts w:ascii="Times New Roman" w:hAnsi="Times New Roman" w:cs="Times New Roman"/>
          <w:sz w:val="28"/>
          <w:szCs w:val="28"/>
          <w:lang w:val="en-US"/>
        </w:rPr>
        <w:t>" and highlighted the need to ensure independence of the country's juridical system and the need for an anti-corruption program. In economy, Medvedev advocated private property, economic deregulation and lower taxes. According to him, Russia's economy should be modernised by focusing on four "I"s: institutions, infrastructure, innovation and investment.</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Police reform.</w:t>
      </w:r>
      <w:r w:rsidRPr="00F41E8E">
        <w:rPr>
          <w:rFonts w:ascii="Times New Roman" w:hAnsi="Times New Roman" w:cs="Times New Roman"/>
          <w:sz w:val="28"/>
          <w:szCs w:val="28"/>
          <w:lang w:val="en-US"/>
        </w:rPr>
        <w:t>Medvedev has made reforming Russia's law enforcement one of his top agendas, the reason for which was a shooting started by a police officer in April 2009 in one of Moscow's supermarkets. Medvedev initiated the reform at the end of 2009, with a presidential decree issued on 24 December ordering the government to start planning the reform. In early August 2010 a draft law was posted on the Internet at the address </w:t>
      </w:r>
      <w:hyperlink r:id="rId892" w:history="1">
        <w:r w:rsidRPr="00F41E8E">
          <w:rPr>
            <w:rStyle w:val="afb"/>
            <w:rFonts w:ascii="Times New Roman" w:hAnsi="Times New Roman" w:cs="Times New Roman"/>
            <w:color w:val="auto"/>
            <w:sz w:val="28"/>
            <w:szCs w:val="28"/>
            <w:u w:val="none"/>
            <w:lang w:val="en-US"/>
          </w:rPr>
          <w:t>http://www.zakonoproekt2010.ru</w:t>
        </w:r>
      </w:hyperlink>
      <w:r w:rsidRPr="00F41E8E">
        <w:rPr>
          <w:rFonts w:ascii="Times New Roman" w:hAnsi="Times New Roman" w:cs="Times New Roman"/>
          <w:sz w:val="28"/>
          <w:szCs w:val="28"/>
          <w:lang w:val="en-US"/>
        </w:rPr>
        <w:t xml:space="preserve"> for public discussion. The website was popular, with more than 2,000 comments posted </w:t>
      </w:r>
      <w:r w:rsidRPr="00F41E8E">
        <w:rPr>
          <w:rFonts w:ascii="Times New Roman" w:hAnsi="Times New Roman" w:cs="Times New Roman"/>
          <w:sz w:val="28"/>
          <w:szCs w:val="28"/>
          <w:lang w:val="en-US"/>
        </w:rPr>
        <w:lastRenderedPageBreak/>
        <w:t>within 24 hours of its opening.</w:t>
      </w:r>
      <w:hyperlink r:id="rId893" w:anchor="cite_note-rp_panel_2010-77" w:history="1">
        <w:r w:rsidRPr="00F41E8E">
          <w:rPr>
            <w:rStyle w:val="afb"/>
            <w:rFonts w:ascii="Times New Roman" w:hAnsi="Times New Roman" w:cs="Times New Roman"/>
            <w:color w:val="auto"/>
            <w:sz w:val="28"/>
            <w:szCs w:val="28"/>
            <w:u w:val="none"/>
            <w:vertAlign w:val="superscript"/>
            <w:lang w:val="en-US"/>
          </w:rPr>
          <w:t>[77]</w:t>
        </w:r>
      </w:hyperlink>
      <w:r w:rsidRPr="00F41E8E">
        <w:rPr>
          <w:rFonts w:ascii="Times New Roman" w:hAnsi="Times New Roman" w:cs="Times New Roman"/>
          <w:sz w:val="28"/>
          <w:szCs w:val="28"/>
          <w:lang w:val="en-US"/>
        </w:rPr>
        <w:t> Based on citizen feedback, several modifications to the draft were made. On 27 October 2010, President Medvedev submitted the draft to the </w:t>
      </w:r>
      <w:hyperlink r:id="rId894" w:tooltip="Lower house" w:history="1">
        <w:r w:rsidRPr="00F41E8E">
          <w:rPr>
            <w:rStyle w:val="afb"/>
            <w:rFonts w:ascii="Times New Roman" w:hAnsi="Times New Roman" w:cs="Times New Roman"/>
            <w:color w:val="auto"/>
            <w:sz w:val="28"/>
            <w:szCs w:val="28"/>
            <w:u w:val="none"/>
            <w:lang w:val="en-US"/>
          </w:rPr>
          <w:t>lower house</w:t>
        </w:r>
      </w:hyperlink>
      <w:r w:rsidRPr="00F41E8E">
        <w:rPr>
          <w:rFonts w:ascii="Times New Roman" w:hAnsi="Times New Roman" w:cs="Times New Roman"/>
          <w:sz w:val="28"/>
          <w:szCs w:val="28"/>
          <w:lang w:val="en-US"/>
        </w:rPr>
        <w:t> of the </w:t>
      </w:r>
      <w:hyperlink r:id="rId895" w:tooltip="Federal Assembly of Russia" w:history="1">
        <w:r w:rsidRPr="00F41E8E">
          <w:rPr>
            <w:rStyle w:val="afb"/>
            <w:rFonts w:ascii="Times New Roman" w:hAnsi="Times New Roman" w:cs="Times New Roman"/>
            <w:color w:val="auto"/>
            <w:sz w:val="28"/>
            <w:szCs w:val="28"/>
            <w:u w:val="none"/>
            <w:lang w:val="en-US"/>
          </w:rPr>
          <w:t>Russian parliament</w:t>
        </w:r>
      </w:hyperlink>
      <w:r w:rsidRPr="00F41E8E">
        <w:rPr>
          <w:rFonts w:ascii="Times New Roman" w:hAnsi="Times New Roman" w:cs="Times New Roman"/>
          <w:sz w:val="28"/>
          <w:szCs w:val="28"/>
          <w:lang w:val="en-US"/>
        </w:rPr>
        <w:t>, the </w:t>
      </w:r>
      <w:hyperlink r:id="rId896" w:tooltip="State Duma" w:history="1">
        <w:r w:rsidRPr="00F41E8E">
          <w:rPr>
            <w:rStyle w:val="afb"/>
            <w:rFonts w:ascii="Times New Roman" w:hAnsi="Times New Roman" w:cs="Times New Roman"/>
            <w:color w:val="auto"/>
            <w:sz w:val="28"/>
            <w:szCs w:val="28"/>
            <w:u w:val="none"/>
            <w:lang w:val="en-US"/>
          </w:rPr>
          <w:t>State Duma</w:t>
        </w:r>
      </w:hyperlink>
      <w:r w:rsidRPr="00F41E8E">
        <w:rPr>
          <w:rFonts w:ascii="Times New Roman" w:hAnsi="Times New Roman" w:cs="Times New Roman"/>
          <w:sz w:val="28"/>
          <w:szCs w:val="28"/>
          <w:lang w:val="en-US"/>
        </w:rPr>
        <w:t>.</w:t>
      </w:r>
      <w:hyperlink r:id="rId897" w:anchor="cite_note-rian_draft_submitted-78" w:history="1">
        <w:r w:rsidRPr="00F41E8E">
          <w:rPr>
            <w:rStyle w:val="afb"/>
            <w:rFonts w:ascii="Times New Roman" w:hAnsi="Times New Roman" w:cs="Times New Roman"/>
            <w:color w:val="auto"/>
            <w:sz w:val="28"/>
            <w:szCs w:val="28"/>
            <w:u w:val="none"/>
            <w:vertAlign w:val="superscript"/>
            <w:lang w:val="en-US"/>
          </w:rPr>
          <w:t>[78]</w:t>
        </w:r>
      </w:hyperlink>
      <w:r w:rsidRPr="00F41E8E">
        <w:rPr>
          <w:rFonts w:ascii="Times New Roman" w:hAnsi="Times New Roman" w:cs="Times New Roman"/>
          <w:sz w:val="28"/>
          <w:szCs w:val="28"/>
          <w:lang w:val="en-US"/>
        </w:rPr>
        <w:t> The State Duma voted to approve the bill on 28 January 2011, and the </w:t>
      </w:r>
      <w:hyperlink r:id="rId898" w:tooltip="Upper house" w:history="1">
        <w:r w:rsidRPr="00F41E8E">
          <w:rPr>
            <w:rStyle w:val="afb"/>
            <w:rFonts w:ascii="Times New Roman" w:hAnsi="Times New Roman" w:cs="Times New Roman"/>
            <w:color w:val="auto"/>
            <w:sz w:val="28"/>
            <w:szCs w:val="28"/>
            <w:u w:val="none"/>
            <w:lang w:val="en-US"/>
          </w:rPr>
          <w:t>upper house</w:t>
        </w:r>
      </w:hyperlink>
      <w:r w:rsidRPr="00F41E8E">
        <w:rPr>
          <w:rFonts w:ascii="Times New Roman" w:hAnsi="Times New Roman" w:cs="Times New Roman"/>
          <w:sz w:val="28"/>
          <w:szCs w:val="28"/>
          <w:lang w:val="en-US"/>
        </w:rPr>
        <w:t>, the </w:t>
      </w:r>
      <w:hyperlink r:id="rId899" w:tooltip="Federation Council of Russia" w:history="1">
        <w:r w:rsidRPr="00F41E8E">
          <w:rPr>
            <w:rStyle w:val="afb"/>
            <w:rFonts w:ascii="Times New Roman" w:hAnsi="Times New Roman" w:cs="Times New Roman"/>
            <w:color w:val="auto"/>
            <w:sz w:val="28"/>
            <w:szCs w:val="28"/>
            <w:u w:val="none"/>
            <w:lang w:val="en-US"/>
          </w:rPr>
          <w:t>Federation Council</w:t>
        </w:r>
      </w:hyperlink>
      <w:r w:rsidRPr="00F41E8E">
        <w:rPr>
          <w:rFonts w:ascii="Times New Roman" w:hAnsi="Times New Roman" w:cs="Times New Roman"/>
          <w:sz w:val="28"/>
          <w:szCs w:val="28"/>
          <w:lang w:val="en-US"/>
        </w:rPr>
        <w:t> followed suit on 2 February 2011. On 7 February 2011, President Medvedev signed the bill into law.</w:t>
      </w:r>
      <w:hyperlink r:id="rId900" w:anchor="cite_note-signed-79" w:history="1">
        <w:r w:rsidRPr="00F41E8E">
          <w:rPr>
            <w:rStyle w:val="afb"/>
            <w:rFonts w:ascii="Times New Roman" w:hAnsi="Times New Roman" w:cs="Times New Roman"/>
            <w:color w:val="auto"/>
            <w:sz w:val="28"/>
            <w:szCs w:val="28"/>
            <w:u w:val="none"/>
            <w:vertAlign w:val="superscript"/>
            <w:lang w:val="en-US"/>
          </w:rPr>
          <w:t>[79]</w:t>
        </w:r>
      </w:hyperlink>
      <w:r w:rsidRPr="00F41E8E">
        <w:rPr>
          <w:rFonts w:ascii="Times New Roman" w:hAnsi="Times New Roman" w:cs="Times New Roman"/>
          <w:sz w:val="28"/>
          <w:szCs w:val="28"/>
          <w:lang w:val="en-US"/>
        </w:rPr>
        <w:t> The changes came into effect on 1 March 2011.</w:t>
      </w:r>
      <w:hyperlink r:id="rId901" w:anchor="cite_note-rian_video-80" w:history="1">
        <w:r w:rsidRPr="00F41E8E">
          <w:rPr>
            <w:rStyle w:val="afb"/>
            <w:rFonts w:ascii="Times New Roman" w:hAnsi="Times New Roman" w:cs="Times New Roman"/>
            <w:color w:val="auto"/>
            <w:sz w:val="28"/>
            <w:szCs w:val="28"/>
            <w:u w:val="none"/>
            <w:vertAlign w:val="superscript"/>
            <w:lang w:val="en-US"/>
          </w:rPr>
          <w:t>[80]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Under the reform, the salaries of Russian police officers will be increased by 30%, Interior Ministry personnel will be cut and financing and jurisdiction over the police will be centralised.</w:t>
      </w:r>
      <w:hyperlink r:id="rId902" w:anchor="cite_note-rt_layoffs-81" w:history="1">
        <w:r w:rsidRPr="00F41E8E">
          <w:rPr>
            <w:rStyle w:val="afb"/>
            <w:rFonts w:ascii="Times New Roman" w:hAnsi="Times New Roman" w:cs="Times New Roman"/>
            <w:color w:val="auto"/>
            <w:sz w:val="28"/>
            <w:szCs w:val="28"/>
            <w:u w:val="none"/>
            <w:vertAlign w:val="superscript"/>
            <w:lang w:val="en-US"/>
          </w:rPr>
          <w:t>[81]</w:t>
        </w:r>
      </w:hyperlink>
      <w:r w:rsidRPr="00F41E8E">
        <w:rPr>
          <w:rFonts w:ascii="Times New Roman" w:hAnsi="Times New Roman" w:cs="Times New Roman"/>
          <w:sz w:val="28"/>
          <w:szCs w:val="28"/>
          <w:lang w:val="en-US"/>
        </w:rPr>
        <w:t> Around 217 billion rubles ($7 billion) have been allocated to the police reform from the federal budget for the time frame 2012–2013.</w:t>
      </w:r>
      <w:hyperlink r:id="rId903" w:anchor="cite_note-budget-82" w:history="1">
        <w:r w:rsidRPr="00F41E8E">
          <w:rPr>
            <w:rStyle w:val="afb"/>
            <w:rFonts w:ascii="Times New Roman" w:hAnsi="Times New Roman" w:cs="Times New Roman"/>
            <w:color w:val="auto"/>
            <w:sz w:val="28"/>
            <w:szCs w:val="28"/>
            <w:u w:val="none"/>
            <w:vertAlign w:val="superscript"/>
            <w:lang w:val="en-US"/>
          </w:rPr>
          <w:t>[82]</w:t>
        </w:r>
      </w:hyperlink>
    </w:p>
    <w:p w:rsidR="008B69E1" w:rsidRPr="0096198C" w:rsidRDefault="0096198C" w:rsidP="0096198C">
      <w:pPr>
        <w:spacing w:after="0" w:line="240" w:lineRule="auto"/>
        <w:jc w:val="both"/>
        <w:rPr>
          <w:rFonts w:ascii="Times New Roman" w:hAnsi="Times New Roman" w:cs="Times New Roman"/>
          <w:sz w:val="28"/>
          <w:szCs w:val="28"/>
          <w:lang w:val="en-US"/>
        </w:rPr>
      </w:pPr>
      <w:r>
        <w:rPr>
          <w:rFonts w:ascii="Times New Roman" w:hAnsi="Times New Roman" w:cs="Times New Roman"/>
          <w:b/>
          <w:bCs/>
          <w:sz w:val="28"/>
          <w:szCs w:val="28"/>
          <w:lang w:val="kk-KZ"/>
        </w:rPr>
        <w:t>4.</w:t>
      </w:r>
      <w:r w:rsidR="008B69E1" w:rsidRPr="0096198C">
        <w:rPr>
          <w:rFonts w:ascii="Times New Roman" w:hAnsi="Times New Roman" w:cs="Times New Roman"/>
          <w:b/>
          <w:bCs/>
          <w:sz w:val="28"/>
          <w:szCs w:val="28"/>
          <w:lang w:val="en-US"/>
        </w:rPr>
        <w:t>Anti-corruption campaign.</w:t>
      </w:r>
      <w:r w:rsidR="008B69E1" w:rsidRPr="0096198C">
        <w:rPr>
          <w:rFonts w:ascii="Times New Roman" w:hAnsi="Times New Roman" w:cs="Times New Roman"/>
          <w:sz w:val="28"/>
          <w:szCs w:val="28"/>
          <w:lang w:val="en-US"/>
        </w:rPr>
        <w:t>Medvedev chairing a meeting the Anti-Corruption Council on 30 September 2008. On 19 May 2008, Medvedev signed a decree on anti-corruption measures, which included creation of an Anti-Corruption Council.</w:t>
      </w:r>
      <w:hyperlink r:id="rId904" w:anchor="cite_note-83" w:history="1">
        <w:r w:rsidR="008B69E1" w:rsidRPr="0096198C">
          <w:rPr>
            <w:rStyle w:val="afb"/>
            <w:rFonts w:ascii="Times New Roman" w:hAnsi="Times New Roman" w:cs="Times New Roman"/>
            <w:color w:val="auto"/>
            <w:sz w:val="28"/>
            <w:szCs w:val="28"/>
            <w:u w:val="none"/>
            <w:vertAlign w:val="superscript"/>
            <w:lang w:val="en-US"/>
          </w:rPr>
          <w:t>[83]</w:t>
        </w:r>
      </w:hyperlink>
      <w:r w:rsidR="008B69E1" w:rsidRPr="0096198C">
        <w:rPr>
          <w:rFonts w:ascii="Times New Roman" w:hAnsi="Times New Roman" w:cs="Times New Roman"/>
          <w:sz w:val="28"/>
          <w:szCs w:val="28"/>
          <w:lang w:val="en-US"/>
        </w:rPr>
        <w:t> In the first meeting of the Council on 30 September 2008, Medvedev said:</w:t>
      </w:r>
      <w:hyperlink r:id="rId905" w:anchor="cite_note-sakwa_p329-84" w:history="1">
        <w:r w:rsidR="008B69E1" w:rsidRPr="0096198C">
          <w:rPr>
            <w:rStyle w:val="afb"/>
            <w:rFonts w:ascii="Times New Roman" w:hAnsi="Times New Roman" w:cs="Times New Roman"/>
            <w:color w:val="auto"/>
            <w:sz w:val="28"/>
            <w:szCs w:val="28"/>
            <w:u w:val="none"/>
            <w:vertAlign w:val="superscript"/>
            <w:lang w:val="en-US"/>
          </w:rPr>
          <w:t>[84]</w:t>
        </w:r>
      </w:hyperlink>
      <w:r w:rsidR="008B69E1" w:rsidRPr="0096198C">
        <w:rPr>
          <w:rFonts w:ascii="Times New Roman" w:hAnsi="Times New Roman" w:cs="Times New Roman"/>
          <w:sz w:val="28"/>
          <w:szCs w:val="28"/>
          <w:lang w:val="en-US"/>
        </w:rPr>
        <w:t>. "I will repeat one simple, but very painful thing. Corruption in our country has become rampant. It has become commonplace and characterises the life of the Russian society."</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July 2008, Medvedev's </w:t>
      </w:r>
      <w:r w:rsidRPr="00F41E8E">
        <w:rPr>
          <w:rFonts w:ascii="Times New Roman" w:hAnsi="Times New Roman" w:cs="Times New Roman"/>
          <w:iCs/>
          <w:sz w:val="28"/>
          <w:szCs w:val="28"/>
          <w:lang w:val="en-US"/>
        </w:rPr>
        <w:t>National Anti-Corruption Plan</w:t>
      </w:r>
      <w:r w:rsidRPr="00F41E8E">
        <w:rPr>
          <w:rFonts w:ascii="Times New Roman" w:hAnsi="Times New Roman" w:cs="Times New Roman"/>
          <w:sz w:val="28"/>
          <w:szCs w:val="28"/>
          <w:lang w:val="en-US"/>
        </w:rPr>
        <w:t> was published in the official </w:t>
      </w:r>
      <w:hyperlink r:id="rId906" w:tooltip="Rossiyskaya Gazeta" w:history="1">
        <w:r w:rsidRPr="00F41E8E">
          <w:rPr>
            <w:rStyle w:val="afb"/>
            <w:rFonts w:ascii="Times New Roman" w:hAnsi="Times New Roman" w:cs="Times New Roman"/>
            <w:color w:val="auto"/>
            <w:sz w:val="28"/>
            <w:szCs w:val="28"/>
            <w:u w:val="none"/>
            <w:lang w:val="en-US"/>
          </w:rPr>
          <w:t>Rossiyskaya Gazeta</w:t>
        </w:r>
      </w:hyperlink>
      <w:r w:rsidRPr="00F41E8E">
        <w:rPr>
          <w:rFonts w:ascii="Times New Roman" w:hAnsi="Times New Roman" w:cs="Times New Roman"/>
          <w:sz w:val="28"/>
          <w:szCs w:val="28"/>
          <w:lang w:val="en-US"/>
        </w:rPr>
        <w:t> newspaper. It suggested measures aimed at making sanctions for corruption more severe, such as legislation to disqualify state and municipal officials who commit minor corruption offences and making it obligatory for officials to report corruption. The plan ordered the government to prepare anti-corruption legislation based on these suggestions.</w:t>
      </w:r>
      <w:hyperlink r:id="rId907" w:anchor="cite_note-85" w:history="1">
        <w:r w:rsidRPr="00F41E8E">
          <w:rPr>
            <w:rStyle w:val="afb"/>
            <w:rFonts w:ascii="Times New Roman" w:hAnsi="Times New Roman" w:cs="Times New Roman"/>
            <w:color w:val="auto"/>
            <w:sz w:val="28"/>
            <w:szCs w:val="28"/>
            <w:u w:val="none"/>
            <w:vertAlign w:val="superscript"/>
            <w:lang w:val="en-US"/>
          </w:rPr>
          <w:t>[85]</w:t>
        </w:r>
      </w:hyperlink>
      <w:hyperlink r:id="rId908" w:anchor="cite_note-86" w:history="1">
        <w:r w:rsidRPr="00F41E8E">
          <w:rPr>
            <w:rStyle w:val="afb"/>
            <w:rFonts w:ascii="Times New Roman" w:hAnsi="Times New Roman" w:cs="Times New Roman"/>
            <w:color w:val="auto"/>
            <w:sz w:val="28"/>
            <w:szCs w:val="28"/>
            <w:u w:val="none"/>
            <w:vertAlign w:val="superscript"/>
            <w:lang w:val="en-US"/>
          </w:rPr>
          <w:t>[86]</w:t>
        </w:r>
      </w:hyperlink>
      <w:r w:rsidRPr="00F41E8E">
        <w:rPr>
          <w:rFonts w:ascii="Times New Roman" w:hAnsi="Times New Roman" w:cs="Times New Roman"/>
          <w:sz w:val="28"/>
          <w:szCs w:val="28"/>
          <w:lang w:val="en-US"/>
        </w:rPr>
        <w:t> The bill that followed, called </w:t>
      </w:r>
      <w:r w:rsidRPr="00F41E8E">
        <w:rPr>
          <w:rFonts w:ascii="Times New Roman" w:hAnsi="Times New Roman" w:cs="Times New Roman"/>
          <w:iCs/>
          <w:sz w:val="28"/>
          <w:szCs w:val="28"/>
          <w:lang w:val="en-US"/>
        </w:rPr>
        <w:t>On Corruption Counteraction</w:t>
      </w:r>
      <w:r w:rsidRPr="00F41E8E">
        <w:rPr>
          <w:rFonts w:ascii="Times New Roman" w:hAnsi="Times New Roman" w:cs="Times New Roman"/>
          <w:sz w:val="28"/>
          <w:szCs w:val="28"/>
          <w:lang w:val="en-US"/>
        </w:rPr>
        <w:t> was signed into law on 25 December 2008 as Federal Law N 273-FZ.</w:t>
      </w:r>
      <w:hyperlink r:id="rId909" w:anchor="cite_note-87" w:history="1">
        <w:r w:rsidRPr="00F41E8E">
          <w:rPr>
            <w:rStyle w:val="afb"/>
            <w:rFonts w:ascii="Times New Roman" w:hAnsi="Times New Roman" w:cs="Times New Roman"/>
            <w:color w:val="auto"/>
            <w:sz w:val="28"/>
            <w:szCs w:val="28"/>
            <w:u w:val="none"/>
            <w:vertAlign w:val="superscript"/>
            <w:lang w:val="en-US"/>
          </w:rPr>
          <w:t>[87]</w:t>
        </w:r>
      </w:hyperlink>
      <w:r w:rsidRPr="00F41E8E">
        <w:rPr>
          <w:rFonts w:ascii="Times New Roman" w:hAnsi="Times New Roman" w:cs="Times New Roman"/>
          <w:sz w:val="28"/>
          <w:szCs w:val="28"/>
          <w:lang w:val="en-US"/>
        </w:rPr>
        <w:t> According to Professor </w:t>
      </w:r>
      <w:hyperlink r:id="rId910" w:tooltip="Richard Sakwa" w:history="1">
        <w:r w:rsidRPr="00F41E8E">
          <w:rPr>
            <w:rStyle w:val="afb"/>
            <w:rFonts w:ascii="Times New Roman" w:hAnsi="Times New Roman" w:cs="Times New Roman"/>
            <w:color w:val="auto"/>
            <w:sz w:val="28"/>
            <w:szCs w:val="28"/>
            <w:u w:val="none"/>
            <w:lang w:val="en-US"/>
          </w:rPr>
          <w:t>Richard Sakwa</w:t>
        </w:r>
      </w:hyperlink>
      <w:r w:rsidRPr="00F41E8E">
        <w:rPr>
          <w:rFonts w:ascii="Times New Roman" w:hAnsi="Times New Roman" w:cs="Times New Roman"/>
          <w:sz w:val="28"/>
          <w:szCs w:val="28"/>
          <w:lang w:val="en-US"/>
        </w:rPr>
        <w:t>, "Russia now at last had serious, if flawed, legislation against corruption, which in the context was quite an achievement, although preliminary results were meagre."</w:t>
      </w:r>
      <w:hyperlink r:id="rId911" w:anchor="cite_note-sakwa_p329-84" w:history="1">
        <w:r w:rsidRPr="00F41E8E">
          <w:rPr>
            <w:rStyle w:val="afb"/>
            <w:rFonts w:ascii="Times New Roman" w:hAnsi="Times New Roman" w:cs="Times New Roman"/>
            <w:color w:val="auto"/>
            <w:sz w:val="28"/>
            <w:szCs w:val="28"/>
            <w:u w:val="none"/>
            <w:vertAlign w:val="superscript"/>
            <w:lang w:val="en-US"/>
          </w:rPr>
          <w:t>[84]</w:t>
        </w:r>
      </w:hyperlink>
      <w:r w:rsidRPr="00F41E8E">
        <w:rPr>
          <w:rFonts w:ascii="Times New Roman" w:hAnsi="Times New Roman" w:cs="Times New Roman"/>
          <w:sz w:val="28"/>
          <w:szCs w:val="28"/>
          <w:lang w:val="en-US"/>
        </w:rPr>
        <w:t> Russia's score in </w:t>
      </w:r>
      <w:hyperlink r:id="rId912" w:tooltip="Corruption Perceptions Index" w:history="1">
        <w:r w:rsidRPr="00F41E8E">
          <w:rPr>
            <w:rStyle w:val="afb"/>
            <w:rFonts w:ascii="Times New Roman" w:hAnsi="Times New Roman" w:cs="Times New Roman"/>
            <w:color w:val="auto"/>
            <w:sz w:val="28"/>
            <w:szCs w:val="28"/>
            <w:u w:val="none"/>
            <w:lang w:val="en-US"/>
          </w:rPr>
          <w:t>Corruption Perceptions Index</w:t>
        </w:r>
      </w:hyperlink>
      <w:r w:rsidRPr="00F41E8E">
        <w:rPr>
          <w:rFonts w:ascii="Times New Roman" w:hAnsi="Times New Roman" w:cs="Times New Roman"/>
          <w:sz w:val="28"/>
          <w:szCs w:val="28"/>
          <w:lang w:val="en-US"/>
        </w:rPr>
        <w:t> rose from 2.1 in 2008 to 2.2 in 2009, which "could be interpreted as a mildly positive response to the newly adopted package of anti-corruption legislation initiated and promoted by president Medvedev and passed by the Duma in December 2008", according to </w:t>
      </w:r>
      <w:hyperlink r:id="rId913" w:tooltip="Transparency International" w:history="1">
        <w:r w:rsidRPr="00F41E8E">
          <w:rPr>
            <w:rStyle w:val="afb"/>
            <w:rFonts w:ascii="Times New Roman" w:hAnsi="Times New Roman" w:cs="Times New Roman"/>
            <w:color w:val="auto"/>
            <w:sz w:val="28"/>
            <w:szCs w:val="28"/>
            <w:u w:val="none"/>
            <w:lang w:val="en-US"/>
          </w:rPr>
          <w:t>Transparency International</w:t>
        </w:r>
      </w:hyperlink>
      <w:r w:rsidRPr="00F41E8E">
        <w:rPr>
          <w:rFonts w:ascii="Times New Roman" w:hAnsi="Times New Roman" w:cs="Times New Roman"/>
          <w:sz w:val="28"/>
          <w:szCs w:val="28"/>
          <w:lang w:val="en-US"/>
        </w:rPr>
        <w:t>'s CPI 2009 Regional Highlights report.</w:t>
      </w:r>
      <w:hyperlink r:id="rId914" w:anchor="cite_note-88" w:history="1">
        <w:r w:rsidRPr="00F41E8E">
          <w:rPr>
            <w:rStyle w:val="afb"/>
            <w:rFonts w:ascii="Times New Roman" w:hAnsi="Times New Roman" w:cs="Times New Roman"/>
            <w:color w:val="auto"/>
            <w:sz w:val="28"/>
            <w:szCs w:val="28"/>
            <w:u w:val="none"/>
            <w:vertAlign w:val="superscript"/>
            <w:lang w:val="en-US"/>
          </w:rPr>
          <w:t>[88]</w:t>
        </w:r>
      </w:hyperlink>
    </w:p>
    <w:p w:rsidR="008B69E1" w:rsidRPr="00F41E8E" w:rsidRDefault="00DE5739" w:rsidP="00F41E8E">
      <w:pPr>
        <w:spacing w:after="0" w:line="240" w:lineRule="auto"/>
        <w:jc w:val="both"/>
        <w:rPr>
          <w:rFonts w:ascii="Times New Roman" w:hAnsi="Times New Roman" w:cs="Times New Roman"/>
          <w:sz w:val="28"/>
          <w:szCs w:val="28"/>
          <w:lang w:val="en-US"/>
        </w:rPr>
      </w:pPr>
      <w:hyperlink r:id="rId915" w:tooltip="A Just Russia" w:history="1">
        <w:r w:rsidR="008B69E1" w:rsidRPr="00F41E8E">
          <w:rPr>
            <w:rStyle w:val="afb"/>
            <w:rFonts w:ascii="Times New Roman" w:hAnsi="Times New Roman" w:cs="Times New Roman"/>
            <w:color w:val="auto"/>
            <w:sz w:val="28"/>
            <w:szCs w:val="28"/>
            <w:u w:val="none"/>
            <w:lang w:val="en-US"/>
          </w:rPr>
          <w:t>A Just Russia</w:t>
        </w:r>
      </w:hyperlink>
      <w:r w:rsidR="008B69E1" w:rsidRPr="00F41E8E">
        <w:rPr>
          <w:rFonts w:ascii="Times New Roman" w:hAnsi="Times New Roman" w:cs="Times New Roman"/>
          <w:sz w:val="28"/>
          <w:szCs w:val="28"/>
          <w:lang w:val="en-US"/>
        </w:rPr>
        <w:t>'s </w:t>
      </w:r>
      <w:hyperlink r:id="rId916" w:tooltip="Sergey Mironov" w:history="1">
        <w:r w:rsidR="008B69E1" w:rsidRPr="00F41E8E">
          <w:rPr>
            <w:rStyle w:val="afb"/>
            <w:rFonts w:ascii="Times New Roman" w:hAnsi="Times New Roman" w:cs="Times New Roman"/>
            <w:color w:val="auto"/>
            <w:sz w:val="28"/>
            <w:szCs w:val="28"/>
            <w:u w:val="none"/>
            <w:lang w:val="en-US"/>
          </w:rPr>
          <w:t>Sergey Mironov</w:t>
        </w:r>
      </w:hyperlink>
      <w:r w:rsidR="008B69E1" w:rsidRPr="00F41E8E">
        <w:rPr>
          <w:rFonts w:ascii="Times New Roman" w:hAnsi="Times New Roman" w:cs="Times New Roman"/>
          <w:sz w:val="28"/>
          <w:szCs w:val="28"/>
          <w:lang w:val="en-US"/>
        </w:rPr>
        <w:t> was very critical of the 2009 regional elections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Regional elections held on 1 March 2009 were followed by accusations of </w:t>
      </w:r>
      <w:hyperlink r:id="rId917" w:tooltip="Administrative resources" w:history="1">
        <w:r w:rsidRPr="00F41E8E">
          <w:rPr>
            <w:rStyle w:val="afb"/>
            <w:rFonts w:ascii="Times New Roman" w:hAnsi="Times New Roman" w:cs="Times New Roman"/>
            <w:color w:val="auto"/>
            <w:sz w:val="28"/>
            <w:szCs w:val="28"/>
            <w:u w:val="none"/>
            <w:lang w:val="en-US"/>
          </w:rPr>
          <w:t>administrative resources</w:t>
        </w:r>
      </w:hyperlink>
      <w:r w:rsidRPr="00F41E8E">
        <w:rPr>
          <w:rFonts w:ascii="Times New Roman" w:hAnsi="Times New Roman" w:cs="Times New Roman"/>
          <w:sz w:val="28"/>
          <w:szCs w:val="28"/>
          <w:lang w:val="en-US"/>
        </w:rPr>
        <w:t> being used in support of </w:t>
      </w:r>
      <w:hyperlink r:id="rId918"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candidates, with the leader of </w:t>
      </w:r>
      <w:hyperlink r:id="rId919" w:tooltip="A Just Russia" w:history="1">
        <w:r w:rsidRPr="00F41E8E">
          <w:rPr>
            <w:rStyle w:val="afb"/>
            <w:rFonts w:ascii="Times New Roman" w:hAnsi="Times New Roman" w:cs="Times New Roman"/>
            <w:color w:val="auto"/>
            <w:sz w:val="28"/>
            <w:szCs w:val="28"/>
            <w:u w:val="none"/>
            <w:lang w:val="en-US"/>
          </w:rPr>
          <w:t>A Just Russia</w:t>
        </w:r>
      </w:hyperlink>
      <w:r w:rsidRPr="00F41E8E">
        <w:rPr>
          <w:rFonts w:ascii="Times New Roman" w:hAnsi="Times New Roman" w:cs="Times New Roman"/>
          <w:sz w:val="28"/>
          <w:szCs w:val="28"/>
          <w:lang w:val="en-US"/>
        </w:rPr>
        <w:t>, </w:t>
      </w:r>
      <w:hyperlink r:id="rId920" w:tooltip="Sergey Mironov" w:history="1">
        <w:r w:rsidRPr="00F41E8E">
          <w:rPr>
            <w:rStyle w:val="afb"/>
            <w:rFonts w:ascii="Times New Roman" w:hAnsi="Times New Roman" w:cs="Times New Roman"/>
            <w:color w:val="auto"/>
            <w:sz w:val="28"/>
            <w:szCs w:val="28"/>
            <w:u w:val="none"/>
            <w:lang w:val="en-US"/>
          </w:rPr>
          <w:t>Sergey Mironov</w:t>
        </w:r>
      </w:hyperlink>
      <w:r w:rsidRPr="00F41E8E">
        <w:rPr>
          <w:rFonts w:ascii="Times New Roman" w:hAnsi="Times New Roman" w:cs="Times New Roman"/>
          <w:sz w:val="28"/>
          <w:szCs w:val="28"/>
          <w:lang w:val="en-US"/>
        </w:rPr>
        <w:t>, being especially critical. Responding to this, Medvedev met with the Chairman of the </w:t>
      </w:r>
      <w:hyperlink r:id="rId921" w:tooltip="Central Election Commission of Russia" w:history="1">
        <w:r w:rsidRPr="00F41E8E">
          <w:rPr>
            <w:rStyle w:val="afb"/>
            <w:rFonts w:ascii="Times New Roman" w:hAnsi="Times New Roman" w:cs="Times New Roman"/>
            <w:color w:val="auto"/>
            <w:sz w:val="28"/>
            <w:szCs w:val="28"/>
            <w:u w:val="none"/>
            <w:lang w:val="en-US"/>
          </w:rPr>
          <w:t>Central Election Commission of Russia</w:t>
        </w:r>
      </w:hyperlink>
      <w:r w:rsidRPr="00F41E8E">
        <w:rPr>
          <w:rFonts w:ascii="Times New Roman" w:hAnsi="Times New Roman" w:cs="Times New Roman"/>
          <w:sz w:val="28"/>
          <w:szCs w:val="28"/>
          <w:lang w:val="en-US"/>
        </w:rPr>
        <w:t>, </w:t>
      </w:r>
      <w:hyperlink r:id="rId922" w:tooltip="Vladimir Churov" w:history="1">
        <w:r w:rsidRPr="00F41E8E">
          <w:rPr>
            <w:rStyle w:val="afb"/>
            <w:rFonts w:ascii="Times New Roman" w:hAnsi="Times New Roman" w:cs="Times New Roman"/>
            <w:color w:val="auto"/>
            <w:sz w:val="28"/>
            <w:szCs w:val="28"/>
            <w:u w:val="none"/>
            <w:lang w:val="en-US"/>
          </w:rPr>
          <w:t>Vladimir Churov</w:t>
        </w:r>
      </w:hyperlink>
      <w:r w:rsidRPr="00F41E8E">
        <w:rPr>
          <w:rFonts w:ascii="Times New Roman" w:hAnsi="Times New Roman" w:cs="Times New Roman"/>
          <w:sz w:val="28"/>
          <w:szCs w:val="28"/>
          <w:lang w:val="en-US"/>
        </w:rPr>
        <w:t>, and called for moderation in the use of administrative resources.</w:t>
      </w:r>
      <w:hyperlink r:id="rId923" w:anchor="cite_note-sakwa_p327-95" w:history="1">
        <w:r w:rsidRPr="00F41E8E">
          <w:rPr>
            <w:rStyle w:val="afb"/>
            <w:rFonts w:ascii="Times New Roman" w:hAnsi="Times New Roman" w:cs="Times New Roman"/>
            <w:color w:val="auto"/>
            <w:sz w:val="28"/>
            <w:szCs w:val="28"/>
            <w:u w:val="none"/>
            <w:vertAlign w:val="superscript"/>
            <w:lang w:val="en-US"/>
          </w:rPr>
          <w:t>[95]</w:t>
        </w:r>
      </w:hyperlink>
      <w:r w:rsidRPr="00F41E8E">
        <w:rPr>
          <w:rFonts w:ascii="Times New Roman" w:hAnsi="Times New Roman" w:cs="Times New Roman"/>
          <w:sz w:val="28"/>
          <w:szCs w:val="28"/>
          <w:lang w:val="en-US"/>
        </w:rPr>
        <w:t> In August 2009, Medvedev promised to break the near-dominant position of </w:t>
      </w:r>
      <w:hyperlink r:id="rId924"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party in national and regional legislatures, stating that "New democratic times are beginning".</w:t>
      </w:r>
      <w:hyperlink r:id="rId925" w:anchor="cite_note-reuters2009-96" w:history="1">
        <w:r w:rsidRPr="00F41E8E">
          <w:rPr>
            <w:rStyle w:val="afb"/>
            <w:rFonts w:ascii="Times New Roman" w:hAnsi="Times New Roman" w:cs="Times New Roman"/>
            <w:color w:val="auto"/>
            <w:sz w:val="28"/>
            <w:szCs w:val="28"/>
            <w:u w:val="none"/>
            <w:vertAlign w:val="superscript"/>
            <w:lang w:val="en-US"/>
          </w:rPr>
          <w:t>[96]</w:t>
        </w:r>
      </w:hyperlink>
      <w:r w:rsidRPr="00F41E8E">
        <w:rPr>
          <w:rFonts w:ascii="Times New Roman" w:hAnsi="Times New Roman" w:cs="Times New Roman"/>
          <w:sz w:val="28"/>
          <w:szCs w:val="28"/>
          <w:lang w:val="en-US"/>
        </w:rPr>
        <w:t xml:space="preserve"> The next regional elections were held on 11 October 2009 and won by United Russia with 66% of the vote. The elections </w:t>
      </w:r>
      <w:r w:rsidRPr="00F41E8E">
        <w:rPr>
          <w:rFonts w:ascii="Times New Roman" w:hAnsi="Times New Roman" w:cs="Times New Roman"/>
          <w:sz w:val="28"/>
          <w:szCs w:val="28"/>
          <w:lang w:val="en-US"/>
        </w:rPr>
        <w:lastRenderedPageBreak/>
        <w:t>were again harshly criticised for the use of </w:t>
      </w:r>
      <w:hyperlink r:id="rId926" w:tooltip="Administrative resources" w:history="1">
        <w:r w:rsidRPr="00F41E8E">
          <w:rPr>
            <w:rStyle w:val="afb"/>
            <w:rFonts w:ascii="Times New Roman" w:hAnsi="Times New Roman" w:cs="Times New Roman"/>
            <w:color w:val="auto"/>
            <w:sz w:val="28"/>
            <w:szCs w:val="28"/>
            <w:u w:val="none"/>
            <w:lang w:val="en-US"/>
          </w:rPr>
          <w:t>administrative resources</w:t>
        </w:r>
      </w:hyperlink>
      <w:r w:rsidRPr="00F41E8E">
        <w:rPr>
          <w:rFonts w:ascii="Times New Roman" w:hAnsi="Times New Roman" w:cs="Times New Roman"/>
          <w:sz w:val="28"/>
          <w:szCs w:val="28"/>
          <w:lang w:val="en-US"/>
        </w:rPr>
        <w:t> in favour of United Russia candidates. </w:t>
      </w:r>
      <w:hyperlink r:id="rId927" w:tooltip="Communist Party of the Russian Federation" w:history="1">
        <w:r w:rsidRPr="00F41E8E">
          <w:rPr>
            <w:rStyle w:val="afb"/>
            <w:rFonts w:ascii="Times New Roman" w:hAnsi="Times New Roman" w:cs="Times New Roman"/>
            <w:color w:val="auto"/>
            <w:sz w:val="28"/>
            <w:szCs w:val="28"/>
            <w:u w:val="none"/>
            <w:lang w:val="en-US"/>
          </w:rPr>
          <w:t>Communist</w:t>
        </w:r>
      </w:hyperlink>
      <w:r w:rsidRPr="00F41E8E">
        <w:rPr>
          <w:rFonts w:ascii="Times New Roman" w:hAnsi="Times New Roman" w:cs="Times New Roman"/>
          <w:sz w:val="28"/>
          <w:szCs w:val="28"/>
          <w:lang w:val="en-US"/>
        </w:rPr>
        <w:t>, </w:t>
      </w:r>
      <w:hyperlink r:id="rId928" w:tooltip="Liberal Democratic Party of Russia" w:history="1">
        <w:r w:rsidRPr="00F41E8E">
          <w:rPr>
            <w:rStyle w:val="afb"/>
            <w:rFonts w:ascii="Times New Roman" w:hAnsi="Times New Roman" w:cs="Times New Roman"/>
            <w:color w:val="auto"/>
            <w:sz w:val="28"/>
            <w:szCs w:val="28"/>
            <w:u w:val="none"/>
            <w:lang w:val="en-US"/>
          </w:rPr>
          <w:t>LDPR</w:t>
        </w:r>
      </w:hyperlink>
      <w:r w:rsidRPr="00F41E8E">
        <w:rPr>
          <w:rFonts w:ascii="Times New Roman" w:hAnsi="Times New Roman" w:cs="Times New Roman"/>
          <w:sz w:val="28"/>
          <w:szCs w:val="28"/>
          <w:lang w:val="en-US"/>
        </w:rPr>
        <w:t> and </w:t>
      </w:r>
      <w:hyperlink r:id="rId929" w:tooltip="A Just Russia" w:history="1">
        <w:r w:rsidRPr="00F41E8E">
          <w:rPr>
            <w:rStyle w:val="afb"/>
            <w:rFonts w:ascii="Times New Roman" w:hAnsi="Times New Roman" w:cs="Times New Roman"/>
            <w:color w:val="auto"/>
            <w:sz w:val="28"/>
            <w:szCs w:val="28"/>
            <w:u w:val="none"/>
            <w:lang w:val="en-US"/>
          </w:rPr>
          <w:t>A Just Russia</w:t>
        </w:r>
      </w:hyperlink>
      <w:r w:rsidRPr="00F41E8E">
        <w:rPr>
          <w:rFonts w:ascii="Times New Roman" w:hAnsi="Times New Roman" w:cs="Times New Roman"/>
          <w:sz w:val="28"/>
          <w:szCs w:val="28"/>
          <w:lang w:val="en-US"/>
        </w:rPr>
        <w:t> parliamentary deputies staged an unprecedented walkout on 14–15 October 2009 as a result.</w:t>
      </w:r>
      <w:hyperlink r:id="rId930" w:anchor="cite_note-sakwa_p327-95" w:history="1">
        <w:r w:rsidRPr="00F41E8E">
          <w:rPr>
            <w:rStyle w:val="afb"/>
            <w:rFonts w:ascii="Times New Roman" w:hAnsi="Times New Roman" w:cs="Times New Roman"/>
            <w:color w:val="auto"/>
            <w:sz w:val="28"/>
            <w:szCs w:val="28"/>
            <w:u w:val="none"/>
            <w:vertAlign w:val="superscript"/>
            <w:lang w:val="en-US"/>
          </w:rPr>
          <w:t>[95]</w:t>
        </w:r>
      </w:hyperlink>
      <w:r w:rsidRPr="00F41E8E">
        <w:rPr>
          <w:rFonts w:ascii="Times New Roman" w:hAnsi="Times New Roman" w:cs="Times New Roman"/>
          <w:sz w:val="28"/>
          <w:szCs w:val="28"/>
          <w:lang w:val="en-US"/>
        </w:rPr>
        <w:t> Professor </w:t>
      </w:r>
      <w:hyperlink r:id="rId931" w:tooltip="Richard Sakwa" w:history="1">
        <w:r w:rsidRPr="00F41E8E">
          <w:rPr>
            <w:rStyle w:val="afb"/>
            <w:rFonts w:ascii="Times New Roman" w:hAnsi="Times New Roman" w:cs="Times New Roman"/>
            <w:color w:val="auto"/>
            <w:sz w:val="28"/>
            <w:szCs w:val="28"/>
            <w:u w:val="none"/>
            <w:lang w:val="en-US"/>
          </w:rPr>
          <w:t>Richard Sakwa</w:t>
        </w:r>
      </w:hyperlink>
      <w:r w:rsidRPr="00F41E8E">
        <w:rPr>
          <w:rFonts w:ascii="Times New Roman" w:hAnsi="Times New Roman" w:cs="Times New Roman"/>
          <w:sz w:val="28"/>
          <w:szCs w:val="28"/>
          <w:lang w:val="en-US"/>
        </w:rPr>
        <w:t> has noted, that although Medvedev has often promised to stand up for more political pluralism, after the 2009 regional elections, a gulf had formed between Medvedev's words and the worsening situation, with the question arising "whether Medvedev had the desire or ability to renew Russia's political system."</w:t>
      </w:r>
      <w:hyperlink r:id="rId932" w:anchor="cite_note-sakwa_p327-95" w:history="1">
        <w:r w:rsidRPr="00F41E8E">
          <w:rPr>
            <w:rStyle w:val="afb"/>
            <w:rFonts w:ascii="Times New Roman" w:hAnsi="Times New Roman" w:cs="Times New Roman"/>
            <w:color w:val="auto"/>
            <w:sz w:val="28"/>
            <w:szCs w:val="28"/>
            <w:u w:val="none"/>
            <w:vertAlign w:val="superscript"/>
            <w:lang w:val="en-US"/>
          </w:rPr>
          <w:t>[95]</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26 October 2009, the First Deputy Chief of </w:t>
      </w:r>
      <w:hyperlink r:id="rId933" w:tooltip="Russian presidential administration" w:history="1">
        <w:r w:rsidRPr="00F41E8E">
          <w:rPr>
            <w:rStyle w:val="afb"/>
            <w:rFonts w:ascii="Times New Roman" w:hAnsi="Times New Roman" w:cs="Times New Roman"/>
            <w:color w:val="auto"/>
            <w:sz w:val="28"/>
            <w:szCs w:val="28"/>
            <w:u w:val="none"/>
            <w:lang w:val="en-US"/>
          </w:rPr>
          <w:t>Staff</w:t>
        </w:r>
      </w:hyperlink>
      <w:r w:rsidRPr="00F41E8E">
        <w:rPr>
          <w:rFonts w:ascii="Times New Roman" w:hAnsi="Times New Roman" w:cs="Times New Roman"/>
          <w:sz w:val="28"/>
          <w:szCs w:val="28"/>
          <w:lang w:val="en-US"/>
        </w:rPr>
        <w:t>, </w:t>
      </w:r>
      <w:hyperlink r:id="rId934" w:tooltip="Vladislav Surkov" w:history="1">
        <w:r w:rsidRPr="00F41E8E">
          <w:rPr>
            <w:rStyle w:val="afb"/>
            <w:rFonts w:ascii="Times New Roman" w:hAnsi="Times New Roman" w:cs="Times New Roman"/>
            <w:color w:val="auto"/>
            <w:sz w:val="28"/>
            <w:szCs w:val="28"/>
            <w:u w:val="none"/>
            <w:lang w:val="en-US"/>
          </w:rPr>
          <w:t>Vladislav Surkov</w:t>
        </w:r>
      </w:hyperlink>
      <w:r w:rsidRPr="00F41E8E">
        <w:rPr>
          <w:rFonts w:ascii="Times New Roman" w:hAnsi="Times New Roman" w:cs="Times New Roman"/>
          <w:sz w:val="28"/>
          <w:szCs w:val="28"/>
          <w:lang w:val="en-US"/>
        </w:rPr>
        <w:t>, warned that democratic experiments could result in more instability and that more instability "could rip Russia apart".</w:t>
      </w:r>
      <w:hyperlink r:id="rId935" w:anchor="cite_note-97" w:history="1">
        <w:r w:rsidRPr="00F41E8E">
          <w:rPr>
            <w:rStyle w:val="afb"/>
            <w:rFonts w:ascii="Times New Roman" w:hAnsi="Times New Roman" w:cs="Times New Roman"/>
            <w:color w:val="auto"/>
            <w:sz w:val="28"/>
            <w:szCs w:val="28"/>
            <w:u w:val="none"/>
            <w:vertAlign w:val="superscript"/>
            <w:lang w:val="en-US"/>
          </w:rPr>
          <w:t>[97]</w:t>
        </w:r>
      </w:hyperlink>
      <w:r w:rsidRPr="00F41E8E">
        <w:rPr>
          <w:rFonts w:ascii="Times New Roman" w:hAnsi="Times New Roman" w:cs="Times New Roman"/>
          <w:sz w:val="28"/>
          <w:szCs w:val="28"/>
          <w:lang w:val="en-US"/>
        </w:rPr>
        <w:t> On 6 November 2010, Medvedev vetoed a recently passed bill which restricted antigovernment demonstrations. The bill, passed on 22 October, notably prohibited anyone who had previously been convicted of organizing an illegal mass rally from seeking permission to stage a demonstration.</w:t>
      </w:r>
      <w:hyperlink r:id="rId936" w:anchor="cite_note-98" w:history="1">
        <w:r w:rsidRPr="00F41E8E">
          <w:rPr>
            <w:rStyle w:val="afb"/>
            <w:rFonts w:ascii="Times New Roman" w:hAnsi="Times New Roman" w:cs="Times New Roman"/>
            <w:color w:val="auto"/>
            <w:sz w:val="28"/>
            <w:szCs w:val="28"/>
            <w:u w:val="none"/>
            <w:vertAlign w:val="superscript"/>
            <w:lang w:val="en-US"/>
          </w:rPr>
          <w:t>[98]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late November 2010, Medvedev made a public statement about the damage being done to Russia's politics by the dominance of the</w:t>
      </w:r>
      <w:hyperlink r:id="rId937"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party. He claimed that the country faced political stagnation if the ruling party would "degrade" if not challenged; "this stagnation is equally damaging to both the ruling party and the opposition forces." In the same speech, he said Russian democracy was "imperfect" but improving. </w:t>
      </w:r>
      <w:hyperlink r:id="rId938" w:tooltip="BBC" w:history="1">
        <w:r w:rsidRPr="00F41E8E">
          <w:rPr>
            <w:rStyle w:val="afb"/>
            <w:rFonts w:ascii="Times New Roman" w:hAnsi="Times New Roman" w:cs="Times New Roman"/>
            <w:color w:val="auto"/>
            <w:sz w:val="28"/>
            <w:szCs w:val="28"/>
            <w:u w:val="none"/>
            <w:lang w:val="en-US"/>
          </w:rPr>
          <w:t>BBC</w:t>
        </w:r>
      </w:hyperlink>
      <w:r w:rsidRPr="00F41E8E">
        <w:rPr>
          <w:rFonts w:ascii="Times New Roman" w:hAnsi="Times New Roman" w:cs="Times New Roman"/>
          <w:sz w:val="28"/>
          <w:szCs w:val="28"/>
          <w:lang w:val="en-US"/>
        </w:rPr>
        <w:t> Russian correspondents reported that this came on the heels of discontent in political circles and opposition that the authorities, in their view, had too much control over the political process.</w:t>
      </w:r>
      <w:hyperlink r:id="rId939" w:anchor="cite_note-bbc.co.uk-99" w:history="1">
        <w:r w:rsidRPr="00F41E8E">
          <w:rPr>
            <w:rStyle w:val="afb"/>
            <w:rFonts w:ascii="Times New Roman" w:hAnsi="Times New Roman" w:cs="Times New Roman"/>
            <w:color w:val="auto"/>
            <w:sz w:val="28"/>
            <w:szCs w:val="28"/>
            <w:u w:val="none"/>
            <w:vertAlign w:val="superscript"/>
            <w:lang w:val="en-US"/>
          </w:rPr>
          <w:t>[99]</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response to the largest demonstrations since the end of the Soviet Union – reported in over 60 cities across Russia in early December 2011 in response to widely reported alleged violations in parliamentary elections and the barring of opposition parties from them – President Medvedev has publicly ordered an investigation of fraud reports.</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Relationship with Putin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Although the Russian constitution clearly apportions the majority of power to the President, speculation arose over the question of whether it was Medvedev or Prime Minister </w:t>
      </w:r>
      <w:hyperlink r:id="rId940"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who actually wielded the most power.</w:t>
      </w:r>
      <w:hyperlink r:id="rId941" w:anchor="cite_note-Telegraph-120" w:history="1">
        <w:r w:rsidRPr="00F41E8E">
          <w:rPr>
            <w:rStyle w:val="afb"/>
            <w:rFonts w:ascii="Times New Roman" w:hAnsi="Times New Roman" w:cs="Times New Roman"/>
            <w:color w:val="auto"/>
            <w:sz w:val="28"/>
            <w:szCs w:val="28"/>
            <w:u w:val="none"/>
            <w:vertAlign w:val="superscript"/>
            <w:lang w:val="en-US"/>
          </w:rPr>
          <w:t>[120]</w:t>
        </w:r>
      </w:hyperlink>
      <w:r w:rsidRPr="00F41E8E">
        <w:rPr>
          <w:rFonts w:ascii="Times New Roman" w:hAnsi="Times New Roman" w:cs="Times New Roman"/>
          <w:sz w:val="28"/>
          <w:szCs w:val="28"/>
          <w:lang w:val="en-US"/>
        </w:rPr>
        <w:t> According to </w:t>
      </w:r>
      <w:hyperlink r:id="rId942" w:tooltip="The Daily Telegraph" w:history="1">
        <w:r w:rsidRPr="00F41E8E">
          <w:rPr>
            <w:rStyle w:val="afb"/>
            <w:rFonts w:ascii="Times New Roman" w:hAnsi="Times New Roman" w:cs="Times New Roman"/>
            <w:iCs/>
            <w:color w:val="auto"/>
            <w:sz w:val="28"/>
            <w:szCs w:val="28"/>
            <w:u w:val="none"/>
            <w:lang w:val="en-US"/>
          </w:rPr>
          <w:t>The Daily Telegraph</w:t>
        </w:r>
      </w:hyperlink>
      <w:r w:rsidRPr="00F41E8E">
        <w:rPr>
          <w:rFonts w:ascii="Times New Roman" w:hAnsi="Times New Roman" w:cs="Times New Roman"/>
          <w:sz w:val="28"/>
          <w:szCs w:val="28"/>
          <w:lang w:val="en-US"/>
        </w:rPr>
        <w:t>, "Kremlin-watchers" note that Medvedev uses the </w:t>
      </w:r>
      <w:hyperlink r:id="rId943" w:tooltip="T–V distinction" w:history="1">
        <w:r w:rsidRPr="00F41E8E">
          <w:rPr>
            <w:rStyle w:val="afb"/>
            <w:rFonts w:ascii="Times New Roman" w:hAnsi="Times New Roman" w:cs="Times New Roman"/>
            <w:color w:val="auto"/>
            <w:sz w:val="28"/>
            <w:szCs w:val="28"/>
            <w:u w:val="none"/>
            <w:lang w:val="en-US"/>
          </w:rPr>
          <w:t>more formal form of 'you'</w:t>
        </w:r>
      </w:hyperlink>
      <w:r w:rsidRPr="00F41E8E">
        <w:rPr>
          <w:rFonts w:ascii="Times New Roman" w:hAnsi="Times New Roman" w:cs="Times New Roman"/>
          <w:sz w:val="28"/>
          <w:szCs w:val="28"/>
          <w:lang w:val="en-US"/>
        </w:rPr>
        <w:t> (</w:t>
      </w:r>
      <w:r w:rsidRPr="00F41E8E">
        <w:rPr>
          <w:rFonts w:ascii="Times New Roman" w:hAnsi="Times New Roman" w:cs="Times New Roman"/>
          <w:sz w:val="28"/>
          <w:szCs w:val="28"/>
        </w:rPr>
        <w:t>Вы</w:t>
      </w:r>
      <w:r w:rsidRPr="00F41E8E">
        <w:rPr>
          <w:rFonts w:ascii="Times New Roman" w:hAnsi="Times New Roman" w:cs="Times New Roman"/>
          <w:sz w:val="28"/>
          <w:szCs w:val="28"/>
          <w:lang w:val="en-US"/>
        </w:rPr>
        <w:t>, 'vy') when addressing Putin, while Putin addresses Medvedev with the less formal 'ty' (</w:t>
      </w:r>
      <w:r w:rsidRPr="00F41E8E">
        <w:rPr>
          <w:rFonts w:ascii="Times New Roman" w:hAnsi="Times New Roman" w:cs="Times New Roman"/>
          <w:sz w:val="28"/>
          <w:szCs w:val="28"/>
        </w:rPr>
        <w:t>ты</w:t>
      </w:r>
      <w:r w:rsidRPr="00F41E8E">
        <w:rPr>
          <w:rFonts w:ascii="Times New Roman" w:hAnsi="Times New Roman" w:cs="Times New Roman"/>
          <w:sz w:val="28"/>
          <w:szCs w:val="28"/>
          <w:lang w:val="en-US"/>
        </w:rPr>
        <w:t>).</w:t>
      </w:r>
      <w:hyperlink r:id="rId944" w:anchor="cite_note-Telegraph-120" w:history="1">
        <w:r w:rsidRPr="00F41E8E">
          <w:rPr>
            <w:rStyle w:val="afb"/>
            <w:rFonts w:ascii="Times New Roman" w:hAnsi="Times New Roman" w:cs="Times New Roman"/>
            <w:color w:val="auto"/>
            <w:sz w:val="28"/>
            <w:szCs w:val="28"/>
            <w:u w:val="none"/>
            <w:vertAlign w:val="superscript"/>
            <w:lang w:val="en-US"/>
          </w:rPr>
          <w:t>[120]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According to a poll conducted in September 2009 by the </w:t>
      </w:r>
      <w:hyperlink r:id="rId945" w:tooltip="Levada Center" w:history="1">
        <w:r w:rsidRPr="00F41E8E">
          <w:rPr>
            <w:rStyle w:val="afb"/>
            <w:rFonts w:ascii="Times New Roman" w:hAnsi="Times New Roman" w:cs="Times New Roman"/>
            <w:color w:val="auto"/>
            <w:sz w:val="28"/>
            <w:szCs w:val="28"/>
            <w:u w:val="none"/>
            <w:lang w:val="en-US"/>
          </w:rPr>
          <w:t>Levada Center</w:t>
        </w:r>
      </w:hyperlink>
      <w:r w:rsidRPr="00F41E8E">
        <w:rPr>
          <w:rFonts w:ascii="Times New Roman" w:hAnsi="Times New Roman" w:cs="Times New Roman"/>
          <w:sz w:val="28"/>
          <w:szCs w:val="28"/>
          <w:lang w:val="en-US"/>
        </w:rPr>
        <w:t> in which 1,600 Russians took part, 13% believed Medvedev held the most power, 32% believed Putin held the most power, 48% believed that the two shared equal levels of influence, and 7% failed to answer.</w:t>
      </w:r>
      <w:hyperlink r:id="rId946" w:anchor="cite_note-121" w:history="1">
        <w:r w:rsidRPr="00F41E8E">
          <w:rPr>
            <w:rStyle w:val="afb"/>
            <w:rFonts w:ascii="Times New Roman" w:hAnsi="Times New Roman" w:cs="Times New Roman"/>
            <w:color w:val="auto"/>
            <w:sz w:val="28"/>
            <w:szCs w:val="28"/>
            <w:u w:val="none"/>
            <w:vertAlign w:val="superscript"/>
            <w:lang w:val="en-US"/>
          </w:rPr>
          <w:t>[121]</w:t>
        </w:r>
      </w:hyperlink>
      <w:r w:rsidRPr="00F41E8E">
        <w:rPr>
          <w:rFonts w:ascii="Times New Roman" w:hAnsi="Times New Roman" w:cs="Times New Roman"/>
          <w:sz w:val="28"/>
          <w:szCs w:val="28"/>
          <w:lang w:val="en-US"/>
        </w:rPr>
        <w:t> However, Medvedev attempted to affirm his position by stating, "I am the leader of this state, I am the head of this state, and the division of power is based on this."</w:t>
      </w:r>
      <w:hyperlink r:id="rId947" w:anchor="cite_note-TVNZ_2595589-122" w:history="1">
        <w:r w:rsidRPr="00F41E8E">
          <w:rPr>
            <w:rStyle w:val="afb"/>
            <w:rFonts w:ascii="Times New Roman" w:hAnsi="Times New Roman" w:cs="Times New Roman"/>
            <w:color w:val="auto"/>
            <w:sz w:val="28"/>
            <w:szCs w:val="28"/>
            <w:u w:val="none"/>
            <w:vertAlign w:val="superscript"/>
            <w:lang w:val="en-US"/>
          </w:rPr>
          <w:t>[122]</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2012 presidential elections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As both Putin and Medvedev could have run for President in the </w:t>
      </w:r>
      <w:hyperlink r:id="rId948" w:tooltip="Russian presidential election, 2012" w:history="1">
        <w:r w:rsidRPr="00F41E8E">
          <w:rPr>
            <w:rStyle w:val="afb"/>
            <w:rFonts w:ascii="Times New Roman" w:hAnsi="Times New Roman" w:cs="Times New Roman"/>
            <w:color w:val="auto"/>
            <w:sz w:val="28"/>
            <w:szCs w:val="28"/>
            <w:u w:val="none"/>
            <w:lang w:val="en-US"/>
          </w:rPr>
          <w:t>2012 general elections</w:t>
        </w:r>
      </w:hyperlink>
      <w:r w:rsidRPr="00F41E8E">
        <w:rPr>
          <w:rFonts w:ascii="Times New Roman" w:hAnsi="Times New Roman" w:cs="Times New Roman"/>
          <w:sz w:val="28"/>
          <w:szCs w:val="28"/>
          <w:lang w:val="en-US"/>
        </w:rPr>
        <w:t xml:space="preserve">, there was a view from some analysts that some of Medvedev's </w:t>
      </w:r>
      <w:r w:rsidRPr="00F41E8E">
        <w:rPr>
          <w:rFonts w:ascii="Times New Roman" w:hAnsi="Times New Roman" w:cs="Times New Roman"/>
          <w:sz w:val="28"/>
          <w:szCs w:val="28"/>
          <w:lang w:val="en-US"/>
        </w:rPr>
        <w:lastRenderedPageBreak/>
        <w:t>contemporaneous actions and comments at the time were designed to separate his image from Putin's: examples noted by the</w:t>
      </w:r>
      <w:hyperlink r:id="rId949" w:tooltip="BBC" w:history="1">
        <w:r w:rsidRPr="00F41E8E">
          <w:rPr>
            <w:rStyle w:val="afb"/>
            <w:rFonts w:ascii="Times New Roman" w:hAnsi="Times New Roman" w:cs="Times New Roman"/>
            <w:color w:val="auto"/>
            <w:sz w:val="28"/>
            <w:szCs w:val="28"/>
            <w:u w:val="none"/>
            <w:lang w:val="en-US"/>
          </w:rPr>
          <w:t>BBC</w:t>
        </w:r>
      </w:hyperlink>
      <w:r w:rsidRPr="00F41E8E">
        <w:rPr>
          <w:rFonts w:ascii="Times New Roman" w:hAnsi="Times New Roman" w:cs="Times New Roman"/>
          <w:sz w:val="28"/>
          <w:szCs w:val="28"/>
          <w:lang w:val="en-US"/>
        </w:rPr>
        <w:t> included his dealings in late 2010 with NATO and the United States, possibly designed to show himself as being better able to deal with Western nations,</w:t>
      </w:r>
      <w:hyperlink r:id="rId950" w:anchor="cite_note-123" w:history="1">
        <w:r w:rsidRPr="00F41E8E">
          <w:rPr>
            <w:rStyle w:val="afb"/>
            <w:rFonts w:ascii="Times New Roman" w:hAnsi="Times New Roman" w:cs="Times New Roman"/>
            <w:color w:val="auto"/>
            <w:sz w:val="28"/>
            <w:szCs w:val="28"/>
            <w:u w:val="none"/>
            <w:vertAlign w:val="superscript"/>
            <w:lang w:val="en-US"/>
          </w:rPr>
          <w:t>[123]</w:t>
        </w:r>
      </w:hyperlink>
      <w:r w:rsidRPr="00F41E8E">
        <w:rPr>
          <w:rFonts w:ascii="Times New Roman" w:hAnsi="Times New Roman" w:cs="Times New Roman"/>
          <w:sz w:val="28"/>
          <w:szCs w:val="28"/>
          <w:lang w:val="en-US"/>
        </w:rPr>
        <w:t> and comments in November about the need for a stronger opposition in Russian politics, to present himself as a moderniser. The BBC also noted that other analysts believed the split to be exaggerated, that Medvedev and Putin were "trying to maximise support for the authorities by appealing to different parts of society".</w:t>
      </w:r>
      <w:hyperlink r:id="rId951" w:anchor="cite_note-bbc.co.uk-99" w:history="1">
        <w:r w:rsidRPr="00F41E8E">
          <w:rPr>
            <w:rStyle w:val="afb"/>
            <w:rFonts w:ascii="Times New Roman" w:hAnsi="Times New Roman" w:cs="Times New Roman"/>
            <w:color w:val="auto"/>
            <w:sz w:val="28"/>
            <w:szCs w:val="28"/>
            <w:u w:val="none"/>
            <w:vertAlign w:val="superscript"/>
            <w:lang w:val="en-US"/>
          </w:rPr>
          <w:t>[99]</w:t>
        </w:r>
      </w:hyperlink>
      <w:r w:rsidRPr="00F41E8E">
        <w:rPr>
          <w:rFonts w:ascii="Times New Roman" w:hAnsi="Times New Roman" w:cs="Times New Roman"/>
          <w:sz w:val="28"/>
          <w:szCs w:val="28"/>
          <w:lang w:val="en-US"/>
        </w:rPr>
        <w:t> There was belief that the court verdict on former oligarch</w:t>
      </w:r>
      <w:hyperlink r:id="rId952" w:tooltip="Mikhail Khodorkovsky" w:history="1">
        <w:r w:rsidRPr="00F41E8E">
          <w:rPr>
            <w:rStyle w:val="afb"/>
            <w:rFonts w:ascii="Times New Roman" w:hAnsi="Times New Roman" w:cs="Times New Roman"/>
            <w:color w:val="auto"/>
            <w:sz w:val="28"/>
            <w:szCs w:val="28"/>
            <w:u w:val="none"/>
            <w:lang w:val="en-US"/>
          </w:rPr>
          <w:t>Mikhail Khodorkovsky</w:t>
        </w:r>
      </w:hyperlink>
      <w:r w:rsidRPr="00F41E8E">
        <w:rPr>
          <w:rFonts w:ascii="Times New Roman" w:hAnsi="Times New Roman" w:cs="Times New Roman"/>
          <w:sz w:val="28"/>
          <w:szCs w:val="28"/>
          <w:lang w:val="en-US"/>
        </w:rPr>
        <w:t> and his partner </w:t>
      </w:r>
      <w:hyperlink r:id="rId953" w:tooltip="Platon Lebedev" w:history="1">
        <w:r w:rsidRPr="00F41E8E">
          <w:rPr>
            <w:rStyle w:val="afb"/>
            <w:rFonts w:ascii="Times New Roman" w:hAnsi="Times New Roman" w:cs="Times New Roman"/>
            <w:color w:val="auto"/>
            <w:sz w:val="28"/>
            <w:szCs w:val="28"/>
            <w:u w:val="none"/>
            <w:lang w:val="en-US"/>
          </w:rPr>
          <w:t>Platon Lebedev</w:t>
        </w:r>
      </w:hyperlink>
      <w:r w:rsidRPr="00F41E8E">
        <w:rPr>
          <w:rFonts w:ascii="Times New Roman" w:hAnsi="Times New Roman" w:cs="Times New Roman"/>
          <w:sz w:val="28"/>
          <w:szCs w:val="28"/>
          <w:lang w:val="en-US"/>
        </w:rPr>
        <w:t>, both of whom funded opposition parties before their arrests, would indicate whether or not Putin was "still calling all the shots".</w:t>
      </w:r>
      <w:hyperlink r:id="rId954" w:anchor="cite_note-124" w:history="1">
        <w:r w:rsidRPr="00F41E8E">
          <w:rPr>
            <w:rStyle w:val="afb"/>
            <w:rFonts w:ascii="Times New Roman" w:hAnsi="Times New Roman" w:cs="Times New Roman"/>
            <w:color w:val="auto"/>
            <w:sz w:val="28"/>
            <w:szCs w:val="28"/>
            <w:u w:val="none"/>
            <w:vertAlign w:val="superscript"/>
            <w:lang w:val="en-US"/>
          </w:rPr>
          <w:t>[124]</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24 September 2011, while speaking at the </w:t>
      </w:r>
      <w:hyperlink r:id="rId955"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party congress, Medvedev announced that he would recommend the party nominate Vladimir Putin as its presidential candidate and that the two men had long ago cut a deal to allow Mr. Putin to return to the presidency in 2012 after he was forced to stand down in 2008 by term limits.</w:t>
      </w:r>
      <w:hyperlink r:id="rId956" w:anchor="cite_note-125" w:history="1">
        <w:r w:rsidRPr="00F41E8E">
          <w:rPr>
            <w:rStyle w:val="afb"/>
            <w:rFonts w:ascii="Times New Roman" w:hAnsi="Times New Roman" w:cs="Times New Roman"/>
            <w:color w:val="auto"/>
            <w:sz w:val="28"/>
            <w:szCs w:val="28"/>
            <w:u w:val="none"/>
            <w:vertAlign w:val="superscript"/>
            <w:lang w:val="en-US"/>
          </w:rPr>
          <w:t>[125]</w:t>
        </w:r>
      </w:hyperlink>
      <w:r w:rsidRPr="00F41E8E">
        <w:rPr>
          <w:rFonts w:ascii="Times New Roman" w:hAnsi="Times New Roman" w:cs="Times New Roman"/>
          <w:sz w:val="28"/>
          <w:szCs w:val="28"/>
          <w:lang w:val="en-US"/>
        </w:rPr>
        <w:t> This switch was termed by many in the media as "rokirovka", the Russian term for the chess move "</w:t>
      </w:r>
      <w:hyperlink r:id="rId957" w:tooltip="Castling" w:history="1">
        <w:r w:rsidRPr="00F41E8E">
          <w:rPr>
            <w:rStyle w:val="afb"/>
            <w:rFonts w:ascii="Times New Roman" w:hAnsi="Times New Roman" w:cs="Times New Roman"/>
            <w:color w:val="auto"/>
            <w:sz w:val="28"/>
            <w:szCs w:val="28"/>
            <w:u w:val="none"/>
            <w:lang w:val="en-US"/>
          </w:rPr>
          <w:t>castling</w:t>
        </w:r>
      </w:hyperlink>
      <w:r w:rsidRPr="00F41E8E">
        <w:rPr>
          <w:rFonts w:ascii="Times New Roman" w:hAnsi="Times New Roman" w:cs="Times New Roman"/>
          <w:sz w:val="28"/>
          <w:szCs w:val="28"/>
          <w:lang w:val="en-US"/>
        </w:rPr>
        <w:t>". Medvedev said he himself would be ready to perform "practical work in the government".</w:t>
      </w:r>
      <w:hyperlink r:id="rId958" w:anchor="cite_note-126" w:history="1">
        <w:r w:rsidRPr="00F41E8E">
          <w:rPr>
            <w:rStyle w:val="afb"/>
            <w:rFonts w:ascii="Times New Roman" w:hAnsi="Times New Roman" w:cs="Times New Roman"/>
            <w:color w:val="auto"/>
            <w:sz w:val="28"/>
            <w:szCs w:val="28"/>
            <w:u w:val="none"/>
            <w:vertAlign w:val="superscript"/>
            <w:lang w:val="en-US"/>
          </w:rPr>
          <w:t>[126]</w:t>
        </w:r>
      </w:hyperlink>
      <w:r w:rsidRPr="00F41E8E">
        <w:rPr>
          <w:rFonts w:ascii="Times New Roman" w:hAnsi="Times New Roman" w:cs="Times New Roman"/>
          <w:sz w:val="28"/>
          <w:szCs w:val="28"/>
          <w:lang w:val="en-US"/>
        </w:rPr>
        <w:t> Putin accepted Medvedev's offer the same day, and backed him for the position of the </w:t>
      </w:r>
      <w:hyperlink r:id="rId959" w:tooltip="Prime Minister of Russia" w:history="1">
        <w:r w:rsidRPr="00F41E8E">
          <w:rPr>
            <w:rStyle w:val="afb"/>
            <w:rFonts w:ascii="Times New Roman" w:hAnsi="Times New Roman" w:cs="Times New Roman"/>
            <w:color w:val="auto"/>
            <w:sz w:val="28"/>
            <w:szCs w:val="28"/>
            <w:u w:val="none"/>
            <w:lang w:val="en-US"/>
          </w:rPr>
          <w:t>Prime Minister of Russia</w:t>
        </w:r>
      </w:hyperlink>
      <w:r w:rsidRPr="00F41E8E">
        <w:rPr>
          <w:rFonts w:ascii="Times New Roman" w:hAnsi="Times New Roman" w:cs="Times New Roman"/>
          <w:sz w:val="28"/>
          <w:szCs w:val="28"/>
          <w:lang w:val="en-US"/>
        </w:rPr>
        <w:t> in case the </w:t>
      </w:r>
      <w:hyperlink r:id="rId960"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whose list of candidates in the elections Medvedev agreed to head, would win in the upcoming </w:t>
      </w:r>
      <w:hyperlink r:id="rId961" w:tooltip="Russian legislative election, 2011" w:history="1">
        <w:r w:rsidRPr="00F41E8E">
          <w:rPr>
            <w:rStyle w:val="afb"/>
            <w:rFonts w:ascii="Times New Roman" w:hAnsi="Times New Roman" w:cs="Times New Roman"/>
            <w:color w:val="auto"/>
            <w:sz w:val="28"/>
            <w:szCs w:val="28"/>
            <w:u w:val="none"/>
            <w:lang w:val="en-US"/>
          </w:rPr>
          <w:t>Russian legislative election</w:t>
        </w:r>
      </w:hyperlink>
      <w:r w:rsidRPr="00F41E8E">
        <w:rPr>
          <w:rFonts w:ascii="Times New Roman" w:hAnsi="Times New Roman" w:cs="Times New Roman"/>
          <w:sz w:val="28"/>
          <w:szCs w:val="28"/>
          <w:lang w:val="en-US"/>
        </w:rPr>
        <w:t>.</w:t>
      </w:r>
      <w:hyperlink r:id="rId962" w:anchor="cite_note-127" w:history="1">
        <w:r w:rsidRPr="00F41E8E">
          <w:rPr>
            <w:rStyle w:val="afb"/>
            <w:rFonts w:ascii="Times New Roman" w:hAnsi="Times New Roman" w:cs="Times New Roman"/>
            <w:color w:val="auto"/>
            <w:sz w:val="28"/>
            <w:szCs w:val="28"/>
            <w:u w:val="none"/>
            <w:vertAlign w:val="superscript"/>
            <w:lang w:val="en-US"/>
          </w:rPr>
          <w:t>[127]</w:t>
        </w:r>
      </w:hyperlink>
      <w:r w:rsidRPr="00F41E8E">
        <w:rPr>
          <w:rFonts w:ascii="Times New Roman" w:hAnsi="Times New Roman" w:cs="Times New Roman"/>
          <w:sz w:val="28"/>
          <w:szCs w:val="28"/>
          <w:lang w:val="en-US"/>
        </w:rPr>
        <w:t> The same day the </w:t>
      </w:r>
      <w:hyperlink r:id="rId963" w:tooltip="Russian Orthodox Church" w:history="1">
        <w:r w:rsidRPr="00F41E8E">
          <w:rPr>
            <w:rStyle w:val="afb"/>
            <w:rFonts w:ascii="Times New Roman" w:hAnsi="Times New Roman" w:cs="Times New Roman"/>
            <w:color w:val="auto"/>
            <w:sz w:val="28"/>
            <w:szCs w:val="28"/>
            <w:u w:val="none"/>
            <w:lang w:val="en-US"/>
          </w:rPr>
          <w:t>Russian Orthodox Church</w:t>
        </w:r>
      </w:hyperlink>
      <w:r w:rsidRPr="00F41E8E">
        <w:rPr>
          <w:rFonts w:ascii="Times New Roman" w:hAnsi="Times New Roman" w:cs="Times New Roman"/>
          <w:sz w:val="28"/>
          <w:szCs w:val="28"/>
          <w:lang w:val="en-US"/>
        </w:rPr>
        <w:t> endorsed the proposal by President Medvedev to let Putin return to the post of President of Russia.</w:t>
      </w:r>
      <w:hyperlink r:id="rId964" w:anchor="cite_note-128" w:history="1">
        <w:r w:rsidRPr="00F41E8E">
          <w:rPr>
            <w:rStyle w:val="afb"/>
            <w:rFonts w:ascii="Times New Roman" w:hAnsi="Times New Roman" w:cs="Times New Roman"/>
            <w:color w:val="auto"/>
            <w:sz w:val="28"/>
            <w:szCs w:val="28"/>
            <w:u w:val="none"/>
            <w:vertAlign w:val="superscript"/>
            <w:lang w:val="en-US"/>
          </w:rPr>
          <w:t>[128]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22 December 2011, in his last state of the nation address in Moscow, Medvedev called for comprehensive reform of </w:t>
      </w:r>
      <w:hyperlink r:id="rId965" w:tooltip="Politics of Russia" w:history="1">
        <w:r w:rsidRPr="00F41E8E">
          <w:rPr>
            <w:rStyle w:val="afb"/>
            <w:rFonts w:ascii="Times New Roman" w:hAnsi="Times New Roman" w:cs="Times New Roman"/>
            <w:color w:val="auto"/>
            <w:sz w:val="28"/>
            <w:szCs w:val="28"/>
            <w:u w:val="none"/>
            <w:lang w:val="en-US"/>
          </w:rPr>
          <w:t>Russia's political system</w:t>
        </w:r>
      </w:hyperlink>
      <w:r w:rsidRPr="00F41E8E">
        <w:rPr>
          <w:rFonts w:ascii="Times New Roman" w:hAnsi="Times New Roman" w:cs="Times New Roman"/>
          <w:sz w:val="28"/>
          <w:szCs w:val="28"/>
          <w:lang w:val="en-US"/>
        </w:rPr>
        <w:t> — including restoring the election of regional governors and allowing half the seats in the State Duma to be directly elected in the regions. "I want to say that I hear those who talk about the need for change, and understand them", Medvedev said in an address to the Duma. "We need to give all active citizens the legal chance to participate in political life." However, the opposition to the ruling United Russia party of Medvedev and Prime Minister Putin dismissed the proposals as political posturing that failed to adequately address protesters who claimed 4 December election was rigged.</w:t>
      </w:r>
      <w:hyperlink r:id="rId966" w:anchor="cite_note-129" w:history="1">
        <w:r w:rsidRPr="00F41E8E">
          <w:rPr>
            <w:rStyle w:val="afb"/>
            <w:rFonts w:ascii="Times New Roman" w:hAnsi="Times New Roman" w:cs="Times New Roman"/>
            <w:color w:val="auto"/>
            <w:sz w:val="28"/>
            <w:szCs w:val="28"/>
            <w:u w:val="none"/>
            <w:vertAlign w:val="superscript"/>
            <w:lang w:val="en-US"/>
          </w:rPr>
          <w:t>[129]</w:t>
        </w:r>
      </w:hyperlink>
      <w:r w:rsidRPr="00F41E8E">
        <w:rPr>
          <w:rFonts w:ascii="Times New Roman" w:hAnsi="Times New Roman" w:cs="Times New Roman"/>
          <w:sz w:val="28"/>
          <w:szCs w:val="28"/>
          <w:lang w:val="en-US"/>
        </w:rPr>
        <w:t> On 7 May, on his last day in office, Medvedev signed the last documents as the head of state: in the sphere of </w:t>
      </w:r>
      <w:hyperlink r:id="rId967" w:tooltip="Civil society" w:history="1">
        <w:r w:rsidRPr="00F41E8E">
          <w:rPr>
            <w:rStyle w:val="afb"/>
            <w:rFonts w:ascii="Times New Roman" w:hAnsi="Times New Roman" w:cs="Times New Roman"/>
            <w:color w:val="auto"/>
            <w:sz w:val="28"/>
            <w:szCs w:val="28"/>
            <w:u w:val="none"/>
            <w:lang w:val="en-US"/>
          </w:rPr>
          <w:t>civil society</w:t>
        </w:r>
      </w:hyperlink>
      <w:r w:rsidRPr="00F41E8E">
        <w:rPr>
          <w:rFonts w:ascii="Times New Roman" w:hAnsi="Times New Roman" w:cs="Times New Roman"/>
          <w:sz w:val="28"/>
          <w:szCs w:val="28"/>
          <w:lang w:val="en-US"/>
        </w:rPr>
        <w:t>, protection of </w:t>
      </w:r>
      <w:hyperlink r:id="rId968" w:tooltip="Human rights" w:history="1">
        <w:r w:rsidRPr="00F41E8E">
          <w:rPr>
            <w:rStyle w:val="afb"/>
            <w:rFonts w:ascii="Times New Roman" w:hAnsi="Times New Roman" w:cs="Times New Roman"/>
            <w:color w:val="auto"/>
            <w:sz w:val="28"/>
            <w:szCs w:val="28"/>
            <w:u w:val="none"/>
            <w:lang w:val="en-US"/>
          </w:rPr>
          <w:t>human rights</w:t>
        </w:r>
      </w:hyperlink>
      <w:r w:rsidRPr="00F41E8E">
        <w:rPr>
          <w:rFonts w:ascii="Times New Roman" w:hAnsi="Times New Roman" w:cs="Times New Roman"/>
          <w:sz w:val="28"/>
          <w:szCs w:val="28"/>
          <w:lang w:val="en-US"/>
        </w:rPr>
        <w:t> and </w:t>
      </w:r>
      <w:hyperlink r:id="rId969" w:tooltip="Modernization" w:history="1">
        <w:r w:rsidRPr="00F41E8E">
          <w:rPr>
            <w:rStyle w:val="afb"/>
            <w:rFonts w:ascii="Times New Roman" w:hAnsi="Times New Roman" w:cs="Times New Roman"/>
            <w:color w:val="auto"/>
            <w:sz w:val="28"/>
            <w:szCs w:val="28"/>
            <w:u w:val="none"/>
            <w:lang w:val="en-US"/>
          </w:rPr>
          <w:t>modernization</w:t>
        </w:r>
      </w:hyperlink>
      <w:r w:rsidRPr="00F41E8E">
        <w:rPr>
          <w:rFonts w:ascii="Times New Roman" w:hAnsi="Times New Roman" w:cs="Times New Roman"/>
          <w:sz w:val="28"/>
          <w:szCs w:val="28"/>
          <w:lang w:val="en-US"/>
        </w:rPr>
        <w:t>. He approved the list of instructions by the results of the meeting with the Presidential council on Civil Society and Human Rights, which was held on 28 April. Medvedev also approved with his decree "Presidential programme for raising skills of engineers for 2012–2014" for modernization and technological development of the Russian economy.</w:t>
      </w:r>
      <w:hyperlink r:id="rId970" w:anchor="cite_note-130" w:history="1">
        <w:r w:rsidRPr="00F41E8E">
          <w:rPr>
            <w:rStyle w:val="afb"/>
            <w:rFonts w:ascii="Times New Roman" w:hAnsi="Times New Roman" w:cs="Times New Roman"/>
            <w:color w:val="auto"/>
            <w:sz w:val="28"/>
            <w:szCs w:val="28"/>
            <w:u w:val="none"/>
            <w:vertAlign w:val="superscript"/>
            <w:lang w:val="en-US"/>
          </w:rPr>
          <w:t>[130]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Prime Minister (2012–present)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7 May 2012, the same day he ceased to be the President of Russia, Dmitry Medvedev was nominated by President Vladimir Putin to the office of Prime Minister.</w:t>
      </w:r>
      <w:hyperlink r:id="rId971" w:anchor="cite_note-131" w:history="1">
        <w:r w:rsidRPr="00F41E8E">
          <w:rPr>
            <w:rStyle w:val="afb"/>
            <w:rFonts w:ascii="Times New Roman" w:hAnsi="Times New Roman" w:cs="Times New Roman"/>
            <w:color w:val="auto"/>
            <w:sz w:val="28"/>
            <w:szCs w:val="28"/>
            <w:u w:val="none"/>
            <w:vertAlign w:val="superscript"/>
            <w:lang w:val="en-US"/>
          </w:rPr>
          <w:t>[131]</w:t>
        </w:r>
      </w:hyperlink>
      <w:hyperlink r:id="rId972" w:anchor="cite_note-132" w:history="1">
        <w:r w:rsidRPr="00F41E8E">
          <w:rPr>
            <w:rStyle w:val="afb"/>
            <w:rFonts w:ascii="Times New Roman" w:hAnsi="Times New Roman" w:cs="Times New Roman"/>
            <w:color w:val="auto"/>
            <w:sz w:val="28"/>
            <w:szCs w:val="28"/>
            <w:u w:val="none"/>
            <w:vertAlign w:val="superscript"/>
            <w:lang w:val="en-US"/>
          </w:rPr>
          <w:t>[132]</w:t>
        </w:r>
      </w:hyperlink>
      <w:r w:rsidRPr="00F41E8E">
        <w:rPr>
          <w:rFonts w:ascii="Times New Roman" w:hAnsi="Times New Roman" w:cs="Times New Roman"/>
          <w:sz w:val="28"/>
          <w:szCs w:val="28"/>
          <w:lang w:val="en-US"/>
        </w:rPr>
        <w:t> On 8 May 2012, the </w:t>
      </w:r>
      <w:hyperlink r:id="rId973" w:tooltip="State Duma" w:history="1">
        <w:r w:rsidRPr="00F41E8E">
          <w:rPr>
            <w:rStyle w:val="afb"/>
            <w:rFonts w:ascii="Times New Roman" w:hAnsi="Times New Roman" w:cs="Times New Roman"/>
            <w:color w:val="auto"/>
            <w:sz w:val="28"/>
            <w:szCs w:val="28"/>
            <w:u w:val="none"/>
            <w:lang w:val="en-US"/>
          </w:rPr>
          <w:t>State Duma</w:t>
        </w:r>
      </w:hyperlink>
      <w:r w:rsidRPr="00F41E8E">
        <w:rPr>
          <w:rFonts w:ascii="Times New Roman" w:hAnsi="Times New Roman" w:cs="Times New Roman"/>
          <w:sz w:val="28"/>
          <w:szCs w:val="28"/>
          <w:lang w:val="en-US"/>
        </w:rPr>
        <w:t xml:space="preserve"> of the Russian Federation voted </w:t>
      </w:r>
      <w:r w:rsidRPr="00F41E8E">
        <w:rPr>
          <w:rFonts w:ascii="Times New Roman" w:hAnsi="Times New Roman" w:cs="Times New Roman"/>
          <w:sz w:val="28"/>
          <w:szCs w:val="28"/>
          <w:lang w:val="en-US"/>
        </w:rPr>
        <w:lastRenderedPageBreak/>
        <w:t>on the nomination submitted by the new President, and confirmed the choice of Medvedev to the post. Putin's United Russia party, now led by Medvedev, secured a majority of the Duma's seats in the </w:t>
      </w:r>
      <w:hyperlink r:id="rId974" w:tooltip="Russian legislative election, 2011" w:history="1">
        <w:r w:rsidRPr="00F41E8E">
          <w:rPr>
            <w:rStyle w:val="afb"/>
            <w:rFonts w:ascii="Times New Roman" w:hAnsi="Times New Roman" w:cs="Times New Roman"/>
            <w:color w:val="auto"/>
            <w:sz w:val="28"/>
            <w:szCs w:val="28"/>
            <w:u w:val="none"/>
            <w:lang w:val="en-US"/>
          </w:rPr>
          <w:t>2011 legislative election</w:t>
        </w:r>
      </w:hyperlink>
      <w:r w:rsidRPr="00F41E8E">
        <w:rPr>
          <w:rFonts w:ascii="Times New Roman" w:hAnsi="Times New Roman" w:cs="Times New Roman"/>
          <w:sz w:val="28"/>
          <w:szCs w:val="28"/>
          <w:lang w:val="en-US"/>
        </w:rPr>
        <w:t>, winning 49% of the vote, and 238 of the 450 seats. Medvedev's nomination to the office of Prime Minister was approved by the State Duma in a 299–144 vote.</w:t>
      </w:r>
      <w:hyperlink r:id="rId975" w:anchor="cite_note-133" w:history="1">
        <w:r w:rsidRPr="00F41E8E">
          <w:rPr>
            <w:rStyle w:val="afb"/>
            <w:rFonts w:ascii="Times New Roman" w:hAnsi="Times New Roman" w:cs="Times New Roman"/>
            <w:color w:val="auto"/>
            <w:sz w:val="28"/>
            <w:szCs w:val="28"/>
            <w:u w:val="none"/>
            <w:vertAlign w:val="superscript"/>
            <w:lang w:val="en-US"/>
          </w:rPr>
          <w:t>[133]</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First year</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with </w:t>
      </w:r>
      <w:hyperlink r:id="rId976" w:tooltip="Latvia" w:history="1">
        <w:r w:rsidRPr="00F41E8E">
          <w:rPr>
            <w:rStyle w:val="afb"/>
            <w:rFonts w:ascii="Times New Roman" w:hAnsi="Times New Roman" w:cs="Times New Roman"/>
            <w:color w:val="auto"/>
            <w:sz w:val="28"/>
            <w:szCs w:val="28"/>
            <w:u w:val="none"/>
            <w:lang w:val="en-US"/>
          </w:rPr>
          <w:t>Latvian</w:t>
        </w:r>
      </w:hyperlink>
      <w:r w:rsidRPr="00F41E8E">
        <w:rPr>
          <w:rFonts w:ascii="Times New Roman" w:hAnsi="Times New Roman" w:cs="Times New Roman"/>
          <w:sz w:val="28"/>
          <w:szCs w:val="28"/>
          <w:lang w:val="en-US"/>
        </w:rPr>
        <w:t> PM </w:t>
      </w:r>
      <w:hyperlink r:id="rId977" w:tooltip="Valdis Dombrovskis" w:history="1">
        <w:r w:rsidRPr="00F41E8E">
          <w:rPr>
            <w:rStyle w:val="afb"/>
            <w:rFonts w:ascii="Times New Roman" w:hAnsi="Times New Roman" w:cs="Times New Roman"/>
            <w:color w:val="auto"/>
            <w:sz w:val="28"/>
            <w:szCs w:val="28"/>
            <w:u w:val="none"/>
            <w:lang w:val="en-US"/>
          </w:rPr>
          <w:t>Valdis Dombrovskis</w:t>
        </w:r>
      </w:hyperlink>
      <w:r w:rsidRPr="00F41E8E">
        <w:rPr>
          <w:rFonts w:ascii="Times New Roman" w:hAnsi="Times New Roman" w:cs="Times New Roman"/>
          <w:sz w:val="28"/>
          <w:szCs w:val="28"/>
          <w:lang w:val="en-US"/>
        </w:rPr>
        <w:t>, April 2013</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took office as Prime Minister of Russia also on 8 May 2012, after President Vladimir Putin signed the decree formalizing his appointment to the office.</w:t>
      </w:r>
      <w:hyperlink r:id="rId978" w:anchor="cite_note-134" w:history="1">
        <w:r w:rsidRPr="00F41E8E">
          <w:rPr>
            <w:rStyle w:val="afb"/>
            <w:rFonts w:ascii="Times New Roman" w:hAnsi="Times New Roman" w:cs="Times New Roman"/>
            <w:color w:val="auto"/>
            <w:sz w:val="28"/>
            <w:szCs w:val="28"/>
            <w:u w:val="none"/>
            <w:vertAlign w:val="superscript"/>
            <w:lang w:val="en-US"/>
          </w:rPr>
          <w:t>[134]</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19 May 2012 Dmitry Medvedev took part in the </w:t>
      </w:r>
      <w:hyperlink r:id="rId979" w:tooltip="38th G8 summit" w:history="1">
        <w:r w:rsidRPr="00F41E8E">
          <w:rPr>
            <w:rStyle w:val="afb"/>
            <w:rFonts w:ascii="Times New Roman" w:hAnsi="Times New Roman" w:cs="Times New Roman"/>
            <w:color w:val="auto"/>
            <w:sz w:val="28"/>
            <w:szCs w:val="28"/>
            <w:u w:val="none"/>
            <w:lang w:val="en-US"/>
          </w:rPr>
          <w:t>G-8</w:t>
        </w:r>
      </w:hyperlink>
      <w:r w:rsidRPr="00F41E8E">
        <w:rPr>
          <w:rFonts w:ascii="Times New Roman" w:hAnsi="Times New Roman" w:cs="Times New Roman"/>
          <w:sz w:val="28"/>
          <w:szCs w:val="28"/>
          <w:lang w:val="en-US"/>
        </w:rPr>
        <w:t> Summit at </w:t>
      </w:r>
      <w:hyperlink r:id="rId980" w:tooltip="Camp David" w:history="1">
        <w:r w:rsidRPr="00F41E8E">
          <w:rPr>
            <w:rStyle w:val="afb"/>
            <w:rFonts w:ascii="Times New Roman" w:hAnsi="Times New Roman" w:cs="Times New Roman"/>
            <w:color w:val="auto"/>
            <w:sz w:val="28"/>
            <w:szCs w:val="28"/>
            <w:u w:val="none"/>
            <w:lang w:val="en-US"/>
          </w:rPr>
          <w:t>Camp David</w:t>
        </w:r>
      </w:hyperlink>
      <w:r w:rsidRPr="00F41E8E">
        <w:rPr>
          <w:rFonts w:ascii="Times New Roman" w:hAnsi="Times New Roman" w:cs="Times New Roman"/>
          <w:sz w:val="28"/>
          <w:szCs w:val="28"/>
          <w:lang w:val="en-US"/>
        </w:rPr>
        <w:t>, in the </w:t>
      </w:r>
      <w:hyperlink r:id="rId981" w:tooltip="United States" w:history="1">
        <w:r w:rsidRPr="00F41E8E">
          <w:rPr>
            <w:rStyle w:val="afb"/>
            <w:rFonts w:ascii="Times New Roman" w:hAnsi="Times New Roman" w:cs="Times New Roman"/>
            <w:color w:val="auto"/>
            <w:sz w:val="28"/>
            <w:szCs w:val="28"/>
            <w:u w:val="none"/>
            <w:lang w:val="en-US"/>
          </w:rPr>
          <w:t>United States</w:t>
        </w:r>
      </w:hyperlink>
      <w:r w:rsidRPr="00F41E8E">
        <w:rPr>
          <w:rFonts w:ascii="Times New Roman" w:hAnsi="Times New Roman" w:cs="Times New Roman"/>
          <w:sz w:val="28"/>
          <w:szCs w:val="28"/>
          <w:lang w:val="en-US"/>
        </w:rPr>
        <w:t>, replacing President Putin, who decided not to represent Russia in the summit. Medvedev was the first </w:t>
      </w:r>
      <w:hyperlink r:id="rId982" w:tooltip="Prime Minister" w:history="1">
        <w:r w:rsidRPr="00F41E8E">
          <w:rPr>
            <w:rStyle w:val="afb"/>
            <w:rFonts w:ascii="Times New Roman" w:hAnsi="Times New Roman" w:cs="Times New Roman"/>
            <w:color w:val="auto"/>
            <w:sz w:val="28"/>
            <w:szCs w:val="28"/>
            <w:u w:val="none"/>
            <w:lang w:val="en-US"/>
          </w:rPr>
          <w:t>Prime Minister</w:t>
        </w:r>
      </w:hyperlink>
      <w:r w:rsidRPr="00F41E8E">
        <w:rPr>
          <w:rFonts w:ascii="Times New Roman" w:hAnsi="Times New Roman" w:cs="Times New Roman"/>
          <w:sz w:val="28"/>
          <w:szCs w:val="28"/>
          <w:lang w:val="en-US"/>
        </w:rPr>
        <w:t> to represent Russia at a G-8 meeting. On 21 May 2012 </w:t>
      </w:r>
      <w:hyperlink r:id="rId983" w:tooltip="Dmitry Medvedev's Cabinet" w:history="1">
        <w:r w:rsidRPr="00F41E8E">
          <w:rPr>
            <w:rStyle w:val="afb"/>
            <w:rFonts w:ascii="Times New Roman" w:hAnsi="Times New Roman" w:cs="Times New Roman"/>
            <w:color w:val="auto"/>
            <w:sz w:val="28"/>
            <w:szCs w:val="28"/>
            <w:u w:val="none"/>
            <w:lang w:val="en-US"/>
          </w:rPr>
          <w:t>his Cabinet</w:t>
        </w:r>
      </w:hyperlink>
      <w:r w:rsidRPr="00F41E8E">
        <w:rPr>
          <w:rFonts w:ascii="Times New Roman" w:hAnsi="Times New Roman" w:cs="Times New Roman"/>
          <w:sz w:val="28"/>
          <w:szCs w:val="28"/>
          <w:lang w:val="en-US"/>
        </w:rPr>
        <w:t> was appointed and approved by the </w:t>
      </w:r>
      <w:hyperlink r:id="rId984" w:tooltip="President of Russia" w:history="1">
        <w:r w:rsidRPr="00F41E8E">
          <w:rPr>
            <w:rStyle w:val="afb"/>
            <w:rFonts w:ascii="Times New Roman" w:hAnsi="Times New Roman" w:cs="Times New Roman"/>
            <w:color w:val="auto"/>
            <w:sz w:val="28"/>
            <w:szCs w:val="28"/>
            <w:u w:val="none"/>
            <w:lang w:val="en-US"/>
          </w:rPr>
          <w:t>President</w:t>
        </w:r>
      </w:hyperlink>
      <w:r w:rsidRPr="00F41E8E">
        <w:rPr>
          <w:rFonts w:ascii="Times New Roman" w:hAnsi="Times New Roman" w:cs="Times New Roman"/>
          <w:sz w:val="28"/>
          <w:szCs w:val="28"/>
          <w:lang w:val="en-US"/>
        </w:rPr>
        <w:t>. On 26 May, he was approved and officially appointed as the Chairman of</w:t>
      </w:r>
      <w:hyperlink r:id="rId985" w:tooltip="United Russia" w:history="1">
        <w:r w:rsidRPr="00F41E8E">
          <w:rPr>
            <w:rStyle w:val="afb"/>
            <w:rFonts w:ascii="Times New Roman" w:hAnsi="Times New Roman" w:cs="Times New Roman"/>
            <w:color w:val="auto"/>
            <w:sz w:val="28"/>
            <w:szCs w:val="28"/>
            <w:u w:val="none"/>
            <w:lang w:val="en-US"/>
          </w:rPr>
          <w:t>United Russia</w:t>
        </w:r>
      </w:hyperlink>
      <w:r w:rsidRPr="00F41E8E">
        <w:rPr>
          <w:rFonts w:ascii="Times New Roman" w:hAnsi="Times New Roman" w:cs="Times New Roman"/>
          <w:sz w:val="28"/>
          <w:szCs w:val="28"/>
          <w:lang w:val="en-US"/>
        </w:rPr>
        <w:t>, the ruling Party. Earlier in the same week Medvedev was officially joined to the party and thereby became Russia's first prime minister affiliated to a political party.</w:t>
      </w:r>
      <w:hyperlink r:id="rId986" w:anchor="cite_note-135" w:history="1">
        <w:r w:rsidRPr="00F41E8E">
          <w:rPr>
            <w:rStyle w:val="afb"/>
            <w:rFonts w:ascii="Times New Roman" w:hAnsi="Times New Roman" w:cs="Times New Roman"/>
            <w:color w:val="auto"/>
            <w:sz w:val="28"/>
            <w:szCs w:val="28"/>
            <w:u w:val="none"/>
            <w:vertAlign w:val="superscript"/>
            <w:lang w:val="en-US"/>
          </w:rPr>
          <w:t>[135]</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During his first year as Prime Minister, Medvedev has presided over tough legislation against smoking in public places in </w:t>
      </w:r>
      <w:hyperlink r:id="rId987" w:tooltip="Russia" w:history="1">
        <w:r w:rsidRPr="00F41E8E">
          <w:rPr>
            <w:rStyle w:val="afb"/>
            <w:rFonts w:ascii="Times New Roman" w:hAnsi="Times New Roman" w:cs="Times New Roman"/>
            <w:color w:val="auto"/>
            <w:sz w:val="28"/>
            <w:szCs w:val="28"/>
            <w:u w:val="none"/>
            <w:lang w:val="en-US"/>
          </w:rPr>
          <w:t>Russia</w:t>
        </w:r>
      </w:hyperlink>
      <w:r w:rsidRPr="00F41E8E">
        <w:rPr>
          <w:rFonts w:ascii="Times New Roman" w:hAnsi="Times New Roman" w:cs="Times New Roman"/>
          <w:sz w:val="28"/>
          <w:szCs w:val="28"/>
          <w:lang w:val="en-US"/>
        </w:rPr>
        <w:t>, increases in prices of </w:t>
      </w:r>
      <w:hyperlink r:id="rId988" w:tooltip="Alcoholic beverage" w:history="1">
        <w:r w:rsidRPr="00F41E8E">
          <w:rPr>
            <w:rStyle w:val="afb"/>
            <w:rFonts w:ascii="Times New Roman" w:hAnsi="Times New Roman" w:cs="Times New Roman"/>
            <w:color w:val="auto"/>
            <w:sz w:val="28"/>
            <w:szCs w:val="28"/>
            <w:u w:val="none"/>
            <w:lang w:val="en-US"/>
          </w:rPr>
          <w:t>alcoholic beverages</w:t>
        </w:r>
      </w:hyperlink>
      <w:r w:rsidRPr="00F41E8E">
        <w:rPr>
          <w:rFonts w:ascii="Times New Roman" w:hAnsi="Times New Roman" w:cs="Times New Roman"/>
          <w:sz w:val="28"/>
          <w:szCs w:val="28"/>
          <w:lang w:val="en-US"/>
        </w:rPr>
        <w:t>, and stricter punishment for drunk drivers.</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Crimea</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the wake of the </w:t>
      </w:r>
      <w:hyperlink r:id="rId989" w:tooltip="2014 Ukrainian revolution" w:history="1">
        <w:r w:rsidRPr="00F41E8E">
          <w:rPr>
            <w:rStyle w:val="afb"/>
            <w:rFonts w:ascii="Times New Roman" w:hAnsi="Times New Roman" w:cs="Times New Roman"/>
            <w:color w:val="auto"/>
            <w:sz w:val="28"/>
            <w:szCs w:val="28"/>
            <w:u w:val="none"/>
            <w:lang w:val="en-US"/>
          </w:rPr>
          <w:t>2014 Ukrainian revolution</w:t>
        </w:r>
      </w:hyperlink>
      <w:r w:rsidRPr="00F41E8E">
        <w:rPr>
          <w:rFonts w:ascii="Times New Roman" w:hAnsi="Times New Roman" w:cs="Times New Roman"/>
          <w:sz w:val="28"/>
          <w:szCs w:val="28"/>
          <w:lang w:val="en-US"/>
        </w:rPr>
        <w:t>, Russia </w:t>
      </w:r>
      <w:hyperlink r:id="rId990" w:tooltip="Annexation of Crimea by the Russian Federation" w:history="1">
        <w:r w:rsidRPr="00F41E8E">
          <w:rPr>
            <w:rStyle w:val="afb"/>
            <w:rFonts w:ascii="Times New Roman" w:hAnsi="Times New Roman" w:cs="Times New Roman"/>
            <w:color w:val="auto"/>
            <w:sz w:val="28"/>
            <w:szCs w:val="28"/>
            <w:u w:val="none"/>
            <w:lang w:val="en-US"/>
          </w:rPr>
          <w:t>annexed</w:t>
        </w:r>
      </w:hyperlink>
      <w:r w:rsidRPr="00F41E8E">
        <w:rPr>
          <w:rFonts w:ascii="Times New Roman" w:hAnsi="Times New Roman" w:cs="Times New Roman"/>
          <w:sz w:val="28"/>
          <w:szCs w:val="28"/>
          <w:lang w:val="en-US"/>
        </w:rPr>
        <w:t> the </w:t>
      </w:r>
      <w:hyperlink r:id="rId991" w:tooltip="Crimean Peninsula" w:history="1">
        <w:r w:rsidRPr="00F41E8E">
          <w:rPr>
            <w:rStyle w:val="afb"/>
            <w:rFonts w:ascii="Times New Roman" w:hAnsi="Times New Roman" w:cs="Times New Roman"/>
            <w:color w:val="auto"/>
            <w:sz w:val="28"/>
            <w:szCs w:val="28"/>
            <w:u w:val="none"/>
            <w:lang w:val="en-US"/>
          </w:rPr>
          <w:t>Crimean Peninsula</w:t>
        </w:r>
      </w:hyperlink>
      <w:r w:rsidRPr="00F41E8E">
        <w:rPr>
          <w:rFonts w:ascii="Times New Roman" w:hAnsi="Times New Roman" w:cs="Times New Roman"/>
          <w:sz w:val="28"/>
          <w:szCs w:val="28"/>
          <w:lang w:val="en-US"/>
        </w:rPr>
        <w:t>. On 31 March 2014, Medvedev was the first Russian leader to visit Crimea since the peninsula </w:t>
      </w:r>
      <w:hyperlink r:id="rId992" w:tooltip="Accession of Crimea to the Russian Federation" w:history="1">
        <w:r w:rsidRPr="00F41E8E">
          <w:rPr>
            <w:rStyle w:val="afb"/>
            <w:rFonts w:ascii="Times New Roman" w:hAnsi="Times New Roman" w:cs="Times New Roman"/>
            <w:color w:val="auto"/>
            <w:sz w:val="28"/>
            <w:szCs w:val="28"/>
            <w:u w:val="none"/>
            <w:lang w:val="en-US"/>
          </w:rPr>
          <w:t>became part of Russia on 18 March</w:t>
        </w:r>
      </w:hyperlink>
      <w:r w:rsidRPr="00F41E8E">
        <w:rPr>
          <w:rFonts w:ascii="Times New Roman" w:hAnsi="Times New Roman" w:cs="Times New Roman"/>
          <w:sz w:val="28"/>
          <w:szCs w:val="28"/>
          <w:lang w:val="en-US"/>
        </w:rPr>
        <w:t>. During his visit he announced the formation of the </w:t>
      </w:r>
      <w:hyperlink r:id="rId993" w:tooltip="Ministry for Crimean Affairs" w:history="1">
        <w:r w:rsidRPr="00F41E8E">
          <w:rPr>
            <w:rStyle w:val="afb"/>
            <w:rFonts w:ascii="Times New Roman" w:hAnsi="Times New Roman" w:cs="Times New Roman"/>
            <w:color w:val="auto"/>
            <w:sz w:val="28"/>
            <w:szCs w:val="28"/>
            <w:u w:val="none"/>
            <w:lang w:val="en-US"/>
          </w:rPr>
          <w:t>Federal Ministry for Crimea Affairs</w:t>
        </w:r>
      </w:hyperlink>
      <w:r w:rsidRPr="00F41E8E">
        <w:rPr>
          <w:rFonts w:ascii="Times New Roman" w:hAnsi="Times New Roman" w:cs="Times New Roman"/>
          <w:sz w:val="28"/>
          <w:szCs w:val="28"/>
          <w:lang w:val="en-US"/>
        </w:rPr>
        <w:t>.</w:t>
      </w:r>
      <w:hyperlink r:id="rId994" w:anchor="cite_note-136" w:history="1">
        <w:r w:rsidRPr="00F41E8E">
          <w:rPr>
            <w:rStyle w:val="afb"/>
            <w:rFonts w:ascii="Times New Roman" w:hAnsi="Times New Roman" w:cs="Times New Roman"/>
            <w:color w:val="auto"/>
            <w:sz w:val="28"/>
            <w:szCs w:val="28"/>
            <w:u w:val="none"/>
            <w:vertAlign w:val="superscript"/>
            <w:lang w:val="en-US"/>
          </w:rPr>
          <w:t>[136]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Personal life</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is married and has a son named Ilya Dmitrevich Medvedev (born 1995). His wife, </w:t>
      </w:r>
      <w:hyperlink r:id="rId995" w:tooltip="Svetlana Medvedeva" w:history="1">
        <w:r w:rsidRPr="00F41E8E">
          <w:rPr>
            <w:rStyle w:val="afb"/>
            <w:rFonts w:ascii="Times New Roman" w:hAnsi="Times New Roman" w:cs="Times New Roman"/>
            <w:color w:val="auto"/>
            <w:sz w:val="28"/>
            <w:szCs w:val="28"/>
            <w:u w:val="none"/>
            <w:lang w:val="en-US"/>
          </w:rPr>
          <w:t>Svetlana Vladimirovna Medvedeva</w:t>
        </w:r>
      </w:hyperlink>
      <w:r w:rsidRPr="00F41E8E">
        <w:rPr>
          <w:rFonts w:ascii="Times New Roman" w:hAnsi="Times New Roman" w:cs="Times New Roman"/>
          <w:sz w:val="28"/>
          <w:szCs w:val="28"/>
          <w:lang w:val="en-US"/>
        </w:rPr>
        <w:t>, was both his childhood friend and school sweetheart. They married several years after their graduation from secondary school in 1982.</w:t>
      </w:r>
      <w:hyperlink r:id="rId996" w:anchor="cite_note-137" w:history="1">
        <w:r w:rsidRPr="00F41E8E">
          <w:rPr>
            <w:rStyle w:val="afb"/>
            <w:rFonts w:ascii="Times New Roman" w:hAnsi="Times New Roman" w:cs="Times New Roman"/>
            <w:color w:val="auto"/>
            <w:sz w:val="28"/>
            <w:szCs w:val="28"/>
            <w:u w:val="none"/>
            <w:vertAlign w:val="superscript"/>
            <w:lang w:val="en-US"/>
          </w:rPr>
          <w:t>[137]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Dmitry Medvedev and his wife</w:t>
      </w:r>
      <w:hyperlink r:id="rId997" w:tooltip="Svetlana Medvedeva" w:history="1">
        <w:r w:rsidRPr="00F41E8E">
          <w:rPr>
            <w:rStyle w:val="afb"/>
            <w:rFonts w:ascii="Times New Roman" w:hAnsi="Times New Roman" w:cs="Times New Roman"/>
            <w:color w:val="auto"/>
            <w:sz w:val="28"/>
            <w:szCs w:val="28"/>
            <w:u w:val="none"/>
            <w:lang w:val="en-US"/>
          </w:rPr>
          <w:t>Svetlana Medvedeva</w:t>
        </w:r>
      </w:hyperlink>
      <w:r w:rsidRPr="00F41E8E">
        <w:rPr>
          <w:rFonts w:ascii="Times New Roman" w:hAnsi="Times New Roman" w:cs="Times New Roman"/>
          <w:sz w:val="28"/>
          <w:szCs w:val="28"/>
          <w:lang w:val="en-US"/>
        </w:rPr>
        <w:t> in 2008</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is a fan of British </w:t>
      </w:r>
      <w:hyperlink r:id="rId998" w:tooltip="Hard rock" w:history="1">
        <w:r w:rsidRPr="00F41E8E">
          <w:rPr>
            <w:rStyle w:val="afb"/>
            <w:rFonts w:ascii="Times New Roman" w:hAnsi="Times New Roman" w:cs="Times New Roman"/>
            <w:color w:val="auto"/>
            <w:sz w:val="28"/>
            <w:szCs w:val="28"/>
            <w:u w:val="none"/>
            <w:lang w:val="en-US"/>
          </w:rPr>
          <w:t>hard rock</w:t>
        </w:r>
      </w:hyperlink>
      <w:r w:rsidRPr="00F41E8E">
        <w:rPr>
          <w:rFonts w:ascii="Times New Roman" w:hAnsi="Times New Roman" w:cs="Times New Roman"/>
          <w:sz w:val="28"/>
          <w:szCs w:val="28"/>
          <w:lang w:val="en-US"/>
        </w:rPr>
        <w:t>, listing </w:t>
      </w:r>
      <w:hyperlink r:id="rId999" w:tooltip="Led Zeppelin" w:history="1">
        <w:r w:rsidRPr="00F41E8E">
          <w:rPr>
            <w:rStyle w:val="afb"/>
            <w:rFonts w:ascii="Times New Roman" w:hAnsi="Times New Roman" w:cs="Times New Roman"/>
            <w:color w:val="auto"/>
            <w:sz w:val="28"/>
            <w:szCs w:val="28"/>
            <w:u w:val="none"/>
            <w:lang w:val="en-US"/>
          </w:rPr>
          <w:t>Led Zeppelin</w:t>
        </w:r>
      </w:hyperlink>
      <w:r w:rsidRPr="00F41E8E">
        <w:rPr>
          <w:rFonts w:ascii="Times New Roman" w:hAnsi="Times New Roman" w:cs="Times New Roman"/>
          <w:sz w:val="28"/>
          <w:szCs w:val="28"/>
          <w:lang w:val="en-US"/>
        </w:rPr>
        <w:t>, </w:t>
      </w:r>
      <w:hyperlink r:id="rId1000" w:tooltip="Black Sabbath" w:history="1">
        <w:r w:rsidRPr="00F41E8E">
          <w:rPr>
            <w:rStyle w:val="afb"/>
            <w:rFonts w:ascii="Times New Roman" w:hAnsi="Times New Roman" w:cs="Times New Roman"/>
            <w:color w:val="auto"/>
            <w:sz w:val="28"/>
            <w:szCs w:val="28"/>
            <w:u w:val="none"/>
            <w:lang w:val="en-US"/>
          </w:rPr>
          <w:t>Black Sabbath</w:t>
        </w:r>
      </w:hyperlink>
      <w:r w:rsidRPr="00F41E8E">
        <w:rPr>
          <w:rFonts w:ascii="Times New Roman" w:hAnsi="Times New Roman" w:cs="Times New Roman"/>
          <w:sz w:val="28"/>
          <w:szCs w:val="28"/>
          <w:lang w:val="en-US"/>
        </w:rPr>
        <w:t>, </w:t>
      </w:r>
      <w:hyperlink r:id="rId1001" w:tooltip="Pink Floyd" w:history="1">
        <w:r w:rsidRPr="00F41E8E">
          <w:rPr>
            <w:rStyle w:val="afb"/>
            <w:rFonts w:ascii="Times New Roman" w:hAnsi="Times New Roman" w:cs="Times New Roman"/>
            <w:color w:val="auto"/>
            <w:sz w:val="28"/>
            <w:szCs w:val="28"/>
            <w:u w:val="none"/>
            <w:lang w:val="en-US"/>
          </w:rPr>
          <w:t>Pink Floyd</w:t>
        </w:r>
      </w:hyperlink>
      <w:r w:rsidRPr="00F41E8E">
        <w:rPr>
          <w:rFonts w:ascii="Times New Roman" w:hAnsi="Times New Roman" w:cs="Times New Roman"/>
          <w:sz w:val="28"/>
          <w:szCs w:val="28"/>
          <w:lang w:val="en-US"/>
        </w:rPr>
        <w:t>, and </w:t>
      </w:r>
      <w:hyperlink r:id="rId1002" w:tooltip="Deep Purple" w:history="1">
        <w:r w:rsidRPr="00F41E8E">
          <w:rPr>
            <w:rStyle w:val="afb"/>
            <w:rFonts w:ascii="Times New Roman" w:hAnsi="Times New Roman" w:cs="Times New Roman"/>
            <w:color w:val="auto"/>
            <w:sz w:val="28"/>
            <w:szCs w:val="28"/>
            <w:u w:val="none"/>
            <w:lang w:val="en-US"/>
          </w:rPr>
          <w:t>Deep Purple</w:t>
        </w:r>
      </w:hyperlink>
      <w:r w:rsidRPr="00F41E8E">
        <w:rPr>
          <w:rFonts w:ascii="Times New Roman" w:hAnsi="Times New Roman" w:cs="Times New Roman"/>
          <w:sz w:val="28"/>
          <w:szCs w:val="28"/>
          <w:lang w:val="en-US"/>
        </w:rPr>
        <w:t> as his favorite bands. He is a collector of their original </w:t>
      </w:r>
      <w:hyperlink r:id="rId1003" w:tooltip="LP album" w:history="1">
        <w:r w:rsidRPr="00F41E8E">
          <w:rPr>
            <w:rStyle w:val="afb"/>
            <w:rFonts w:ascii="Times New Roman" w:hAnsi="Times New Roman" w:cs="Times New Roman"/>
            <w:color w:val="auto"/>
            <w:sz w:val="28"/>
            <w:szCs w:val="28"/>
            <w:u w:val="none"/>
            <w:lang w:val="en-US"/>
          </w:rPr>
          <w:t>vinyl records</w:t>
        </w:r>
      </w:hyperlink>
      <w:r w:rsidRPr="00F41E8E">
        <w:rPr>
          <w:rFonts w:ascii="Times New Roman" w:hAnsi="Times New Roman" w:cs="Times New Roman"/>
          <w:sz w:val="28"/>
          <w:szCs w:val="28"/>
          <w:lang w:val="en-US"/>
        </w:rPr>
        <w:t> and has previously said that he has collected all of the recordings of Deep Purple.</w:t>
      </w:r>
      <w:hyperlink r:id="rId1004" w:anchor="cite_note-138" w:history="1">
        <w:r w:rsidRPr="00F41E8E">
          <w:rPr>
            <w:rStyle w:val="afb"/>
            <w:rFonts w:ascii="Times New Roman" w:hAnsi="Times New Roman" w:cs="Times New Roman"/>
            <w:color w:val="auto"/>
            <w:sz w:val="28"/>
            <w:szCs w:val="28"/>
            <w:u w:val="none"/>
            <w:vertAlign w:val="superscript"/>
            <w:lang w:val="en-US"/>
          </w:rPr>
          <w:t>[138]</w:t>
        </w:r>
      </w:hyperlink>
      <w:hyperlink r:id="rId1005" w:anchor="cite_note-swim-139" w:history="1">
        <w:r w:rsidRPr="00F41E8E">
          <w:rPr>
            <w:rStyle w:val="afb"/>
            <w:rFonts w:ascii="Times New Roman" w:hAnsi="Times New Roman" w:cs="Times New Roman"/>
            <w:color w:val="auto"/>
            <w:sz w:val="28"/>
            <w:szCs w:val="28"/>
            <w:u w:val="none"/>
            <w:vertAlign w:val="superscript"/>
            <w:lang w:val="en-US"/>
          </w:rPr>
          <w:t>[139]</w:t>
        </w:r>
      </w:hyperlink>
      <w:r w:rsidRPr="00F41E8E">
        <w:rPr>
          <w:rFonts w:ascii="Times New Roman" w:hAnsi="Times New Roman" w:cs="Times New Roman"/>
          <w:sz w:val="28"/>
          <w:szCs w:val="28"/>
          <w:lang w:val="en-US"/>
        </w:rPr>
        <w:t> As a youth, he made copies of their records, even though these bands were then on the </w:t>
      </w:r>
      <w:hyperlink r:id="rId1006" w:tooltip="Censorship in the Soviet Union" w:history="1">
        <w:r w:rsidRPr="00F41E8E">
          <w:rPr>
            <w:rStyle w:val="afb"/>
            <w:rFonts w:ascii="Times New Roman" w:hAnsi="Times New Roman" w:cs="Times New Roman"/>
            <w:color w:val="auto"/>
            <w:sz w:val="28"/>
            <w:szCs w:val="28"/>
            <w:u w:val="none"/>
            <w:lang w:val="en-US"/>
          </w:rPr>
          <w:t>official state-issued</w:t>
        </w:r>
      </w:hyperlink>
      <w:r w:rsidRPr="00F41E8E">
        <w:rPr>
          <w:rFonts w:ascii="Times New Roman" w:hAnsi="Times New Roman" w:cs="Times New Roman"/>
          <w:sz w:val="28"/>
          <w:szCs w:val="28"/>
          <w:lang w:val="en-US"/>
        </w:rPr>
        <w:t> </w:t>
      </w:r>
      <w:hyperlink r:id="rId1007" w:tooltip="Blacklist" w:history="1">
        <w:r w:rsidRPr="00F41E8E">
          <w:rPr>
            <w:rStyle w:val="afb"/>
            <w:rFonts w:ascii="Times New Roman" w:hAnsi="Times New Roman" w:cs="Times New Roman"/>
            <w:color w:val="auto"/>
            <w:sz w:val="28"/>
            <w:szCs w:val="28"/>
            <w:u w:val="none"/>
            <w:lang w:val="en-US"/>
          </w:rPr>
          <w:t>blacklist</w:t>
        </w:r>
      </w:hyperlink>
      <w:r w:rsidRPr="00F41E8E">
        <w:rPr>
          <w:rFonts w:ascii="Times New Roman" w:hAnsi="Times New Roman" w:cs="Times New Roman"/>
          <w:sz w:val="28"/>
          <w:szCs w:val="28"/>
          <w:lang w:val="en-US"/>
        </w:rPr>
        <w:t>.</w:t>
      </w:r>
      <w:hyperlink r:id="rId1008" w:anchor="cite_note-140" w:history="1">
        <w:r w:rsidRPr="00F41E8E">
          <w:rPr>
            <w:rStyle w:val="afb"/>
            <w:rFonts w:ascii="Times New Roman" w:hAnsi="Times New Roman" w:cs="Times New Roman"/>
            <w:color w:val="auto"/>
            <w:sz w:val="28"/>
            <w:szCs w:val="28"/>
            <w:u w:val="none"/>
            <w:vertAlign w:val="superscript"/>
            <w:lang w:val="en-US"/>
          </w:rPr>
          <w:t>[140]</w:t>
        </w:r>
      </w:hyperlink>
      <w:r w:rsidRPr="00F41E8E">
        <w:rPr>
          <w:rFonts w:ascii="Times New Roman" w:hAnsi="Times New Roman" w:cs="Times New Roman"/>
          <w:sz w:val="28"/>
          <w:szCs w:val="28"/>
          <w:lang w:val="en-US"/>
        </w:rPr>
        <w:t> In February 2008, Medvedev and </w:t>
      </w:r>
      <w:hyperlink r:id="rId1009" w:tooltip="Sergei Ivanov" w:history="1">
        <w:r w:rsidRPr="00F41E8E">
          <w:rPr>
            <w:rStyle w:val="afb"/>
            <w:rFonts w:ascii="Times New Roman" w:hAnsi="Times New Roman" w:cs="Times New Roman"/>
            <w:color w:val="auto"/>
            <w:sz w:val="28"/>
            <w:szCs w:val="28"/>
            <w:u w:val="none"/>
            <w:lang w:val="en-US"/>
          </w:rPr>
          <w:t>Sergei Ivanov</w:t>
        </w:r>
      </w:hyperlink>
      <w:r w:rsidRPr="00F41E8E">
        <w:rPr>
          <w:rFonts w:ascii="Times New Roman" w:hAnsi="Times New Roman" w:cs="Times New Roman"/>
          <w:sz w:val="28"/>
          <w:szCs w:val="28"/>
          <w:lang w:val="en-US"/>
        </w:rPr>
        <w:t> attended a Deep Purple concert in Moscow together.</w:t>
      </w:r>
      <w:hyperlink r:id="rId1010" w:anchor="cite_note-141" w:history="1">
        <w:r w:rsidRPr="00F41E8E">
          <w:rPr>
            <w:rStyle w:val="afb"/>
            <w:rFonts w:ascii="Times New Roman" w:hAnsi="Times New Roman" w:cs="Times New Roman"/>
            <w:color w:val="auto"/>
            <w:sz w:val="28"/>
            <w:szCs w:val="28"/>
            <w:u w:val="none"/>
            <w:vertAlign w:val="superscript"/>
            <w:lang w:val="en-US"/>
          </w:rPr>
          <w:t>[141]</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During a visit to Serbia, Medvedev received the highest award of the </w:t>
      </w:r>
      <w:hyperlink r:id="rId1011" w:tooltip="Serbian Orthodox Church" w:history="1">
        <w:r w:rsidRPr="00F41E8E">
          <w:rPr>
            <w:rStyle w:val="afb"/>
            <w:rFonts w:ascii="Times New Roman" w:hAnsi="Times New Roman" w:cs="Times New Roman"/>
            <w:color w:val="auto"/>
            <w:sz w:val="28"/>
            <w:szCs w:val="28"/>
            <w:u w:val="none"/>
            <w:lang w:val="en-US"/>
          </w:rPr>
          <w:t>Serbian Orthodox Church</w:t>
        </w:r>
      </w:hyperlink>
      <w:r w:rsidRPr="00F41E8E">
        <w:rPr>
          <w:rFonts w:ascii="Times New Roman" w:hAnsi="Times New Roman" w:cs="Times New Roman"/>
          <w:sz w:val="28"/>
          <w:szCs w:val="28"/>
          <w:lang w:val="en-US"/>
        </w:rPr>
        <w:t>, the </w:t>
      </w:r>
      <w:hyperlink r:id="rId1012" w:tooltip="Order of St. Sava" w:history="1">
        <w:r w:rsidRPr="00F41E8E">
          <w:rPr>
            <w:rStyle w:val="afb"/>
            <w:rFonts w:ascii="Times New Roman" w:hAnsi="Times New Roman" w:cs="Times New Roman"/>
            <w:color w:val="auto"/>
            <w:sz w:val="28"/>
            <w:szCs w:val="28"/>
            <w:u w:val="none"/>
            <w:lang w:val="en-US"/>
          </w:rPr>
          <w:t>Order of St. Sava</w:t>
        </w:r>
      </w:hyperlink>
      <w:r w:rsidRPr="00F41E8E">
        <w:rPr>
          <w:rFonts w:ascii="Times New Roman" w:hAnsi="Times New Roman" w:cs="Times New Roman"/>
          <w:sz w:val="28"/>
          <w:szCs w:val="28"/>
          <w:lang w:val="en-US"/>
        </w:rPr>
        <w:t>, for "his contribution to the unity of the world Orthodoxy and his love to the Serbian people."</w:t>
      </w:r>
      <w:hyperlink r:id="rId1013" w:anchor="cite_note-142" w:history="1">
        <w:r w:rsidRPr="00F41E8E">
          <w:rPr>
            <w:rStyle w:val="afb"/>
            <w:rFonts w:ascii="Times New Roman" w:hAnsi="Times New Roman" w:cs="Times New Roman"/>
            <w:color w:val="auto"/>
            <w:sz w:val="28"/>
            <w:szCs w:val="28"/>
            <w:u w:val="none"/>
            <w:vertAlign w:val="superscript"/>
            <w:lang w:val="en-US"/>
          </w:rPr>
          <w:t>[142]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always reserves an hour each morning and again each evening to swim</w:t>
      </w:r>
      <w:hyperlink r:id="rId1014" w:anchor="cite_note-swim-139" w:history="1">
        <w:r w:rsidRPr="00F41E8E">
          <w:rPr>
            <w:rStyle w:val="afb"/>
            <w:rFonts w:ascii="Times New Roman" w:hAnsi="Times New Roman" w:cs="Times New Roman"/>
            <w:color w:val="auto"/>
            <w:sz w:val="28"/>
            <w:szCs w:val="28"/>
            <w:u w:val="none"/>
            <w:vertAlign w:val="superscript"/>
            <w:lang w:val="en-US"/>
          </w:rPr>
          <w:t>[139]</w:t>
        </w:r>
      </w:hyperlink>
      <w:r w:rsidRPr="00F41E8E">
        <w:rPr>
          <w:rFonts w:ascii="Times New Roman" w:hAnsi="Times New Roman" w:cs="Times New Roman"/>
          <w:sz w:val="28"/>
          <w:szCs w:val="28"/>
          <w:lang w:val="en-US"/>
        </w:rPr>
        <w:t xml:space="preserve"> and weight train. He swims 1,500 metres (4,900 ft) twice a day. He also </w:t>
      </w:r>
      <w:r w:rsidRPr="00F41E8E">
        <w:rPr>
          <w:rFonts w:ascii="Times New Roman" w:hAnsi="Times New Roman" w:cs="Times New Roman"/>
          <w:sz w:val="28"/>
          <w:szCs w:val="28"/>
          <w:lang w:val="en-US"/>
        </w:rPr>
        <w:lastRenderedPageBreak/>
        <w:t>jogs, plays chess, and practices </w:t>
      </w:r>
      <w:hyperlink r:id="rId1015" w:tooltip="Yoga" w:history="1">
        <w:r w:rsidRPr="00F41E8E">
          <w:rPr>
            <w:rStyle w:val="afb"/>
            <w:rFonts w:ascii="Times New Roman" w:hAnsi="Times New Roman" w:cs="Times New Roman"/>
            <w:color w:val="auto"/>
            <w:sz w:val="28"/>
            <w:szCs w:val="28"/>
            <w:u w:val="none"/>
            <w:lang w:val="en-US"/>
          </w:rPr>
          <w:t>yoga</w:t>
        </w:r>
      </w:hyperlink>
      <w:r w:rsidRPr="00F41E8E">
        <w:rPr>
          <w:rFonts w:ascii="Times New Roman" w:hAnsi="Times New Roman" w:cs="Times New Roman"/>
          <w:sz w:val="28"/>
          <w:szCs w:val="28"/>
          <w:lang w:val="en-US"/>
        </w:rPr>
        <w:t>. Among his hobbies are reading the works of </w:t>
      </w:r>
      <w:hyperlink r:id="rId1016" w:tooltip="Mikhail Bulgakov" w:history="1">
        <w:r w:rsidRPr="00F41E8E">
          <w:rPr>
            <w:rStyle w:val="afb"/>
            <w:rFonts w:ascii="Times New Roman" w:hAnsi="Times New Roman" w:cs="Times New Roman"/>
            <w:color w:val="auto"/>
            <w:sz w:val="28"/>
            <w:szCs w:val="28"/>
            <w:u w:val="none"/>
            <w:lang w:val="en-US"/>
          </w:rPr>
          <w:t>Mikhail Bulgakov</w:t>
        </w:r>
      </w:hyperlink>
      <w:r w:rsidRPr="00F41E8E">
        <w:rPr>
          <w:rFonts w:ascii="Times New Roman" w:hAnsi="Times New Roman" w:cs="Times New Roman"/>
          <w:sz w:val="28"/>
          <w:szCs w:val="28"/>
          <w:lang w:val="en-US"/>
        </w:rPr>
        <w:t> and he is also a fan of the </w:t>
      </w:r>
      <w:hyperlink r:id="rId1017" w:tooltip="Harry Potter" w:history="1">
        <w:r w:rsidRPr="00F41E8E">
          <w:rPr>
            <w:rStyle w:val="afb"/>
            <w:rFonts w:ascii="Times New Roman" w:hAnsi="Times New Roman" w:cs="Times New Roman"/>
            <w:iCs/>
            <w:color w:val="auto"/>
            <w:sz w:val="28"/>
            <w:szCs w:val="28"/>
            <w:u w:val="none"/>
            <w:lang w:val="en-US"/>
          </w:rPr>
          <w:t>Harry Potter</w:t>
        </w:r>
      </w:hyperlink>
      <w:r w:rsidRPr="00F41E8E">
        <w:rPr>
          <w:rFonts w:ascii="Times New Roman" w:hAnsi="Times New Roman" w:cs="Times New Roman"/>
          <w:sz w:val="28"/>
          <w:szCs w:val="28"/>
          <w:lang w:val="en-US"/>
        </w:rPr>
        <w:t> series after asking </w:t>
      </w:r>
      <w:hyperlink r:id="rId1018" w:tooltip="J. K. Rowling" w:history="1">
        <w:r w:rsidRPr="00F41E8E">
          <w:rPr>
            <w:rStyle w:val="afb"/>
            <w:rFonts w:ascii="Times New Roman" w:hAnsi="Times New Roman" w:cs="Times New Roman"/>
            <w:color w:val="auto"/>
            <w:sz w:val="28"/>
            <w:szCs w:val="28"/>
            <w:u w:val="none"/>
            <w:lang w:val="en-US"/>
          </w:rPr>
          <w:t>J. K. Rowling</w:t>
        </w:r>
      </w:hyperlink>
      <w:r w:rsidRPr="00F41E8E">
        <w:rPr>
          <w:rFonts w:ascii="Times New Roman" w:hAnsi="Times New Roman" w:cs="Times New Roman"/>
          <w:sz w:val="28"/>
          <w:szCs w:val="28"/>
          <w:lang w:val="en-US"/>
        </w:rPr>
        <w:t> for her autograph when they met during the G-20 </w:t>
      </w:r>
      <w:hyperlink r:id="rId1019" w:tooltip="2009 G-20 London Summit" w:history="1">
        <w:r w:rsidRPr="00F41E8E">
          <w:rPr>
            <w:rStyle w:val="afb"/>
            <w:rFonts w:ascii="Times New Roman" w:hAnsi="Times New Roman" w:cs="Times New Roman"/>
            <w:color w:val="auto"/>
            <w:sz w:val="28"/>
            <w:szCs w:val="28"/>
            <w:u w:val="none"/>
            <w:lang w:val="en-US"/>
          </w:rPr>
          <w:t>London Summit</w:t>
        </w:r>
      </w:hyperlink>
      <w:r w:rsidRPr="00F41E8E">
        <w:rPr>
          <w:rFonts w:ascii="Times New Roman" w:hAnsi="Times New Roman" w:cs="Times New Roman"/>
          <w:sz w:val="28"/>
          <w:szCs w:val="28"/>
          <w:lang w:val="en-US"/>
        </w:rPr>
        <w:t> in April 2009.</w:t>
      </w:r>
      <w:hyperlink r:id="rId1020" w:anchor="cite_note-143" w:history="1">
        <w:r w:rsidRPr="00F41E8E">
          <w:rPr>
            <w:rStyle w:val="afb"/>
            <w:rFonts w:ascii="Times New Roman" w:hAnsi="Times New Roman" w:cs="Times New Roman"/>
            <w:color w:val="auto"/>
            <w:sz w:val="28"/>
            <w:szCs w:val="28"/>
            <w:u w:val="none"/>
            <w:vertAlign w:val="superscript"/>
            <w:lang w:val="en-US"/>
          </w:rPr>
          <w:t>[143]</w:t>
        </w:r>
      </w:hyperlink>
      <w:r w:rsidRPr="00F41E8E">
        <w:rPr>
          <w:rFonts w:ascii="Times New Roman" w:hAnsi="Times New Roman" w:cs="Times New Roman"/>
          <w:sz w:val="28"/>
          <w:szCs w:val="28"/>
          <w:lang w:val="en-US"/>
        </w:rPr>
        <w:t>He is also a fan of football and follows his hometown professional </w:t>
      </w:r>
      <w:hyperlink r:id="rId1021" w:tooltip="Association football" w:history="1">
        <w:r w:rsidRPr="00F41E8E">
          <w:rPr>
            <w:rStyle w:val="afb"/>
            <w:rFonts w:ascii="Times New Roman" w:hAnsi="Times New Roman" w:cs="Times New Roman"/>
            <w:color w:val="auto"/>
            <w:sz w:val="28"/>
            <w:szCs w:val="28"/>
            <w:u w:val="none"/>
            <w:lang w:val="en-US"/>
          </w:rPr>
          <w:t>football</w:t>
        </w:r>
      </w:hyperlink>
      <w:r w:rsidRPr="00F41E8E">
        <w:rPr>
          <w:rFonts w:ascii="Times New Roman" w:hAnsi="Times New Roman" w:cs="Times New Roman"/>
          <w:sz w:val="28"/>
          <w:szCs w:val="28"/>
          <w:lang w:val="en-US"/>
        </w:rPr>
        <w:t> team, </w:t>
      </w:r>
      <w:hyperlink r:id="rId1022" w:tooltip="FC Zenit Saint Petersburg" w:history="1">
        <w:r w:rsidRPr="00F41E8E">
          <w:rPr>
            <w:rStyle w:val="afb"/>
            <w:rFonts w:ascii="Times New Roman" w:hAnsi="Times New Roman" w:cs="Times New Roman"/>
            <w:color w:val="auto"/>
            <w:sz w:val="28"/>
            <w:szCs w:val="28"/>
            <w:u w:val="none"/>
            <w:lang w:val="en-US"/>
          </w:rPr>
          <w:t>FC Zenit Saint Petersburg</w:t>
        </w:r>
      </w:hyperlink>
      <w:r w:rsidRPr="00F41E8E">
        <w:rPr>
          <w:rFonts w:ascii="Times New Roman" w:hAnsi="Times New Roman" w:cs="Times New Roman"/>
          <w:sz w:val="28"/>
          <w:szCs w:val="28"/>
          <w:lang w:val="en-US"/>
        </w:rPr>
        <w:t>.</w:t>
      </w:r>
      <w:hyperlink r:id="rId1023" w:anchor="cite_note-144" w:history="1">
        <w:r w:rsidRPr="00F41E8E">
          <w:rPr>
            <w:rStyle w:val="afb"/>
            <w:rFonts w:ascii="Times New Roman" w:hAnsi="Times New Roman" w:cs="Times New Roman"/>
            <w:color w:val="auto"/>
            <w:sz w:val="28"/>
            <w:szCs w:val="28"/>
            <w:u w:val="none"/>
            <w:vertAlign w:val="superscript"/>
            <w:lang w:val="en-US"/>
          </w:rPr>
          <w:t>[144]</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Anti-corruption rally in Saint Petersburg, 26 March 2017</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initiated a few anti-corruption laws in Russia </w:t>
      </w:r>
      <w:hyperlink r:id="rId1024" w:anchor="cite_note-156" w:history="1">
        <w:r w:rsidRPr="00F41E8E">
          <w:rPr>
            <w:rStyle w:val="afb"/>
            <w:rFonts w:ascii="Times New Roman" w:hAnsi="Times New Roman" w:cs="Times New Roman"/>
            <w:color w:val="auto"/>
            <w:sz w:val="28"/>
            <w:szCs w:val="28"/>
            <w:u w:val="none"/>
            <w:vertAlign w:val="superscript"/>
            <w:lang w:val="en-US"/>
          </w:rPr>
          <w:t>[156]</w:t>
        </w:r>
      </w:hyperlink>
      <w:r w:rsidRPr="00F41E8E">
        <w:rPr>
          <w:rFonts w:ascii="Times New Roman" w:hAnsi="Times New Roman" w:cs="Times New Roman"/>
          <w:sz w:val="28"/>
          <w:szCs w:val="28"/>
          <w:lang w:val="en-US"/>
        </w:rPr>
        <w:t> and has been a vocal corruption opponent in Russia who often pointed to corruption as one of the main challenges of Russia </w:t>
      </w:r>
      <w:hyperlink r:id="rId1025" w:anchor="cite_note-157" w:history="1">
        <w:r w:rsidRPr="00F41E8E">
          <w:rPr>
            <w:rStyle w:val="afb"/>
            <w:rFonts w:ascii="Times New Roman" w:hAnsi="Times New Roman" w:cs="Times New Roman"/>
            <w:color w:val="auto"/>
            <w:sz w:val="28"/>
            <w:szCs w:val="28"/>
            <w:u w:val="none"/>
            <w:vertAlign w:val="superscript"/>
            <w:lang w:val="en-US"/>
          </w:rPr>
          <w:t>[157]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September 2016, </w:t>
      </w:r>
      <w:hyperlink r:id="rId1026" w:tooltip="Alexei Navalny" w:history="1">
        <w:r w:rsidRPr="00F41E8E">
          <w:rPr>
            <w:rStyle w:val="afb"/>
            <w:rFonts w:ascii="Times New Roman" w:hAnsi="Times New Roman" w:cs="Times New Roman"/>
            <w:color w:val="auto"/>
            <w:sz w:val="28"/>
            <w:szCs w:val="28"/>
            <w:u w:val="none"/>
            <w:lang w:val="en-US"/>
          </w:rPr>
          <w:t>Alexei Navalny</w:t>
        </w:r>
      </w:hyperlink>
      <w:r w:rsidRPr="00F41E8E">
        <w:rPr>
          <w:rFonts w:ascii="Times New Roman" w:hAnsi="Times New Roman" w:cs="Times New Roman"/>
          <w:sz w:val="28"/>
          <w:szCs w:val="28"/>
          <w:lang w:val="en-US"/>
        </w:rPr>
        <w:t> published a report with information about Dmitry Medvedev's alleged summer residence ("</w:t>
      </w:r>
      <w:hyperlink r:id="rId1027" w:tooltip="Dacha" w:history="1">
        <w:r w:rsidRPr="00F41E8E">
          <w:rPr>
            <w:rStyle w:val="afb"/>
            <w:rFonts w:ascii="Times New Roman" w:hAnsi="Times New Roman" w:cs="Times New Roman"/>
            <w:color w:val="auto"/>
            <w:sz w:val="28"/>
            <w:szCs w:val="28"/>
            <w:u w:val="none"/>
            <w:lang w:val="en-US"/>
          </w:rPr>
          <w:t>dacha</w:t>
        </w:r>
      </w:hyperlink>
      <w:r w:rsidRPr="00F41E8E">
        <w:rPr>
          <w:rFonts w:ascii="Times New Roman" w:hAnsi="Times New Roman" w:cs="Times New Roman"/>
          <w:sz w:val="28"/>
          <w:szCs w:val="28"/>
          <w:lang w:val="en-US"/>
        </w:rPr>
        <w:t>") - a 80 hectare estate with plethora of houses, a ski run, a cascading swimming pool, three helipads and purpose-built communications towers. The estate even includes a house for ducks, which received public ridicule and led to ducks becoming a protest symbol in Russia a year later.</w:t>
      </w:r>
      <w:hyperlink r:id="rId1028" w:anchor="cite_note-158" w:history="1">
        <w:r w:rsidRPr="00F41E8E">
          <w:rPr>
            <w:rStyle w:val="afb"/>
            <w:rFonts w:ascii="Times New Roman" w:hAnsi="Times New Roman" w:cs="Times New Roman"/>
            <w:color w:val="auto"/>
            <w:sz w:val="28"/>
            <w:szCs w:val="28"/>
            <w:u w:val="none"/>
            <w:vertAlign w:val="superscript"/>
            <w:lang w:val="en-US"/>
          </w:rPr>
          <w:t>[158]</w:t>
        </w:r>
      </w:hyperlink>
      <w:r w:rsidRPr="00F41E8E">
        <w:rPr>
          <w:rFonts w:ascii="Times New Roman" w:hAnsi="Times New Roman" w:cs="Times New Roman"/>
          <w:sz w:val="28"/>
          <w:szCs w:val="28"/>
          <w:lang w:val="en-US"/>
        </w:rPr>
        <w:t> The area is surrounded by a six-foot (1.82 meter) fence and is allegedly 30 times the size of </w:t>
      </w:r>
      <w:hyperlink r:id="rId1029" w:tooltip="Red Square" w:history="1">
        <w:r w:rsidRPr="00F41E8E">
          <w:rPr>
            <w:rStyle w:val="afb"/>
            <w:rFonts w:ascii="Times New Roman" w:hAnsi="Times New Roman" w:cs="Times New Roman"/>
            <w:color w:val="auto"/>
            <w:sz w:val="28"/>
            <w:szCs w:val="28"/>
            <w:u w:val="none"/>
            <w:lang w:val="en-US"/>
          </w:rPr>
          <w:t>Red Square</w:t>
        </w:r>
      </w:hyperlink>
      <w:r w:rsidRPr="00F41E8E">
        <w:rPr>
          <w:rFonts w:ascii="Times New Roman" w:hAnsi="Times New Roman" w:cs="Times New Roman"/>
          <w:sz w:val="28"/>
          <w:szCs w:val="28"/>
          <w:lang w:val="en-US"/>
        </w:rPr>
        <w:t>, the iconic square in Moscow.</w:t>
      </w:r>
      <w:hyperlink r:id="rId1030" w:anchor="cite_note-159" w:history="1">
        <w:r w:rsidRPr="00F41E8E">
          <w:rPr>
            <w:rStyle w:val="afb"/>
            <w:rFonts w:ascii="Times New Roman" w:hAnsi="Times New Roman" w:cs="Times New Roman"/>
            <w:color w:val="auto"/>
            <w:sz w:val="28"/>
            <w:szCs w:val="28"/>
            <w:u w:val="none"/>
            <w:vertAlign w:val="superscript"/>
            <w:lang w:val="en-US"/>
          </w:rPr>
          <w:t>[159]</w:t>
        </w:r>
      </w:hyperlink>
      <w:r w:rsidRPr="00F41E8E">
        <w:rPr>
          <w:rFonts w:ascii="Times New Roman" w:hAnsi="Times New Roman" w:cs="Times New Roman"/>
          <w:sz w:val="28"/>
          <w:szCs w:val="28"/>
          <w:lang w:val="en-US"/>
        </w:rPr>
        <w:t> This summer residence is an expensively renovated 18th century manor called </w:t>
      </w:r>
      <w:hyperlink r:id="rId1031" w:tooltip="ru:Миловка (усадьба)" w:history="1">
        <w:r w:rsidRPr="00F41E8E">
          <w:rPr>
            <w:rStyle w:val="afb"/>
            <w:rFonts w:ascii="Times New Roman" w:hAnsi="Times New Roman" w:cs="Times New Roman"/>
            <w:color w:val="auto"/>
            <w:sz w:val="28"/>
            <w:szCs w:val="28"/>
            <w:u w:val="none"/>
            <w:lang w:val="en-US"/>
          </w:rPr>
          <w:t>Milovka Estate</w:t>
        </w:r>
      </w:hyperlink>
      <w:r w:rsidRPr="00F41E8E">
        <w:rPr>
          <w:rFonts w:ascii="Times New Roman" w:hAnsi="Times New Roman" w:cs="Times New Roman"/>
          <w:sz w:val="28"/>
          <w:szCs w:val="28"/>
          <w:lang w:val="en-US"/>
        </w:rPr>
        <w:t> and located in </w:t>
      </w:r>
      <w:hyperlink r:id="rId1032" w:tooltip="Plyos, Ivanovo Oblast" w:history="1">
        <w:r w:rsidRPr="00F41E8E">
          <w:rPr>
            <w:rStyle w:val="afb"/>
            <w:rFonts w:ascii="Times New Roman" w:hAnsi="Times New Roman" w:cs="Times New Roman"/>
            <w:color w:val="auto"/>
            <w:sz w:val="28"/>
            <w:szCs w:val="28"/>
            <w:u w:val="none"/>
            <w:lang w:val="en-US"/>
          </w:rPr>
          <w:t>Plyos</w:t>
        </w:r>
      </w:hyperlink>
      <w:r w:rsidRPr="00F41E8E">
        <w:rPr>
          <w:rFonts w:ascii="Times New Roman" w:hAnsi="Times New Roman" w:cs="Times New Roman"/>
          <w:sz w:val="28"/>
          <w:szCs w:val="28"/>
          <w:lang w:val="en-US"/>
        </w:rPr>
        <w:t> on the shore of </w:t>
      </w:r>
      <w:hyperlink r:id="rId1033" w:tooltip="Volga River" w:history="1">
        <w:r w:rsidRPr="00F41E8E">
          <w:rPr>
            <w:rStyle w:val="afb"/>
            <w:rFonts w:ascii="Times New Roman" w:hAnsi="Times New Roman" w:cs="Times New Roman"/>
            <w:color w:val="auto"/>
            <w:sz w:val="28"/>
            <w:szCs w:val="28"/>
            <w:u w:val="none"/>
            <w:lang w:val="en-US"/>
          </w:rPr>
          <w:t>Volga River</w:t>
        </w:r>
      </w:hyperlink>
      <w:r w:rsidRPr="00F41E8E">
        <w:rPr>
          <w:rFonts w:ascii="Times New Roman" w:hAnsi="Times New Roman" w:cs="Times New Roman"/>
          <w:sz w:val="28"/>
          <w:szCs w:val="28"/>
          <w:lang w:val="en-US"/>
        </w:rPr>
        <w:t> </w:t>
      </w:r>
      <w:hyperlink r:id="rId1034" w:anchor="cite_note-160" w:history="1">
        <w:r w:rsidRPr="00F41E8E">
          <w:rPr>
            <w:rStyle w:val="afb"/>
            <w:rFonts w:ascii="Times New Roman" w:hAnsi="Times New Roman" w:cs="Times New Roman"/>
            <w:color w:val="auto"/>
            <w:sz w:val="28"/>
            <w:szCs w:val="28"/>
            <w:u w:val="none"/>
            <w:vertAlign w:val="superscript"/>
            <w:lang w:val="en-US"/>
          </w:rPr>
          <w:t>[160]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March 2017, Navalny and the </w:t>
      </w:r>
      <w:hyperlink r:id="rId1035" w:tooltip="Anti-corruption Foundation" w:history="1">
        <w:r w:rsidRPr="00F41E8E">
          <w:rPr>
            <w:rStyle w:val="afb"/>
            <w:rFonts w:ascii="Times New Roman" w:hAnsi="Times New Roman" w:cs="Times New Roman"/>
            <w:color w:val="auto"/>
            <w:sz w:val="28"/>
            <w:szCs w:val="28"/>
            <w:u w:val="none"/>
            <w:lang w:val="en-US"/>
          </w:rPr>
          <w:t>Anti-corruption Foundation</w:t>
        </w:r>
      </w:hyperlink>
      <w:r w:rsidRPr="00F41E8E">
        <w:rPr>
          <w:rFonts w:ascii="Times New Roman" w:hAnsi="Times New Roman" w:cs="Times New Roman"/>
          <w:sz w:val="28"/>
          <w:szCs w:val="28"/>
          <w:lang w:val="en-US"/>
        </w:rPr>
        <w:t> published another in-depth investigation of properties and residences used by Medvedev and his family. A report called </w:t>
      </w:r>
      <w:hyperlink r:id="rId1036" w:tooltip="He Is Not Dimon To You" w:history="1">
        <w:r w:rsidRPr="00F41E8E">
          <w:rPr>
            <w:rStyle w:val="afb"/>
            <w:rFonts w:ascii="Times New Roman" w:hAnsi="Times New Roman" w:cs="Times New Roman"/>
            <w:iCs/>
            <w:color w:val="auto"/>
            <w:sz w:val="28"/>
            <w:szCs w:val="28"/>
            <w:u w:val="none"/>
            <w:lang w:val="en-US"/>
          </w:rPr>
          <w:t>He Is Not Dimon To You</w:t>
        </w:r>
      </w:hyperlink>
      <w:r w:rsidRPr="00F41E8E">
        <w:rPr>
          <w:rFonts w:ascii="Times New Roman" w:hAnsi="Times New Roman" w:cs="Times New Roman"/>
          <w:sz w:val="28"/>
          <w:szCs w:val="28"/>
          <w:lang w:val="en-US"/>
        </w:rPr>
        <w:t> shows how Medvedev allegedly owns and controls large areas of land, villas, palaces, yachts, expensive apartments, wineries and estates through complicated ownership structures involving shell companies and foundations.</w:t>
      </w:r>
      <w:hyperlink r:id="rId1037" w:anchor="cite_note-161" w:history="1">
        <w:r w:rsidRPr="00F41E8E">
          <w:rPr>
            <w:rStyle w:val="afb"/>
            <w:rFonts w:ascii="Times New Roman" w:hAnsi="Times New Roman" w:cs="Times New Roman"/>
            <w:color w:val="auto"/>
            <w:sz w:val="28"/>
            <w:szCs w:val="28"/>
            <w:u w:val="none"/>
            <w:vertAlign w:val="superscript"/>
            <w:lang w:val="en-US"/>
          </w:rPr>
          <w:t>[161]</w:t>
        </w:r>
      </w:hyperlink>
      <w:r w:rsidRPr="00F41E8E">
        <w:rPr>
          <w:rFonts w:ascii="Times New Roman" w:hAnsi="Times New Roman" w:cs="Times New Roman"/>
          <w:sz w:val="28"/>
          <w:szCs w:val="28"/>
          <w:lang w:val="en-US"/>
        </w:rPr>
        <w:t> Their total value is estimated at around 1.2 billion USD. The report states that the original source of wealth is gifts by Russian oligarchs and loans from state owned banks. </w:t>
      </w:r>
      <w:hyperlink r:id="rId1038" w:tooltip="Don't call him Dimon" w:history="1">
        <w:r w:rsidRPr="00F41E8E">
          <w:rPr>
            <w:rStyle w:val="afb"/>
            <w:rFonts w:ascii="Times New Roman" w:hAnsi="Times New Roman" w:cs="Times New Roman"/>
            <w:iCs/>
            <w:color w:val="auto"/>
            <w:sz w:val="28"/>
            <w:szCs w:val="28"/>
            <w:u w:val="none"/>
            <w:lang w:val="en-US"/>
          </w:rPr>
          <w:t>An hour long YouTube video in Russian</w:t>
        </w:r>
      </w:hyperlink>
      <w:r w:rsidRPr="00F41E8E">
        <w:rPr>
          <w:rFonts w:ascii="Times New Roman" w:hAnsi="Times New Roman" w:cs="Times New Roman"/>
          <w:sz w:val="28"/>
          <w:szCs w:val="28"/>
          <w:lang w:val="en-US"/>
        </w:rPr>
        <w:t> was released together with the report. A month after release, the video had more than 24 million views.</w:t>
      </w:r>
      <w:hyperlink r:id="rId1039" w:anchor="cite_note-162" w:history="1">
        <w:r w:rsidRPr="00F41E8E">
          <w:rPr>
            <w:rStyle w:val="afb"/>
            <w:rFonts w:ascii="Times New Roman" w:hAnsi="Times New Roman" w:cs="Times New Roman"/>
            <w:color w:val="auto"/>
            <w:sz w:val="28"/>
            <w:szCs w:val="28"/>
            <w:u w:val="none"/>
            <w:vertAlign w:val="superscript"/>
            <w:lang w:val="en-US"/>
          </w:rPr>
          <w:t>[162]</w:t>
        </w:r>
      </w:hyperlink>
      <w:r w:rsidRPr="00F41E8E">
        <w:rPr>
          <w:rFonts w:ascii="Times New Roman" w:hAnsi="Times New Roman" w:cs="Times New Roman"/>
          <w:sz w:val="28"/>
          <w:szCs w:val="28"/>
          <w:lang w:val="en-US"/>
        </w:rPr>
        <w:t> Medvedev dismissed the allegations, calling them "nonsense".</w:t>
      </w:r>
      <w:hyperlink r:id="rId1040" w:anchor="cite_note-163" w:history="1">
        <w:r w:rsidRPr="00F41E8E">
          <w:rPr>
            <w:rStyle w:val="afb"/>
            <w:rFonts w:ascii="Times New Roman" w:hAnsi="Times New Roman" w:cs="Times New Roman"/>
            <w:color w:val="auto"/>
            <w:sz w:val="28"/>
            <w:szCs w:val="28"/>
            <w:u w:val="none"/>
            <w:vertAlign w:val="superscript"/>
            <w:lang w:val="en-US"/>
          </w:rPr>
          <w:t>[163]</w:t>
        </w:r>
      </w:hyperlink>
      <w:r w:rsidRPr="00F41E8E">
        <w:rPr>
          <w:rFonts w:ascii="Times New Roman" w:hAnsi="Times New Roman" w:cs="Times New Roman"/>
          <w:sz w:val="28"/>
          <w:szCs w:val="28"/>
          <w:lang w:val="en-US"/>
        </w:rPr>
        <w:t> These revelations have resulted in </w:t>
      </w:r>
      <w:hyperlink r:id="rId1041" w:tooltip="2017 Russian protests" w:history="1">
        <w:r w:rsidRPr="00F41E8E">
          <w:rPr>
            <w:rStyle w:val="afb"/>
            <w:rFonts w:ascii="Times New Roman" w:hAnsi="Times New Roman" w:cs="Times New Roman"/>
            <w:color w:val="auto"/>
            <w:sz w:val="28"/>
            <w:szCs w:val="28"/>
            <w:u w:val="none"/>
            <w:lang w:val="en-US"/>
          </w:rPr>
          <w:t>large protests</w:t>
        </w:r>
      </w:hyperlink>
      <w:r w:rsidRPr="00F41E8E">
        <w:rPr>
          <w:rFonts w:ascii="Times New Roman" w:hAnsi="Times New Roman" w:cs="Times New Roman"/>
          <w:sz w:val="28"/>
          <w:szCs w:val="28"/>
          <w:lang w:val="en-US"/>
        </w:rPr>
        <w:t> throughout Russia. Russian authorities responded by arresting protesters in unauthorised protests—hundreds were arrested including </w:t>
      </w:r>
      <w:hyperlink r:id="rId1042" w:tooltip="Alexei Navalny" w:history="1">
        <w:r w:rsidRPr="00F41E8E">
          <w:rPr>
            <w:rStyle w:val="afb"/>
            <w:rFonts w:ascii="Times New Roman" w:hAnsi="Times New Roman" w:cs="Times New Roman"/>
            <w:color w:val="auto"/>
            <w:sz w:val="28"/>
            <w:szCs w:val="28"/>
            <w:u w:val="none"/>
            <w:lang w:val="en-US"/>
          </w:rPr>
          <w:t>Alexei Navalny</w:t>
        </w:r>
      </w:hyperlink>
      <w:r w:rsidRPr="00F41E8E">
        <w:rPr>
          <w:rFonts w:ascii="Times New Roman" w:hAnsi="Times New Roman" w:cs="Times New Roman"/>
          <w:sz w:val="28"/>
          <w:szCs w:val="28"/>
          <w:lang w:val="en-US"/>
        </w:rPr>
        <w:t>, which the government called "an illegal provocation".</w:t>
      </w:r>
      <w:hyperlink r:id="rId1043" w:anchor="cite_note-164" w:history="1">
        <w:r w:rsidRPr="00F41E8E">
          <w:rPr>
            <w:rStyle w:val="afb"/>
            <w:rFonts w:ascii="Times New Roman" w:hAnsi="Times New Roman" w:cs="Times New Roman"/>
            <w:color w:val="auto"/>
            <w:sz w:val="28"/>
            <w:szCs w:val="28"/>
            <w:u w:val="none"/>
            <w:vertAlign w:val="superscript"/>
            <w:lang w:val="en-US"/>
          </w:rPr>
          <w:t>[164]</w:t>
        </w:r>
      </w:hyperlink>
      <w:r w:rsidRPr="00F41E8E">
        <w:rPr>
          <w:rFonts w:ascii="Times New Roman" w:hAnsi="Times New Roman" w:cs="Times New Roman"/>
          <w:sz w:val="28"/>
          <w:szCs w:val="28"/>
          <w:lang w:val="en-US"/>
        </w:rPr>
        <w:t> An April 2017 </w:t>
      </w:r>
      <w:hyperlink r:id="rId1044" w:tooltip="Levada Center" w:history="1">
        <w:r w:rsidRPr="00F41E8E">
          <w:rPr>
            <w:rStyle w:val="afb"/>
            <w:rFonts w:ascii="Times New Roman" w:hAnsi="Times New Roman" w:cs="Times New Roman"/>
            <w:color w:val="auto"/>
            <w:sz w:val="28"/>
            <w:szCs w:val="28"/>
            <w:u w:val="none"/>
            <w:lang w:val="en-US"/>
          </w:rPr>
          <w:t>Levada</w:t>
        </w:r>
      </w:hyperlink>
      <w:r w:rsidRPr="00F41E8E">
        <w:rPr>
          <w:rFonts w:ascii="Times New Roman" w:hAnsi="Times New Roman" w:cs="Times New Roman"/>
          <w:sz w:val="28"/>
          <w:szCs w:val="28"/>
          <w:lang w:val="en-US"/>
        </w:rPr>
        <w:t> poll found that 45% of surveyed Russians supported the </w:t>
      </w:r>
      <w:hyperlink r:id="rId1045" w:tooltip="Resignation" w:history="1">
        <w:r w:rsidRPr="00F41E8E">
          <w:rPr>
            <w:rStyle w:val="afb"/>
            <w:rFonts w:ascii="Times New Roman" w:hAnsi="Times New Roman" w:cs="Times New Roman"/>
            <w:color w:val="auto"/>
            <w:sz w:val="28"/>
            <w:szCs w:val="28"/>
            <w:u w:val="none"/>
            <w:lang w:val="en-US"/>
          </w:rPr>
          <w:t>resignation</w:t>
        </w:r>
      </w:hyperlink>
      <w:r w:rsidRPr="00F41E8E">
        <w:rPr>
          <w:rFonts w:ascii="Times New Roman" w:hAnsi="Times New Roman" w:cs="Times New Roman"/>
          <w:sz w:val="28"/>
          <w:szCs w:val="28"/>
          <w:lang w:val="en-US"/>
        </w:rPr>
        <w:t> of Medvedev.</w:t>
      </w:r>
      <w:hyperlink r:id="rId1046" w:anchor="cite_note-165" w:history="1">
        <w:r w:rsidRPr="00F41E8E">
          <w:rPr>
            <w:rStyle w:val="afb"/>
            <w:rFonts w:ascii="Times New Roman" w:hAnsi="Times New Roman" w:cs="Times New Roman"/>
            <w:color w:val="auto"/>
            <w:sz w:val="28"/>
            <w:szCs w:val="28"/>
            <w:u w:val="none"/>
            <w:vertAlign w:val="superscript"/>
            <w:lang w:val="en-US"/>
          </w:rPr>
          <w:t>[165]</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23 June 2011, Medvedev personally uploaded a photograph to </w:t>
      </w:r>
      <w:hyperlink r:id="rId1047" w:tooltip="Wikimedia Commons" w:history="1">
        <w:r w:rsidRPr="00F41E8E">
          <w:rPr>
            <w:rStyle w:val="afb"/>
            <w:rFonts w:ascii="Times New Roman" w:hAnsi="Times New Roman" w:cs="Times New Roman"/>
            <w:color w:val="auto"/>
            <w:sz w:val="28"/>
            <w:szCs w:val="28"/>
            <w:u w:val="none"/>
            <w:lang w:val="en-US"/>
          </w:rPr>
          <w:t>Wikimedia Commons</w:t>
        </w:r>
      </w:hyperlink>
      <w:r w:rsidRPr="00F41E8E">
        <w:rPr>
          <w:rFonts w:ascii="Times New Roman" w:hAnsi="Times New Roman" w:cs="Times New Roman"/>
          <w:sz w:val="28"/>
          <w:szCs w:val="28"/>
          <w:lang w:val="en-US"/>
        </w:rPr>
        <w:t>.</w:t>
      </w:r>
      <w:hyperlink r:id="rId1048" w:anchor="cite_note-166" w:history="1">
        <w:r w:rsidRPr="00F41E8E">
          <w:rPr>
            <w:rStyle w:val="afb"/>
            <w:rFonts w:ascii="Times New Roman" w:hAnsi="Times New Roman" w:cs="Times New Roman"/>
            <w:color w:val="auto"/>
            <w:sz w:val="28"/>
            <w:szCs w:val="28"/>
            <w:u w:val="none"/>
            <w:vertAlign w:val="superscript"/>
            <w:lang w:val="en-US"/>
          </w:rPr>
          <w:t>[166]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Medvedev wrote two short articles on the subject of his doctoral dissertation in Russian law journals. He is also one of the authors of a textbook on </w:t>
      </w:r>
      <w:hyperlink r:id="rId1049" w:tooltip="Private law" w:history="1">
        <w:r w:rsidRPr="00F41E8E">
          <w:rPr>
            <w:rStyle w:val="afb"/>
            <w:rFonts w:ascii="Times New Roman" w:hAnsi="Times New Roman" w:cs="Times New Roman"/>
            <w:color w:val="auto"/>
            <w:sz w:val="28"/>
            <w:szCs w:val="28"/>
            <w:u w:val="none"/>
            <w:lang w:val="en-US"/>
          </w:rPr>
          <w:t>civil law</w:t>
        </w:r>
      </w:hyperlink>
      <w:r w:rsidRPr="00F41E8E">
        <w:rPr>
          <w:rFonts w:ascii="Times New Roman" w:hAnsi="Times New Roman" w:cs="Times New Roman"/>
          <w:sz w:val="28"/>
          <w:szCs w:val="28"/>
          <w:lang w:val="en-US"/>
        </w:rPr>
        <w:t> for universities first published in 1991 (the 6th edition of </w:t>
      </w:r>
      <w:r w:rsidRPr="00F41E8E">
        <w:rPr>
          <w:rFonts w:ascii="Times New Roman" w:hAnsi="Times New Roman" w:cs="Times New Roman"/>
          <w:iCs/>
          <w:sz w:val="28"/>
          <w:szCs w:val="28"/>
          <w:lang w:val="en-US"/>
        </w:rPr>
        <w:t>Civil Law. In 3 Volumes</w:t>
      </w:r>
      <w:r w:rsidRPr="00F41E8E">
        <w:rPr>
          <w:rFonts w:ascii="Times New Roman" w:hAnsi="Times New Roman" w:cs="Times New Roman"/>
          <w:sz w:val="28"/>
          <w:szCs w:val="28"/>
          <w:lang w:val="en-US"/>
        </w:rPr>
        <w:t> was published in 2007). He is the author of a university textbook,</w:t>
      </w:r>
      <w:r w:rsidRPr="00F41E8E">
        <w:rPr>
          <w:rFonts w:ascii="Times New Roman" w:hAnsi="Times New Roman" w:cs="Times New Roman"/>
          <w:iCs/>
          <w:sz w:val="28"/>
          <w:szCs w:val="28"/>
          <w:lang w:val="en-US"/>
        </w:rPr>
        <w:t>Questions of Russia's National Development</w:t>
      </w:r>
      <w:r w:rsidRPr="00F41E8E">
        <w:rPr>
          <w:rFonts w:ascii="Times New Roman" w:hAnsi="Times New Roman" w:cs="Times New Roman"/>
          <w:sz w:val="28"/>
          <w:szCs w:val="28"/>
          <w:lang w:val="en-US"/>
        </w:rPr>
        <w:t>, first published in 2007, concerning the role of the</w:t>
      </w:r>
      <w:hyperlink r:id="rId1050" w:tooltip="Government of Russia" w:history="1">
        <w:r w:rsidRPr="00F41E8E">
          <w:rPr>
            <w:rStyle w:val="afb"/>
            <w:rFonts w:ascii="Times New Roman" w:hAnsi="Times New Roman" w:cs="Times New Roman"/>
            <w:color w:val="auto"/>
            <w:sz w:val="28"/>
            <w:szCs w:val="28"/>
            <w:u w:val="none"/>
            <w:lang w:val="en-US"/>
          </w:rPr>
          <w:t>Russian state</w:t>
        </w:r>
      </w:hyperlink>
      <w:r w:rsidRPr="00F41E8E">
        <w:rPr>
          <w:rFonts w:ascii="Times New Roman" w:hAnsi="Times New Roman" w:cs="Times New Roman"/>
          <w:sz w:val="28"/>
          <w:szCs w:val="28"/>
          <w:lang w:val="en-US"/>
        </w:rPr>
        <w:t> in </w:t>
      </w:r>
      <w:hyperlink r:id="rId1051" w:tooltip="Social policy" w:history="1">
        <w:r w:rsidRPr="00F41E8E">
          <w:rPr>
            <w:rStyle w:val="afb"/>
            <w:rFonts w:ascii="Times New Roman" w:hAnsi="Times New Roman" w:cs="Times New Roman"/>
            <w:color w:val="auto"/>
            <w:sz w:val="28"/>
            <w:szCs w:val="28"/>
            <w:u w:val="none"/>
            <w:lang w:val="en-US"/>
          </w:rPr>
          <w:t>social policy</w:t>
        </w:r>
      </w:hyperlink>
      <w:r w:rsidRPr="00F41E8E">
        <w:rPr>
          <w:rFonts w:ascii="Times New Roman" w:hAnsi="Times New Roman" w:cs="Times New Roman"/>
          <w:sz w:val="28"/>
          <w:szCs w:val="28"/>
          <w:lang w:val="en-US"/>
        </w:rPr>
        <w:t> and </w:t>
      </w:r>
      <w:hyperlink r:id="rId1052" w:tooltip="Economic development" w:history="1">
        <w:r w:rsidRPr="00F41E8E">
          <w:rPr>
            <w:rStyle w:val="afb"/>
            <w:rFonts w:ascii="Times New Roman" w:hAnsi="Times New Roman" w:cs="Times New Roman"/>
            <w:color w:val="auto"/>
            <w:sz w:val="28"/>
            <w:szCs w:val="28"/>
            <w:u w:val="none"/>
            <w:lang w:val="en-US"/>
          </w:rPr>
          <w:t>economic development</w:t>
        </w:r>
      </w:hyperlink>
      <w:r w:rsidRPr="00F41E8E">
        <w:rPr>
          <w:rFonts w:ascii="Times New Roman" w:hAnsi="Times New Roman" w:cs="Times New Roman"/>
          <w:sz w:val="28"/>
          <w:szCs w:val="28"/>
          <w:lang w:val="en-US"/>
        </w:rPr>
        <w:t>. He is also the lead co-author of a book of legal commentary entitled, </w:t>
      </w:r>
      <w:r w:rsidRPr="00F41E8E">
        <w:rPr>
          <w:rFonts w:ascii="Times New Roman" w:hAnsi="Times New Roman" w:cs="Times New Roman"/>
          <w:iCs/>
          <w:sz w:val="28"/>
          <w:szCs w:val="28"/>
          <w:lang w:val="en-US"/>
        </w:rPr>
        <w:t>A Commentary on the Federal Law "On the State Civil Service of the Russian Federation"</w:t>
      </w:r>
      <w:r w:rsidRPr="00F41E8E">
        <w:rPr>
          <w:rFonts w:ascii="Times New Roman" w:hAnsi="Times New Roman" w:cs="Times New Roman"/>
          <w:sz w:val="28"/>
          <w:szCs w:val="28"/>
          <w:lang w:val="en-US"/>
        </w:rPr>
        <w:t>. This work considers the Russian </w:t>
      </w:r>
      <w:hyperlink r:id="rId1053" w:tooltip="Federal law" w:history="1">
        <w:r w:rsidRPr="00F41E8E">
          <w:rPr>
            <w:rStyle w:val="afb"/>
            <w:rFonts w:ascii="Times New Roman" w:hAnsi="Times New Roman" w:cs="Times New Roman"/>
            <w:color w:val="auto"/>
            <w:sz w:val="28"/>
            <w:szCs w:val="28"/>
            <w:u w:val="none"/>
            <w:lang w:val="en-US"/>
          </w:rPr>
          <w:t>Federal law</w:t>
        </w:r>
      </w:hyperlink>
      <w:r w:rsidRPr="00F41E8E">
        <w:rPr>
          <w:rFonts w:ascii="Times New Roman" w:hAnsi="Times New Roman" w:cs="Times New Roman"/>
          <w:sz w:val="28"/>
          <w:szCs w:val="28"/>
          <w:lang w:val="en-US"/>
        </w:rPr>
        <w:t> on the civil service,</w:t>
      </w:r>
      <w:hyperlink r:id="rId1054" w:anchor="cite_note-167" w:history="1">
        <w:r w:rsidRPr="00F41E8E">
          <w:rPr>
            <w:rStyle w:val="afb"/>
            <w:rFonts w:ascii="Times New Roman" w:hAnsi="Times New Roman" w:cs="Times New Roman"/>
            <w:color w:val="auto"/>
            <w:sz w:val="28"/>
            <w:szCs w:val="28"/>
            <w:u w:val="none"/>
            <w:vertAlign w:val="superscript"/>
            <w:lang w:val="en-US"/>
          </w:rPr>
          <w:t>[167]</w:t>
        </w:r>
      </w:hyperlink>
      <w:r w:rsidRPr="00F41E8E">
        <w:rPr>
          <w:rFonts w:ascii="Times New Roman" w:hAnsi="Times New Roman" w:cs="Times New Roman"/>
          <w:sz w:val="28"/>
          <w:szCs w:val="28"/>
          <w:lang w:val="en-US"/>
        </w:rPr>
        <w:t xml:space="preserve"> which went into effect on 27 July </w:t>
      </w:r>
      <w:r w:rsidRPr="00F41E8E">
        <w:rPr>
          <w:rFonts w:ascii="Times New Roman" w:hAnsi="Times New Roman" w:cs="Times New Roman"/>
          <w:sz w:val="28"/>
          <w:szCs w:val="28"/>
          <w:lang w:val="en-US"/>
        </w:rPr>
        <w:lastRenderedPageBreak/>
        <w:t>2004, from multiple perspectives — scholarly, </w:t>
      </w:r>
      <w:hyperlink r:id="rId1055" w:tooltip="Jurisprudence" w:history="1">
        <w:r w:rsidRPr="00F41E8E">
          <w:rPr>
            <w:rStyle w:val="afb"/>
            <w:rFonts w:ascii="Times New Roman" w:hAnsi="Times New Roman" w:cs="Times New Roman"/>
            <w:color w:val="auto"/>
            <w:sz w:val="28"/>
            <w:szCs w:val="28"/>
            <w:u w:val="none"/>
            <w:lang w:val="en-US"/>
          </w:rPr>
          <w:t>jurisprudential</w:t>
        </w:r>
      </w:hyperlink>
      <w:r w:rsidRPr="00F41E8E">
        <w:rPr>
          <w:rFonts w:ascii="Times New Roman" w:hAnsi="Times New Roman" w:cs="Times New Roman"/>
          <w:sz w:val="28"/>
          <w:szCs w:val="28"/>
          <w:lang w:val="en-US"/>
        </w:rPr>
        <w:t>, practical, enforcement- and implementation-related.</w:t>
      </w:r>
      <w:hyperlink r:id="rId1056" w:anchor="cite_note-168" w:history="1">
        <w:r w:rsidRPr="00F41E8E">
          <w:rPr>
            <w:rStyle w:val="afb"/>
            <w:rFonts w:ascii="Times New Roman" w:hAnsi="Times New Roman" w:cs="Times New Roman"/>
            <w:color w:val="auto"/>
            <w:sz w:val="28"/>
            <w:szCs w:val="28"/>
            <w:u w:val="none"/>
            <w:vertAlign w:val="superscript"/>
            <w:lang w:val="en-US"/>
          </w:rPr>
          <w:t>[168]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October 2008, President Medvedev began posting a </w:t>
      </w:r>
      <w:hyperlink r:id="rId1057" w:tooltip="Videoblog" w:history="1">
        <w:r w:rsidRPr="00F41E8E">
          <w:rPr>
            <w:rStyle w:val="afb"/>
            <w:rFonts w:ascii="Times New Roman" w:hAnsi="Times New Roman" w:cs="Times New Roman"/>
            <w:color w:val="auto"/>
            <w:sz w:val="28"/>
            <w:szCs w:val="28"/>
            <w:u w:val="none"/>
            <w:lang w:val="en-US"/>
          </w:rPr>
          <w:t>videoblog</w:t>
        </w:r>
      </w:hyperlink>
      <w:r w:rsidRPr="00F41E8E">
        <w:rPr>
          <w:rFonts w:ascii="Times New Roman" w:hAnsi="Times New Roman" w:cs="Times New Roman"/>
          <w:sz w:val="28"/>
          <w:szCs w:val="28"/>
          <w:lang w:val="en-US"/>
        </w:rPr>
        <w:t> at the presidential website.</w:t>
      </w:r>
      <w:hyperlink r:id="rId1058" w:anchor="cite_note-169" w:history="1">
        <w:r w:rsidRPr="00F41E8E">
          <w:rPr>
            <w:rStyle w:val="afb"/>
            <w:rFonts w:ascii="Times New Roman" w:hAnsi="Times New Roman" w:cs="Times New Roman"/>
            <w:color w:val="auto"/>
            <w:sz w:val="28"/>
            <w:szCs w:val="28"/>
            <w:u w:val="none"/>
            <w:vertAlign w:val="superscript"/>
            <w:lang w:val="en-US"/>
          </w:rPr>
          <w:t>[169]</w:t>
        </w:r>
      </w:hyperlink>
      <w:r w:rsidRPr="00F41E8E">
        <w:rPr>
          <w:rFonts w:ascii="Times New Roman" w:hAnsi="Times New Roman" w:cs="Times New Roman"/>
          <w:sz w:val="28"/>
          <w:szCs w:val="28"/>
          <w:lang w:val="en-US"/>
        </w:rPr>
        <w:t> His videoblog posts have also been posted in the official </w:t>
      </w:r>
      <w:hyperlink r:id="rId1059" w:tooltip="LiveJournal" w:history="1">
        <w:r w:rsidRPr="00F41E8E">
          <w:rPr>
            <w:rStyle w:val="afb"/>
            <w:rFonts w:ascii="Times New Roman" w:hAnsi="Times New Roman" w:cs="Times New Roman"/>
            <w:color w:val="auto"/>
            <w:sz w:val="28"/>
            <w:szCs w:val="28"/>
            <w:u w:val="none"/>
            <w:lang w:val="en-US"/>
          </w:rPr>
          <w:t>LiveJournal</w:t>
        </w:r>
      </w:hyperlink>
      <w:r w:rsidRPr="00F41E8E">
        <w:rPr>
          <w:rFonts w:ascii="Times New Roman" w:hAnsi="Times New Roman" w:cs="Times New Roman"/>
          <w:sz w:val="28"/>
          <w:szCs w:val="28"/>
          <w:lang w:val="en-US"/>
        </w:rPr>
        <w:t> community </w:t>
      </w:r>
      <w:r w:rsidRPr="00F41E8E">
        <w:rPr>
          <w:rFonts w:ascii="Times New Roman" w:hAnsi="Times New Roman" w:cs="Times New Roman"/>
          <w:iCs/>
          <w:sz w:val="28"/>
          <w:szCs w:val="28"/>
          <w:lang w:val="en-US"/>
        </w:rPr>
        <w:t>blog_medvedev</w:t>
      </w:r>
      <w:hyperlink r:id="rId1060" w:anchor="cite_note-170" w:history="1">
        <w:r w:rsidRPr="00F41E8E">
          <w:rPr>
            <w:rStyle w:val="afb"/>
            <w:rFonts w:ascii="Times New Roman" w:hAnsi="Times New Roman" w:cs="Times New Roman"/>
            <w:color w:val="auto"/>
            <w:sz w:val="28"/>
            <w:szCs w:val="28"/>
            <w:u w:val="none"/>
            <w:vertAlign w:val="superscript"/>
            <w:lang w:val="en-US"/>
          </w:rPr>
          <w:t>[170]</w:t>
        </w:r>
      </w:hyperlink>
      <w:r w:rsidRPr="00F41E8E">
        <w:rPr>
          <w:rFonts w:ascii="Times New Roman" w:hAnsi="Times New Roman" w:cs="Times New Roman"/>
          <w:sz w:val="28"/>
          <w:szCs w:val="28"/>
          <w:lang w:val="en-US"/>
        </w:rPr>
        <w:t> since 21 April 2009 by the Kremlin administration.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23 June 2011, Medvedev participated in launching of the "Eternal Values" project of </w:t>
      </w:r>
      <w:hyperlink r:id="rId1061" w:tooltip="RIA Novosti" w:history="1">
        <w:r w:rsidRPr="00F41E8E">
          <w:rPr>
            <w:rStyle w:val="afb"/>
            <w:rFonts w:ascii="Times New Roman" w:hAnsi="Times New Roman" w:cs="Times New Roman"/>
            <w:color w:val="auto"/>
            <w:sz w:val="28"/>
            <w:szCs w:val="28"/>
            <w:u w:val="none"/>
            <w:lang w:val="en-US"/>
          </w:rPr>
          <w:t>RIA Novosti</w:t>
        </w:r>
      </w:hyperlink>
      <w:r w:rsidRPr="00F41E8E">
        <w:rPr>
          <w:rFonts w:ascii="Times New Roman" w:hAnsi="Times New Roman" w:cs="Times New Roman"/>
          <w:sz w:val="28"/>
          <w:szCs w:val="28"/>
          <w:lang w:val="en-US"/>
        </w:rPr>
        <w:t> together with Russian Chapter of </w:t>
      </w:r>
      <w:hyperlink r:id="rId1062" w:tooltip="Wikimedia Foundation" w:history="1">
        <w:r w:rsidRPr="00F41E8E">
          <w:rPr>
            <w:rStyle w:val="afb"/>
            <w:rFonts w:ascii="Times New Roman" w:hAnsi="Times New Roman" w:cs="Times New Roman"/>
            <w:color w:val="auto"/>
            <w:sz w:val="28"/>
            <w:szCs w:val="28"/>
            <w:u w:val="none"/>
            <w:lang w:val="en-US"/>
          </w:rPr>
          <w:t>Wikimedia Foundation</w:t>
        </w:r>
      </w:hyperlink>
      <w:r w:rsidRPr="00F41E8E">
        <w:rPr>
          <w:rFonts w:ascii="Times New Roman" w:hAnsi="Times New Roman" w:cs="Times New Roman"/>
          <w:sz w:val="28"/>
          <w:szCs w:val="28"/>
          <w:lang w:val="en-US"/>
        </w:rPr>
        <w:t>. </w:t>
      </w:r>
      <w:hyperlink r:id="rId1063" w:tooltip="RIA Novosti" w:history="1">
        <w:r w:rsidRPr="00F41E8E">
          <w:rPr>
            <w:rStyle w:val="afb"/>
            <w:rFonts w:ascii="Times New Roman" w:hAnsi="Times New Roman" w:cs="Times New Roman"/>
            <w:color w:val="auto"/>
            <w:sz w:val="28"/>
            <w:szCs w:val="28"/>
            <w:u w:val="none"/>
            <w:lang w:val="en-US"/>
          </w:rPr>
          <w:t>RIA Novosti</w:t>
        </w:r>
      </w:hyperlink>
      <w:r w:rsidRPr="00F41E8E">
        <w:rPr>
          <w:rFonts w:ascii="Times New Roman" w:hAnsi="Times New Roman" w:cs="Times New Roman"/>
          <w:sz w:val="28"/>
          <w:szCs w:val="28"/>
          <w:lang w:val="en-US"/>
        </w:rPr>
        <w:t> granted free </w:t>
      </w:r>
      <w:hyperlink r:id="rId1064" w:tooltip="Creative Commons" w:history="1">
        <w:r w:rsidRPr="00F41E8E">
          <w:rPr>
            <w:rStyle w:val="afb"/>
            <w:rFonts w:ascii="Times New Roman" w:hAnsi="Times New Roman" w:cs="Times New Roman"/>
            <w:color w:val="auto"/>
            <w:sz w:val="28"/>
            <w:szCs w:val="28"/>
            <w:u w:val="none"/>
            <w:lang w:val="en-US"/>
          </w:rPr>
          <w:t>Creative Commons</w:t>
        </w:r>
      </w:hyperlink>
      <w:r w:rsidRPr="00F41E8E">
        <w:rPr>
          <w:rFonts w:ascii="Times New Roman" w:hAnsi="Times New Roman" w:cs="Times New Roman"/>
          <w:sz w:val="28"/>
          <w:szCs w:val="28"/>
          <w:lang w:val="en-US"/>
        </w:rPr>
        <w:t> licenses to a one hundred of its images, while Medvedev registered as </w:t>
      </w:r>
      <w:hyperlink r:id="rId1065" w:tooltip="commons:User:Dmitry Medvedev for RIAN" w:history="1">
        <w:r w:rsidRPr="00F41E8E">
          <w:rPr>
            <w:rStyle w:val="afb"/>
            <w:rFonts w:ascii="Times New Roman" w:hAnsi="Times New Roman" w:cs="Times New Roman"/>
            <w:color w:val="auto"/>
            <w:sz w:val="28"/>
            <w:szCs w:val="28"/>
            <w:u w:val="none"/>
            <w:lang w:val="en-US"/>
          </w:rPr>
          <w:t>Dmitry Medvedev for RIAN</w:t>
        </w:r>
      </w:hyperlink>
      <w:r w:rsidRPr="00F41E8E">
        <w:rPr>
          <w:rFonts w:ascii="Times New Roman" w:hAnsi="Times New Roman" w:cs="Times New Roman"/>
          <w:sz w:val="28"/>
          <w:szCs w:val="28"/>
          <w:lang w:val="en-US"/>
        </w:rPr>
        <w:t> and personally uploaded one of those photographs to</w:t>
      </w:r>
      <w:hyperlink r:id="rId1066" w:tooltip="Wikimedia Commons" w:history="1">
        <w:r w:rsidRPr="00F41E8E">
          <w:rPr>
            <w:rStyle w:val="afb"/>
            <w:rFonts w:ascii="Times New Roman" w:hAnsi="Times New Roman" w:cs="Times New Roman"/>
            <w:color w:val="auto"/>
            <w:sz w:val="28"/>
            <w:szCs w:val="28"/>
            <w:u w:val="none"/>
            <w:lang w:val="en-US"/>
          </w:rPr>
          <w:t>Wikimedia Commons</w:t>
        </w:r>
      </w:hyperlink>
      <w:r w:rsidRPr="00F41E8E">
        <w:rPr>
          <w:rFonts w:ascii="Times New Roman" w:hAnsi="Times New Roman" w:cs="Times New Roman"/>
          <w:sz w:val="28"/>
          <w:szCs w:val="28"/>
          <w:lang w:val="en-US"/>
        </w:rPr>
        <w: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13 April 2009, Medvedev gave a major interview to the </w:t>
      </w:r>
      <w:hyperlink r:id="rId1067" w:tooltip="Novaya Gazeta" w:history="1">
        <w:r w:rsidRPr="00F41E8E">
          <w:rPr>
            <w:rStyle w:val="afb"/>
            <w:rFonts w:ascii="Times New Roman" w:hAnsi="Times New Roman" w:cs="Times New Roman"/>
            <w:iCs/>
            <w:color w:val="auto"/>
            <w:sz w:val="28"/>
            <w:szCs w:val="28"/>
            <w:u w:val="none"/>
            <w:lang w:val="en-US"/>
          </w:rPr>
          <w:t>Novaya Gazeta</w:t>
        </w:r>
      </w:hyperlink>
      <w:r w:rsidRPr="00F41E8E">
        <w:rPr>
          <w:rFonts w:ascii="Times New Roman" w:hAnsi="Times New Roman" w:cs="Times New Roman"/>
          <w:sz w:val="28"/>
          <w:szCs w:val="28"/>
          <w:lang w:val="en-US"/>
        </w:rPr>
        <w:t> newspaper. The interview was the first one he had ever given to a Russian print publication and covered such issues as civil society and the social contract, transparency of public officials and Internet development.</w:t>
      </w:r>
      <w:hyperlink r:id="rId1068" w:anchor="cite_note-Novaya-173" w:history="1">
        <w:r w:rsidRPr="00F41E8E">
          <w:rPr>
            <w:rStyle w:val="afb"/>
            <w:rFonts w:ascii="Times New Roman" w:hAnsi="Times New Roman" w:cs="Times New Roman"/>
            <w:color w:val="auto"/>
            <w:sz w:val="28"/>
            <w:szCs w:val="28"/>
            <w:u w:val="none"/>
            <w:vertAlign w:val="superscript"/>
            <w:lang w:val="en-US"/>
          </w:rPr>
          <w:t>[173]</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b/>
          <w:bCs/>
          <w:sz w:val="28"/>
          <w:szCs w:val="28"/>
          <w:lang w:val="en-US"/>
        </w:rPr>
        <w:t>Boris Nikolayevich Yeltsin</w:t>
      </w:r>
      <w:r w:rsidRPr="00F41E8E">
        <w:rPr>
          <w:rFonts w:ascii="Times New Roman" w:hAnsi="Times New Roman" w:cs="Times New Roman"/>
          <w:sz w:val="28"/>
          <w:szCs w:val="28"/>
          <w:lang w:val="en-US"/>
        </w:rPr>
        <w:t> (</w:t>
      </w:r>
      <w:hyperlink r:id="rId1069" w:tooltip="Russian language" w:history="1">
        <w:r w:rsidRPr="00F41E8E">
          <w:rPr>
            <w:rStyle w:val="afb"/>
            <w:rFonts w:ascii="Times New Roman" w:hAnsi="Times New Roman" w:cs="Times New Roman"/>
            <w:color w:val="auto"/>
            <w:sz w:val="28"/>
            <w:szCs w:val="28"/>
            <w:u w:val="none"/>
            <w:lang w:val="en-US"/>
          </w:rPr>
          <w:t>Russian</w:t>
        </w:r>
      </w:hyperlink>
      <w:r w:rsidRPr="00F41E8E">
        <w:rPr>
          <w:rFonts w:ascii="Times New Roman" w:hAnsi="Times New Roman" w:cs="Times New Roman"/>
          <w:sz w:val="28"/>
          <w:szCs w:val="28"/>
          <w:lang w:val="en-US"/>
        </w:rPr>
        <w:t>: </w:t>
      </w:r>
      <w:r w:rsidRPr="00F41E8E">
        <w:rPr>
          <w:rFonts w:ascii="Times New Roman" w:hAnsi="Times New Roman" w:cs="Times New Roman"/>
          <w:sz w:val="28"/>
          <w:szCs w:val="28"/>
        </w:rPr>
        <w:t>Бори</w:t>
      </w:r>
      <w:r w:rsidRPr="00F41E8E">
        <w:rPr>
          <w:rFonts w:ascii="Times New Roman" w:hAnsi="Times New Roman" w:cs="Times New Roman"/>
          <w:sz w:val="28"/>
          <w:szCs w:val="28"/>
          <w:lang w:val="en-US"/>
        </w:rPr>
        <w:t>́</w:t>
      </w:r>
      <w:r w:rsidRPr="00F41E8E">
        <w:rPr>
          <w:rFonts w:ascii="Times New Roman" w:hAnsi="Times New Roman" w:cs="Times New Roman"/>
          <w:sz w:val="28"/>
          <w:szCs w:val="28"/>
        </w:rPr>
        <w:t>сНикола</w:t>
      </w:r>
      <w:r w:rsidRPr="00F41E8E">
        <w:rPr>
          <w:rFonts w:ascii="Times New Roman" w:hAnsi="Times New Roman" w:cs="Times New Roman"/>
          <w:sz w:val="28"/>
          <w:szCs w:val="28"/>
          <w:lang w:val="en-US"/>
        </w:rPr>
        <w:t>́</w:t>
      </w:r>
      <w:r w:rsidRPr="00F41E8E">
        <w:rPr>
          <w:rFonts w:ascii="Times New Roman" w:hAnsi="Times New Roman" w:cs="Times New Roman"/>
          <w:sz w:val="28"/>
          <w:szCs w:val="28"/>
        </w:rPr>
        <w:t>евичЕ</w:t>
      </w:r>
      <w:r w:rsidRPr="00F41E8E">
        <w:rPr>
          <w:rFonts w:ascii="Times New Roman" w:hAnsi="Times New Roman" w:cs="Times New Roman"/>
          <w:sz w:val="28"/>
          <w:szCs w:val="28"/>
          <w:lang w:val="en-US"/>
        </w:rPr>
        <w:t>́</w:t>
      </w:r>
      <w:r w:rsidRPr="00F41E8E">
        <w:rPr>
          <w:rFonts w:ascii="Times New Roman" w:hAnsi="Times New Roman" w:cs="Times New Roman"/>
          <w:sz w:val="28"/>
          <w:szCs w:val="28"/>
        </w:rPr>
        <w:t>льцин</w:t>
      </w:r>
      <w:r w:rsidRPr="00F41E8E">
        <w:rPr>
          <w:rFonts w:ascii="Times New Roman" w:hAnsi="Times New Roman" w:cs="Times New Roman"/>
          <w:sz w:val="28"/>
          <w:szCs w:val="28"/>
          <w:lang w:val="en-US"/>
        </w:rPr>
        <w:t>, IPA: </w:t>
      </w:r>
      <w:hyperlink r:id="rId1070" w:tooltip="Help:IPA/Russian" w:history="1">
        <w:r w:rsidRPr="00F41E8E">
          <w:rPr>
            <w:rStyle w:val="afb"/>
            <w:rFonts w:ascii="Times New Roman" w:hAnsi="Times New Roman" w:cs="Times New Roman"/>
            <w:color w:val="auto"/>
            <w:sz w:val="28"/>
            <w:szCs w:val="28"/>
            <w:u w:val="none"/>
            <w:lang w:val="en-US"/>
          </w:rPr>
          <w:t>[b</w:t>
        </w:r>
        <w:r w:rsidRPr="00F41E8E">
          <w:rPr>
            <w:rStyle w:val="afb"/>
            <w:rFonts w:ascii="Times New Roman" w:eastAsia="MS Mincho" w:hAnsi="Times New Roman" w:cs="Times New Roman"/>
            <w:color w:val="auto"/>
            <w:sz w:val="28"/>
            <w:szCs w:val="28"/>
            <w:u w:val="none"/>
            <w:lang w:val="en-US"/>
          </w:rPr>
          <w:t>ɐ</w:t>
        </w:r>
        <w:r w:rsidRPr="00F41E8E">
          <w:rPr>
            <w:rStyle w:val="afb"/>
            <w:rFonts w:ascii="Times New Roman" w:hAnsi="Times New Roman" w:cs="Times New Roman"/>
            <w:color w:val="auto"/>
            <w:sz w:val="28"/>
            <w:szCs w:val="28"/>
            <w:u w:val="none"/>
            <w:lang w:val="en-US"/>
          </w:rPr>
          <w:t>ˈrʲis nʲ</w:t>
        </w:r>
        <w:r w:rsidRPr="00F41E8E">
          <w:rPr>
            <w:rStyle w:val="afb"/>
            <w:rFonts w:ascii="Times New Roman" w:eastAsia="MS Mincho" w:hAnsi="Times New Roman" w:cs="Times New Roman"/>
            <w:color w:val="auto"/>
            <w:sz w:val="28"/>
            <w:szCs w:val="28"/>
            <w:u w:val="none"/>
            <w:lang w:val="en-US"/>
          </w:rPr>
          <w:t>ɪ</w:t>
        </w:r>
        <w:r w:rsidRPr="00F41E8E">
          <w:rPr>
            <w:rStyle w:val="afb"/>
            <w:rFonts w:ascii="Times New Roman" w:hAnsi="Times New Roman" w:cs="Times New Roman"/>
            <w:color w:val="auto"/>
            <w:sz w:val="28"/>
            <w:szCs w:val="28"/>
            <w:u w:val="none"/>
            <w:lang w:val="en-US"/>
          </w:rPr>
          <w:t>k</w:t>
        </w:r>
        <w:r w:rsidRPr="00F41E8E">
          <w:rPr>
            <w:rStyle w:val="afb"/>
            <w:rFonts w:ascii="Times New Roman" w:eastAsia="MS Mincho" w:hAnsi="Times New Roman" w:cs="Times New Roman"/>
            <w:color w:val="auto"/>
            <w:sz w:val="28"/>
            <w:szCs w:val="28"/>
            <w:u w:val="none"/>
            <w:lang w:val="en-US"/>
          </w:rPr>
          <w:t>ɐ</w:t>
        </w:r>
        <w:r w:rsidRPr="00F41E8E">
          <w:rPr>
            <w:rStyle w:val="afb"/>
            <w:rFonts w:ascii="Times New Roman" w:hAnsi="Times New Roman" w:cs="Times New Roman"/>
            <w:color w:val="auto"/>
            <w:sz w:val="28"/>
            <w:szCs w:val="28"/>
            <w:u w:val="none"/>
            <w:lang w:val="en-US"/>
          </w:rPr>
          <w:t>ˈla</w:t>
        </w:r>
        <w:r w:rsidRPr="00F41E8E">
          <w:rPr>
            <w:rStyle w:val="afb"/>
            <w:rFonts w:ascii="Times New Roman" w:eastAsia="MS Mincho" w:hAnsi="Times New Roman" w:cs="Times New Roman"/>
            <w:color w:val="auto"/>
            <w:sz w:val="28"/>
            <w:szCs w:val="28"/>
            <w:u w:val="none"/>
            <w:lang w:val="en-US"/>
          </w:rPr>
          <w:t>ɪ</w:t>
        </w:r>
        <w:r w:rsidRPr="00F41E8E">
          <w:rPr>
            <w:rStyle w:val="afb"/>
            <w:rFonts w:ascii="Times New Roman" w:hAnsi="Times New Roman" w:cs="Times New Roman"/>
            <w:color w:val="auto"/>
            <w:sz w:val="28"/>
            <w:szCs w:val="28"/>
            <w:u w:val="none"/>
            <w:lang w:val="en-US"/>
          </w:rPr>
          <w:t>vʲ</w:t>
        </w:r>
        <w:r w:rsidRPr="00F41E8E">
          <w:rPr>
            <w:rStyle w:val="afb"/>
            <w:rFonts w:ascii="Times New Roman" w:eastAsia="MS Mincho" w:hAnsi="Times New Roman" w:cs="Times New Roman"/>
            <w:color w:val="auto"/>
            <w:sz w:val="28"/>
            <w:szCs w:val="28"/>
            <w:u w:val="none"/>
            <w:lang w:val="en-US"/>
          </w:rPr>
          <w:t>ɪ</w:t>
        </w:r>
        <w:r w:rsidRPr="00F41E8E">
          <w:rPr>
            <w:rStyle w:val="afb"/>
            <w:rFonts w:ascii="Times New Roman" w:hAnsi="Times New Roman" w:cs="Times New Roman"/>
            <w:color w:val="auto"/>
            <w:sz w:val="28"/>
            <w:szCs w:val="28"/>
            <w:u w:val="none"/>
            <w:lang w:val="en-US"/>
          </w:rPr>
          <w:t>t</w:t>
        </w:r>
        <w:r w:rsidRPr="00F41E8E">
          <w:rPr>
            <w:rStyle w:val="afb"/>
            <w:rFonts w:ascii="Times New Roman" w:eastAsia="MS Mincho" w:hAnsi="Times New Roman" w:cs="Times New Roman"/>
            <w:color w:val="auto"/>
            <w:sz w:val="28"/>
            <w:szCs w:val="28"/>
            <w:u w:val="none"/>
            <w:lang w:val="en-US"/>
          </w:rPr>
          <w:t>ɕ</w:t>
        </w:r>
        <w:r w:rsidRPr="00F41E8E">
          <w:rPr>
            <w:rStyle w:val="afb"/>
            <w:rFonts w:ascii="Times New Roman" w:hAnsi="Times New Roman" w:cs="Times New Roman"/>
            <w:color w:val="auto"/>
            <w:sz w:val="28"/>
            <w:szCs w:val="28"/>
            <w:u w:val="none"/>
            <w:lang w:val="en-US"/>
          </w:rPr>
          <w:t xml:space="preserve"> ˈjelʲts</w:t>
        </w:r>
        <w:r w:rsidRPr="00F41E8E">
          <w:rPr>
            <w:rStyle w:val="afb"/>
            <w:rFonts w:ascii="Times New Roman" w:eastAsia="MS Mincho" w:hAnsi="Times New Roman" w:cs="Times New Roman"/>
            <w:color w:val="auto"/>
            <w:sz w:val="28"/>
            <w:szCs w:val="28"/>
            <w:u w:val="none"/>
            <w:lang w:val="en-US"/>
          </w:rPr>
          <w:t>ɨ</w:t>
        </w:r>
        <w:r w:rsidRPr="00F41E8E">
          <w:rPr>
            <w:rStyle w:val="afb"/>
            <w:rFonts w:ascii="Times New Roman" w:hAnsi="Times New Roman" w:cs="Times New Roman"/>
            <w:color w:val="auto"/>
            <w:sz w:val="28"/>
            <w:szCs w:val="28"/>
            <w:u w:val="none"/>
            <w:lang w:val="en-US"/>
          </w:rPr>
          <w:t>n]</w:t>
        </w:r>
      </w:hyperlink>
      <w:r w:rsidRPr="00F41E8E">
        <w:rPr>
          <w:rFonts w:ascii="Times New Roman" w:hAnsi="Times New Roman" w:cs="Times New Roman"/>
          <w:sz w:val="28"/>
          <w:szCs w:val="28"/>
          <w:lang w:val="en-US"/>
        </w:rPr>
        <w:t> (</w:t>
      </w:r>
      <w:r w:rsidR="00DE5739">
        <w:rPr>
          <w:rFonts w:ascii="Times New Roman" w:hAnsi="Times New Roman" w:cs="Times New Roman"/>
          <w:noProof/>
          <w:sz w:val="28"/>
          <w:szCs w:val="28"/>
        </w:rPr>
      </w:r>
      <w:r w:rsidR="00DE5739" w:rsidRPr="00DE5739">
        <w:rPr>
          <w:rFonts w:ascii="Times New Roman" w:hAnsi="Times New Roman" w:cs="Times New Roman"/>
          <w:noProof/>
          <w:sz w:val="28"/>
          <w:szCs w:val="28"/>
        </w:rPr>
        <w:pict>
          <v:rect id="Прямоугольник 3" o:spid="_x0000_s1480" alt="About this sound" href="https://en.wikipedia.org/wiki/File:Ru-Boris_Nikolayevich_Yeltsin.ogg" title="&quot;About this sound&quot;" style="width:8pt;height:8pt;visibility:visible;mso-position-horizontal-relative:char;mso-position-vertical-relative:line" o:button="t" filled="f" stroked="f">
            <v:fill o:detectmouseclick="t"/>
            <o:lock v:ext="edit" aspectratio="t"/>
            <w10:wrap type="none"/>
            <w10:anchorlock/>
          </v:rect>
        </w:pict>
      </w:r>
      <w:r w:rsidRPr="00F41E8E">
        <w:rPr>
          <w:rFonts w:ascii="Times New Roman" w:hAnsi="Times New Roman" w:cs="Times New Roman"/>
          <w:sz w:val="28"/>
          <w:szCs w:val="28"/>
          <w:lang w:val="en-US"/>
        </w:rPr>
        <w:t> </w:t>
      </w:r>
      <w:hyperlink r:id="rId1071" w:tooltip="Ru-Boris Nikolayevich Yeltsin.ogg" w:history="1">
        <w:r w:rsidRPr="00F41E8E">
          <w:rPr>
            <w:rStyle w:val="afb"/>
            <w:rFonts w:ascii="Times New Roman" w:hAnsi="Times New Roman" w:cs="Times New Roman"/>
            <w:color w:val="auto"/>
            <w:sz w:val="28"/>
            <w:szCs w:val="28"/>
            <w:u w:val="none"/>
            <w:lang w:val="en-US"/>
          </w:rPr>
          <w:t>listen</w:t>
        </w:r>
      </w:hyperlink>
      <w:r w:rsidRPr="00F41E8E">
        <w:rPr>
          <w:rFonts w:ascii="Times New Roman" w:hAnsi="Times New Roman" w:cs="Times New Roman"/>
          <w:sz w:val="28"/>
          <w:szCs w:val="28"/>
          <w:lang w:val="en-US"/>
        </w:rPr>
        <w:t>); 1 February 1931 – 23 April 2007) was a </w:t>
      </w:r>
      <w:hyperlink r:id="rId1072" w:tooltip="Soviet Union" w:history="1">
        <w:r w:rsidRPr="00F41E8E">
          <w:rPr>
            <w:rStyle w:val="afb"/>
            <w:rFonts w:ascii="Times New Roman" w:hAnsi="Times New Roman" w:cs="Times New Roman"/>
            <w:color w:val="auto"/>
            <w:sz w:val="28"/>
            <w:szCs w:val="28"/>
            <w:u w:val="none"/>
            <w:lang w:val="en-US"/>
          </w:rPr>
          <w:t>Soviet</w:t>
        </w:r>
      </w:hyperlink>
      <w:r w:rsidRPr="00F41E8E">
        <w:rPr>
          <w:rFonts w:ascii="Times New Roman" w:hAnsi="Times New Roman" w:cs="Times New Roman"/>
          <w:sz w:val="28"/>
          <w:szCs w:val="28"/>
          <w:lang w:val="en-US"/>
        </w:rPr>
        <w:t> and </w:t>
      </w:r>
      <w:hyperlink r:id="rId1073" w:tooltip="Russia" w:history="1">
        <w:r w:rsidRPr="00F41E8E">
          <w:rPr>
            <w:rStyle w:val="afb"/>
            <w:rFonts w:ascii="Times New Roman" w:hAnsi="Times New Roman" w:cs="Times New Roman"/>
            <w:color w:val="auto"/>
            <w:sz w:val="28"/>
            <w:szCs w:val="28"/>
            <w:u w:val="none"/>
            <w:lang w:val="en-US"/>
          </w:rPr>
          <w:t>Russian</w:t>
        </w:r>
      </w:hyperlink>
      <w:r w:rsidRPr="00F41E8E">
        <w:rPr>
          <w:rFonts w:ascii="Times New Roman" w:hAnsi="Times New Roman" w:cs="Times New Roman"/>
          <w:sz w:val="28"/>
          <w:szCs w:val="28"/>
          <w:lang w:val="en-US"/>
        </w:rPr>
        <w:t> politician and the first </w:t>
      </w:r>
      <w:hyperlink r:id="rId1074" w:tooltip="President of Russia" w:history="1">
        <w:r w:rsidRPr="00F41E8E">
          <w:rPr>
            <w:rStyle w:val="afb"/>
            <w:rFonts w:ascii="Times New Roman" w:hAnsi="Times New Roman" w:cs="Times New Roman"/>
            <w:color w:val="auto"/>
            <w:sz w:val="28"/>
            <w:szCs w:val="28"/>
            <w:u w:val="none"/>
            <w:lang w:val="en-US"/>
          </w:rPr>
          <w:t>President</w:t>
        </w:r>
      </w:hyperlink>
      <w:r w:rsidRPr="00F41E8E">
        <w:rPr>
          <w:rFonts w:ascii="Times New Roman" w:hAnsi="Times New Roman" w:cs="Times New Roman"/>
          <w:sz w:val="28"/>
          <w:szCs w:val="28"/>
          <w:lang w:val="en-US"/>
        </w:rPr>
        <w:t> of the </w:t>
      </w:r>
      <w:hyperlink r:id="rId1075" w:tooltip="Russia" w:history="1">
        <w:r w:rsidRPr="00F41E8E">
          <w:rPr>
            <w:rStyle w:val="afb"/>
            <w:rFonts w:ascii="Times New Roman" w:hAnsi="Times New Roman" w:cs="Times New Roman"/>
            <w:color w:val="auto"/>
            <w:sz w:val="28"/>
            <w:szCs w:val="28"/>
            <w:u w:val="none"/>
            <w:lang w:val="en-US"/>
          </w:rPr>
          <w:t>Russian Federation</w:t>
        </w:r>
      </w:hyperlink>
      <w:r w:rsidRPr="00F41E8E">
        <w:rPr>
          <w:rFonts w:ascii="Times New Roman" w:hAnsi="Times New Roman" w:cs="Times New Roman"/>
          <w:sz w:val="28"/>
          <w:szCs w:val="28"/>
          <w:lang w:val="en-US"/>
        </w:rPr>
        <w:t>, serving from 1991 to 1999. Originally a supporter of </w:t>
      </w:r>
      <w:hyperlink r:id="rId1076" w:tooltip="Mikhail Gorbachev" w:history="1">
        <w:r w:rsidRPr="00F41E8E">
          <w:rPr>
            <w:rStyle w:val="afb"/>
            <w:rFonts w:ascii="Times New Roman" w:hAnsi="Times New Roman" w:cs="Times New Roman"/>
            <w:color w:val="auto"/>
            <w:sz w:val="28"/>
            <w:szCs w:val="28"/>
            <w:u w:val="none"/>
            <w:lang w:val="en-US"/>
          </w:rPr>
          <w:t>Mikhail Gorbachev</w:t>
        </w:r>
      </w:hyperlink>
      <w:r w:rsidRPr="00F41E8E">
        <w:rPr>
          <w:rFonts w:ascii="Times New Roman" w:hAnsi="Times New Roman" w:cs="Times New Roman"/>
          <w:sz w:val="28"/>
          <w:szCs w:val="28"/>
          <w:lang w:val="en-US"/>
        </w:rPr>
        <w:t>, Yeltsin emerged under the </w:t>
      </w:r>
      <w:hyperlink r:id="rId1077" w:tooltip="Perestroika" w:history="1">
        <w:r w:rsidRPr="00F41E8E">
          <w:rPr>
            <w:rStyle w:val="afb"/>
            <w:rFonts w:ascii="Times New Roman" w:hAnsi="Times New Roman" w:cs="Times New Roman"/>
            <w:color w:val="auto"/>
            <w:sz w:val="28"/>
            <w:szCs w:val="28"/>
            <w:u w:val="none"/>
            <w:lang w:val="en-US"/>
          </w:rPr>
          <w:t>perestroika</w:t>
        </w:r>
      </w:hyperlink>
      <w:r w:rsidRPr="00F41E8E">
        <w:rPr>
          <w:rFonts w:ascii="Times New Roman" w:hAnsi="Times New Roman" w:cs="Times New Roman"/>
          <w:sz w:val="28"/>
          <w:szCs w:val="28"/>
          <w:lang w:val="en-US"/>
        </w:rPr>
        <w:t> reforms as one of Gorbachev's most powerful political opponents. During the late 1980s, Yeltsin had been a member of the </w:t>
      </w:r>
      <w:hyperlink r:id="rId1078" w:tooltip="Politburo" w:history="1">
        <w:r w:rsidRPr="00F41E8E">
          <w:rPr>
            <w:rStyle w:val="afb"/>
            <w:rFonts w:ascii="Times New Roman" w:hAnsi="Times New Roman" w:cs="Times New Roman"/>
            <w:color w:val="auto"/>
            <w:sz w:val="28"/>
            <w:szCs w:val="28"/>
            <w:u w:val="none"/>
            <w:lang w:val="en-US"/>
          </w:rPr>
          <w:t>Politburo</w:t>
        </w:r>
      </w:hyperlink>
      <w:r w:rsidRPr="00F41E8E">
        <w:rPr>
          <w:rFonts w:ascii="Times New Roman" w:hAnsi="Times New Roman" w:cs="Times New Roman"/>
          <w:sz w:val="28"/>
          <w:szCs w:val="28"/>
          <w:lang w:val="en-US"/>
        </w:rPr>
        <w:t>, and in late 1987 tendered a letter of resignation in protest. No one had resigned from the Politburo before. This act branded Yeltsin as a rebel and led to his rise in popularity as an anti-establishment figure.</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29 May 1990 he was elected the chairman of the </w:t>
      </w:r>
      <w:hyperlink r:id="rId1079" w:tooltip="Russian Supreme Soviet" w:history="1">
        <w:r w:rsidRPr="00F41E8E">
          <w:rPr>
            <w:rStyle w:val="afb"/>
            <w:rFonts w:ascii="Times New Roman" w:hAnsi="Times New Roman" w:cs="Times New Roman"/>
            <w:color w:val="auto"/>
            <w:sz w:val="28"/>
            <w:szCs w:val="28"/>
            <w:u w:val="none"/>
            <w:lang w:val="en-US"/>
          </w:rPr>
          <w:t>Russian Supreme Soviet</w:t>
        </w:r>
      </w:hyperlink>
      <w:r w:rsidRPr="00F41E8E">
        <w:rPr>
          <w:rFonts w:ascii="Times New Roman" w:hAnsi="Times New Roman" w:cs="Times New Roman"/>
          <w:sz w:val="28"/>
          <w:szCs w:val="28"/>
          <w:lang w:val="en-US"/>
        </w:rPr>
        <w:t>. On 12 June 1991 he was </w:t>
      </w:r>
      <w:hyperlink r:id="rId1080" w:tooltip="Russian presidential election, 1991" w:history="1">
        <w:r w:rsidRPr="00F41E8E">
          <w:rPr>
            <w:rStyle w:val="afb"/>
            <w:rFonts w:ascii="Times New Roman" w:hAnsi="Times New Roman" w:cs="Times New Roman"/>
            <w:color w:val="auto"/>
            <w:sz w:val="28"/>
            <w:szCs w:val="28"/>
            <w:u w:val="none"/>
            <w:lang w:val="en-US"/>
          </w:rPr>
          <w:t>elected</w:t>
        </w:r>
      </w:hyperlink>
      <w:r w:rsidRPr="00F41E8E">
        <w:rPr>
          <w:rFonts w:ascii="Times New Roman" w:hAnsi="Times New Roman" w:cs="Times New Roman"/>
          <w:sz w:val="28"/>
          <w:szCs w:val="28"/>
          <w:lang w:val="en-US"/>
        </w:rPr>
        <w:t> by popular vote to the newly created post of President of the </w:t>
      </w:r>
      <w:hyperlink r:id="rId1081" w:tooltip="Russian Soviet Federative Socialist Republic" w:history="1">
        <w:r w:rsidRPr="00F41E8E">
          <w:rPr>
            <w:rStyle w:val="afb"/>
            <w:rFonts w:ascii="Times New Roman" w:hAnsi="Times New Roman" w:cs="Times New Roman"/>
            <w:color w:val="auto"/>
            <w:sz w:val="28"/>
            <w:szCs w:val="28"/>
            <w:u w:val="none"/>
            <w:lang w:val="en-US"/>
          </w:rPr>
          <w:t>Russian Soviet Federative Socialist Republic</w:t>
        </w:r>
      </w:hyperlink>
      <w:r w:rsidRPr="00F41E8E">
        <w:rPr>
          <w:rFonts w:ascii="Times New Roman" w:hAnsi="Times New Roman" w:cs="Times New Roman"/>
          <w:sz w:val="28"/>
          <w:szCs w:val="28"/>
          <w:lang w:val="en-US"/>
        </w:rPr>
        <w:t> (RSFSR), at that time one of the 15 constituent republics of the Soviet Union. Upon the resignation of </w:t>
      </w:r>
      <w:hyperlink r:id="rId1082" w:tooltip="Mikhail Gorbachev" w:history="1">
        <w:r w:rsidRPr="00F41E8E">
          <w:rPr>
            <w:rStyle w:val="afb"/>
            <w:rFonts w:ascii="Times New Roman" w:hAnsi="Times New Roman" w:cs="Times New Roman"/>
            <w:color w:val="auto"/>
            <w:sz w:val="28"/>
            <w:szCs w:val="28"/>
            <w:u w:val="none"/>
            <w:lang w:val="en-US"/>
          </w:rPr>
          <w:t>Mikhail Gorbachev</w:t>
        </w:r>
      </w:hyperlink>
      <w:r w:rsidRPr="00F41E8E">
        <w:rPr>
          <w:rFonts w:ascii="Times New Roman" w:hAnsi="Times New Roman" w:cs="Times New Roman"/>
          <w:sz w:val="28"/>
          <w:szCs w:val="28"/>
          <w:lang w:val="en-US"/>
        </w:rPr>
        <w:t> and the final </w:t>
      </w:r>
      <w:hyperlink r:id="rId1083" w:tooltip="Dissolution of the Soviet Union" w:history="1">
        <w:r w:rsidRPr="00F41E8E">
          <w:rPr>
            <w:rStyle w:val="afb"/>
            <w:rFonts w:ascii="Times New Roman" w:hAnsi="Times New Roman" w:cs="Times New Roman"/>
            <w:color w:val="auto"/>
            <w:sz w:val="28"/>
            <w:szCs w:val="28"/>
            <w:u w:val="none"/>
            <w:lang w:val="en-US"/>
          </w:rPr>
          <w:t>dissolution of the Soviet Union</w:t>
        </w:r>
      </w:hyperlink>
      <w:r w:rsidRPr="00F41E8E">
        <w:rPr>
          <w:rFonts w:ascii="Times New Roman" w:hAnsi="Times New Roman" w:cs="Times New Roman"/>
          <w:sz w:val="28"/>
          <w:szCs w:val="28"/>
          <w:lang w:val="en-US"/>
        </w:rPr>
        <w:t> on 25 December 1991, the RSFSR became the sovereign state of the Russian Federation, and Yeltsin remained in office as president. He was reelected in the </w:t>
      </w:r>
      <w:hyperlink r:id="rId1084" w:tooltip="Russian presidential election, 1996" w:history="1">
        <w:r w:rsidRPr="00F41E8E">
          <w:rPr>
            <w:rStyle w:val="afb"/>
            <w:rFonts w:ascii="Times New Roman" w:hAnsi="Times New Roman" w:cs="Times New Roman"/>
            <w:color w:val="auto"/>
            <w:sz w:val="28"/>
            <w:szCs w:val="28"/>
            <w:u w:val="none"/>
            <w:lang w:val="en-US"/>
          </w:rPr>
          <w:t>1996 election</w:t>
        </w:r>
      </w:hyperlink>
      <w:r w:rsidRPr="00F41E8E">
        <w:rPr>
          <w:rFonts w:ascii="Times New Roman" w:hAnsi="Times New Roman" w:cs="Times New Roman"/>
          <w:sz w:val="28"/>
          <w:szCs w:val="28"/>
          <w:lang w:val="en-US"/>
        </w:rPr>
        <w:t>, in which critics widely claimed pervasive corruption; in the second round he defeated </w:t>
      </w:r>
      <w:hyperlink r:id="rId1085" w:tooltip="Gennady Zyuganov" w:history="1">
        <w:r w:rsidRPr="00F41E8E">
          <w:rPr>
            <w:rStyle w:val="afb"/>
            <w:rFonts w:ascii="Times New Roman" w:hAnsi="Times New Roman" w:cs="Times New Roman"/>
            <w:color w:val="auto"/>
            <w:sz w:val="28"/>
            <w:szCs w:val="28"/>
            <w:u w:val="none"/>
            <w:lang w:val="en-US"/>
          </w:rPr>
          <w:t>Gennady Zyuganov</w:t>
        </w:r>
      </w:hyperlink>
      <w:r w:rsidRPr="00F41E8E">
        <w:rPr>
          <w:rFonts w:ascii="Times New Roman" w:hAnsi="Times New Roman" w:cs="Times New Roman"/>
          <w:sz w:val="28"/>
          <w:szCs w:val="28"/>
          <w:lang w:val="en-US"/>
        </w:rPr>
        <w:t> from the revived </w:t>
      </w:r>
      <w:hyperlink r:id="rId1086" w:tooltip="Communist Party of the Russian Federation" w:history="1">
        <w:r w:rsidRPr="00F41E8E">
          <w:rPr>
            <w:rStyle w:val="afb"/>
            <w:rFonts w:ascii="Times New Roman" w:hAnsi="Times New Roman" w:cs="Times New Roman"/>
            <w:color w:val="auto"/>
            <w:sz w:val="28"/>
            <w:szCs w:val="28"/>
            <w:u w:val="none"/>
            <w:lang w:val="en-US"/>
          </w:rPr>
          <w:t>Communist Party</w:t>
        </w:r>
      </w:hyperlink>
      <w:r w:rsidRPr="00F41E8E">
        <w:rPr>
          <w:rFonts w:ascii="Times New Roman" w:hAnsi="Times New Roman" w:cs="Times New Roman"/>
          <w:sz w:val="28"/>
          <w:szCs w:val="28"/>
          <w:lang w:val="en-US"/>
        </w:rPr>
        <w:t> by a margin of 13.7%. However, Yeltsin never recovered his early popularity after a series of economic and political crises in Russia in the 1990s.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He vowed to transform Russia's </w:t>
      </w:r>
      <w:hyperlink r:id="rId1087" w:tooltip="Economy of the Soviet Union" w:history="1">
        <w:r w:rsidRPr="00F41E8E">
          <w:rPr>
            <w:rStyle w:val="afb"/>
            <w:rFonts w:ascii="Times New Roman" w:hAnsi="Times New Roman" w:cs="Times New Roman"/>
            <w:color w:val="auto"/>
            <w:sz w:val="28"/>
            <w:szCs w:val="28"/>
            <w:u w:val="none"/>
            <w:lang w:val="en-US"/>
          </w:rPr>
          <w:t>socialist economy</w:t>
        </w:r>
      </w:hyperlink>
      <w:r w:rsidRPr="00F41E8E">
        <w:rPr>
          <w:rFonts w:ascii="Times New Roman" w:hAnsi="Times New Roman" w:cs="Times New Roman"/>
          <w:sz w:val="28"/>
          <w:szCs w:val="28"/>
          <w:lang w:val="en-US"/>
        </w:rPr>
        <w:t> into a capitalist </w:t>
      </w:r>
      <w:hyperlink r:id="rId1088" w:tooltip="Market economy" w:history="1">
        <w:r w:rsidRPr="00F41E8E">
          <w:rPr>
            <w:rStyle w:val="afb"/>
            <w:rFonts w:ascii="Times New Roman" w:hAnsi="Times New Roman" w:cs="Times New Roman"/>
            <w:color w:val="auto"/>
            <w:sz w:val="28"/>
            <w:szCs w:val="28"/>
            <w:u w:val="none"/>
            <w:lang w:val="en-US"/>
          </w:rPr>
          <w:t>market economy</w:t>
        </w:r>
      </w:hyperlink>
      <w:r w:rsidRPr="00F41E8E">
        <w:rPr>
          <w:rFonts w:ascii="Times New Roman" w:hAnsi="Times New Roman" w:cs="Times New Roman"/>
          <w:sz w:val="28"/>
          <w:szCs w:val="28"/>
          <w:lang w:val="en-US"/>
        </w:rPr>
        <w:t> and implemented </w:t>
      </w:r>
      <w:hyperlink r:id="rId1089" w:tooltip="Shock therapy (economics)" w:history="1">
        <w:r w:rsidRPr="00F41E8E">
          <w:rPr>
            <w:rStyle w:val="afb"/>
            <w:rFonts w:ascii="Times New Roman" w:hAnsi="Times New Roman" w:cs="Times New Roman"/>
            <w:color w:val="auto"/>
            <w:sz w:val="28"/>
            <w:szCs w:val="28"/>
            <w:u w:val="none"/>
            <w:lang w:val="en-US"/>
          </w:rPr>
          <w:t>economic shock therapy</w:t>
        </w:r>
      </w:hyperlink>
      <w:r w:rsidRPr="00F41E8E">
        <w:rPr>
          <w:rFonts w:ascii="Times New Roman" w:hAnsi="Times New Roman" w:cs="Times New Roman"/>
          <w:sz w:val="28"/>
          <w:szCs w:val="28"/>
          <w:lang w:val="en-US"/>
        </w:rPr>
        <w:t>, </w:t>
      </w:r>
      <w:hyperlink r:id="rId1090" w:tooltip="Marketing" w:history="1">
        <w:r w:rsidRPr="00F41E8E">
          <w:rPr>
            <w:rStyle w:val="afb"/>
            <w:rFonts w:ascii="Times New Roman" w:hAnsi="Times New Roman" w:cs="Times New Roman"/>
            <w:color w:val="auto"/>
            <w:sz w:val="28"/>
            <w:szCs w:val="28"/>
            <w:u w:val="none"/>
            <w:lang w:val="en-US"/>
          </w:rPr>
          <w:t>price liberalization</w:t>
        </w:r>
      </w:hyperlink>
      <w:r w:rsidRPr="00F41E8E">
        <w:rPr>
          <w:rFonts w:ascii="Times New Roman" w:hAnsi="Times New Roman" w:cs="Times New Roman"/>
          <w:sz w:val="28"/>
          <w:szCs w:val="28"/>
          <w:lang w:val="en-US"/>
        </w:rPr>
        <w:t>, and </w:t>
      </w:r>
      <w:hyperlink r:id="rId1091" w:tooltip="Privatization in Russia" w:history="1">
        <w:r w:rsidRPr="00F41E8E">
          <w:rPr>
            <w:rStyle w:val="afb"/>
            <w:rFonts w:ascii="Times New Roman" w:hAnsi="Times New Roman" w:cs="Times New Roman"/>
            <w:color w:val="auto"/>
            <w:sz w:val="28"/>
            <w:szCs w:val="28"/>
            <w:u w:val="none"/>
            <w:lang w:val="en-US"/>
          </w:rPr>
          <w:t>nationwide privatization</w:t>
        </w:r>
      </w:hyperlink>
      <w:r w:rsidRPr="00F41E8E">
        <w:rPr>
          <w:rFonts w:ascii="Times New Roman" w:hAnsi="Times New Roman" w:cs="Times New Roman"/>
          <w:sz w:val="28"/>
          <w:szCs w:val="28"/>
          <w:lang w:val="en-US"/>
        </w:rPr>
        <w:t>. Due to the sudden total economic shift, a majority of the national property and wealth fell into the hands of a small number of </w:t>
      </w:r>
      <w:hyperlink r:id="rId1092" w:tooltip="Russian oligarch" w:history="1">
        <w:r w:rsidRPr="00F41E8E">
          <w:rPr>
            <w:rStyle w:val="afb"/>
            <w:rFonts w:ascii="Times New Roman" w:hAnsi="Times New Roman" w:cs="Times New Roman"/>
            <w:color w:val="auto"/>
            <w:sz w:val="28"/>
            <w:szCs w:val="28"/>
            <w:u w:val="none"/>
            <w:lang w:val="en-US"/>
          </w:rPr>
          <w:t>oligarchs</w:t>
        </w:r>
      </w:hyperlink>
      <w:r w:rsidRPr="00F41E8E">
        <w:rPr>
          <w:rFonts w:ascii="Times New Roman" w:hAnsi="Times New Roman" w:cs="Times New Roman"/>
          <w:sz w:val="28"/>
          <w:szCs w:val="28"/>
          <w:lang w:val="en-US"/>
        </w:rPr>
        <w:t>.</w:t>
      </w:r>
      <w:hyperlink r:id="rId1093" w:anchor="cite_note-1" w:history="1">
        <w:r w:rsidRPr="00F41E8E">
          <w:rPr>
            <w:rStyle w:val="afb"/>
            <w:rFonts w:ascii="Times New Roman" w:hAnsi="Times New Roman" w:cs="Times New Roman"/>
            <w:color w:val="auto"/>
            <w:sz w:val="28"/>
            <w:szCs w:val="28"/>
            <w:u w:val="none"/>
            <w:vertAlign w:val="superscript"/>
            <w:lang w:val="en-US"/>
          </w:rPr>
          <w:t>[1]</w:t>
        </w:r>
      </w:hyperlink>
      <w:r w:rsidRPr="00F41E8E">
        <w:rPr>
          <w:rFonts w:ascii="Times New Roman" w:hAnsi="Times New Roman" w:cs="Times New Roman"/>
          <w:sz w:val="28"/>
          <w:szCs w:val="28"/>
          <w:lang w:val="en-US"/>
        </w:rPr>
        <w:t> The well-off millionaire and billionaire oligarchs likened themselves to 19th century</w:t>
      </w:r>
      <w:hyperlink r:id="rId1094" w:tooltip="Robber baron (industrialist)" w:history="1">
        <w:r w:rsidRPr="00F41E8E">
          <w:rPr>
            <w:rStyle w:val="afb"/>
            <w:rFonts w:ascii="Times New Roman" w:hAnsi="Times New Roman" w:cs="Times New Roman"/>
            <w:color w:val="auto"/>
            <w:sz w:val="28"/>
            <w:szCs w:val="28"/>
            <w:u w:val="none"/>
            <w:lang w:val="en-US"/>
          </w:rPr>
          <w:t>robber barons</w:t>
        </w:r>
      </w:hyperlink>
      <w:r w:rsidRPr="00F41E8E">
        <w:rPr>
          <w:rFonts w:ascii="Times New Roman" w:hAnsi="Times New Roman" w:cs="Times New Roman"/>
          <w:sz w:val="28"/>
          <w:szCs w:val="28"/>
          <w:lang w:val="en-US"/>
        </w:rPr>
        <w:t>. Rather than creating new enterprises, Yeltsin's </w:t>
      </w:r>
      <w:hyperlink r:id="rId1095" w:tooltip="Democratization" w:history="1">
        <w:r w:rsidRPr="00F41E8E">
          <w:rPr>
            <w:rStyle w:val="afb"/>
            <w:rFonts w:ascii="Times New Roman" w:hAnsi="Times New Roman" w:cs="Times New Roman"/>
            <w:color w:val="auto"/>
            <w:sz w:val="28"/>
            <w:szCs w:val="28"/>
            <w:u w:val="none"/>
            <w:lang w:val="en-US"/>
          </w:rPr>
          <w:t>democratization</w:t>
        </w:r>
      </w:hyperlink>
      <w:r w:rsidRPr="00F41E8E">
        <w:rPr>
          <w:rFonts w:ascii="Times New Roman" w:hAnsi="Times New Roman" w:cs="Times New Roman"/>
          <w:sz w:val="28"/>
          <w:szCs w:val="28"/>
          <w:lang w:val="en-US"/>
        </w:rPr>
        <w:t> led to international monopolies hijacking the former Soviet markets, arbitraging the huge difference between old domestic prices for Russian commodities and the prices prevailing on the world market.</w:t>
      </w:r>
      <w:hyperlink r:id="rId1096" w:anchor="cite_note-Granville-2" w:history="1">
        <w:r w:rsidRPr="00F41E8E">
          <w:rPr>
            <w:rStyle w:val="afb"/>
            <w:rFonts w:ascii="Times New Roman" w:hAnsi="Times New Roman" w:cs="Times New Roman"/>
            <w:color w:val="auto"/>
            <w:sz w:val="28"/>
            <w:szCs w:val="28"/>
            <w:u w:val="none"/>
            <w:vertAlign w:val="superscript"/>
            <w:lang w:val="en-US"/>
          </w:rPr>
          <w:t>[2]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lastRenderedPageBreak/>
        <w:t>Much of the Yeltsin era was marked by widespread corruption, and as a result of persistent low oil and commodity prices during the 1990s, Russia suffered inflation, </w:t>
      </w:r>
      <w:hyperlink r:id="rId1097" w:tooltip="Economic collapse" w:history="1">
        <w:r w:rsidRPr="00F41E8E">
          <w:rPr>
            <w:rStyle w:val="afb"/>
            <w:rFonts w:ascii="Times New Roman" w:hAnsi="Times New Roman" w:cs="Times New Roman"/>
            <w:color w:val="auto"/>
            <w:sz w:val="28"/>
            <w:szCs w:val="28"/>
            <w:u w:val="none"/>
            <w:lang w:val="en-US"/>
          </w:rPr>
          <w:t>economic collapse</w:t>
        </w:r>
      </w:hyperlink>
      <w:r w:rsidRPr="00F41E8E">
        <w:rPr>
          <w:rFonts w:ascii="Times New Roman" w:hAnsi="Times New Roman" w:cs="Times New Roman"/>
          <w:sz w:val="28"/>
          <w:szCs w:val="28"/>
          <w:lang w:val="en-US"/>
        </w:rPr>
        <w:t>, and enormous political and social problems that affected Russia and the other former states of the USSR. Within a few years of his presidency, many of Yeltsin's initial supporters had started to criticize his leadership, and Vice President </w:t>
      </w:r>
      <w:hyperlink r:id="rId1098" w:tooltip="Alexander Rutskoy" w:history="1">
        <w:r w:rsidRPr="00F41E8E">
          <w:rPr>
            <w:rStyle w:val="afb"/>
            <w:rFonts w:ascii="Times New Roman" w:hAnsi="Times New Roman" w:cs="Times New Roman"/>
            <w:color w:val="auto"/>
            <w:sz w:val="28"/>
            <w:szCs w:val="28"/>
            <w:u w:val="none"/>
            <w:lang w:val="en-US"/>
          </w:rPr>
          <w:t>Alexander Rutskoy</w:t>
        </w:r>
      </w:hyperlink>
      <w:r w:rsidRPr="00F41E8E">
        <w:rPr>
          <w:rFonts w:ascii="Times New Roman" w:hAnsi="Times New Roman" w:cs="Times New Roman"/>
          <w:sz w:val="28"/>
          <w:szCs w:val="28"/>
          <w:lang w:val="en-US"/>
        </w:rPr>
        <w:t> even denounced the reforms as "economic genocide".</w:t>
      </w:r>
      <w:hyperlink r:id="rId1099" w:anchor="cite_note-3" w:history="1">
        <w:r w:rsidRPr="00F41E8E">
          <w:rPr>
            <w:rStyle w:val="afb"/>
            <w:rFonts w:ascii="Times New Roman" w:hAnsi="Times New Roman" w:cs="Times New Roman"/>
            <w:color w:val="auto"/>
            <w:sz w:val="28"/>
            <w:szCs w:val="28"/>
            <w:u w:val="none"/>
            <w:vertAlign w:val="superscript"/>
            <w:lang w:val="en-US"/>
          </w:rPr>
          <w:t>[3]</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Ongoing confrontations with the Supreme Soviet climaxed in the </w:t>
      </w:r>
      <w:hyperlink r:id="rId1100" w:tooltip="Russian constitutional crisis of 1993" w:history="1">
        <w:r w:rsidRPr="00F41E8E">
          <w:rPr>
            <w:rStyle w:val="afb"/>
            <w:rFonts w:ascii="Times New Roman" w:hAnsi="Times New Roman" w:cs="Times New Roman"/>
            <w:color w:val="auto"/>
            <w:sz w:val="28"/>
            <w:szCs w:val="28"/>
            <w:u w:val="none"/>
            <w:lang w:val="en-US"/>
          </w:rPr>
          <w:t>1993 Russian constitutional crisis</w:t>
        </w:r>
      </w:hyperlink>
      <w:r w:rsidRPr="00F41E8E">
        <w:rPr>
          <w:rFonts w:ascii="Times New Roman" w:hAnsi="Times New Roman" w:cs="Times New Roman"/>
          <w:sz w:val="28"/>
          <w:szCs w:val="28"/>
          <w:lang w:val="en-US"/>
        </w:rPr>
        <w:t> in which Yeltsin illegally ordered the dissolution of the Supreme Soviet parliament, which as a result attempted to remove him from office. In October 1993, troops loyal to Yeltsin stopped an armed uprising outside of the parliament building, leading to a number of deaths.</w:t>
      </w:r>
      <w:hyperlink r:id="rId1101" w:anchor="cite_note-4" w:history="1">
        <w:r w:rsidRPr="00F41E8E">
          <w:rPr>
            <w:rStyle w:val="afb"/>
            <w:rFonts w:ascii="Times New Roman" w:hAnsi="Times New Roman" w:cs="Times New Roman"/>
            <w:color w:val="auto"/>
            <w:sz w:val="28"/>
            <w:szCs w:val="28"/>
            <w:u w:val="none"/>
            <w:vertAlign w:val="superscript"/>
            <w:lang w:val="en-US"/>
          </w:rPr>
          <w:t>[4]</w:t>
        </w:r>
      </w:hyperlink>
      <w:r w:rsidRPr="00F41E8E">
        <w:rPr>
          <w:rFonts w:ascii="Times New Roman" w:hAnsi="Times New Roman" w:cs="Times New Roman"/>
          <w:sz w:val="28"/>
          <w:szCs w:val="28"/>
          <w:lang w:val="en-US"/>
        </w:rPr>
        <w:t> Yeltsin then scrapped the</w:t>
      </w:r>
      <w:hyperlink r:id="rId1102" w:tooltip="Russian Constitution of 1978" w:history="1">
        <w:r w:rsidRPr="00F41E8E">
          <w:rPr>
            <w:rStyle w:val="afb"/>
            <w:rFonts w:ascii="Times New Roman" w:hAnsi="Times New Roman" w:cs="Times New Roman"/>
            <w:color w:val="auto"/>
            <w:sz w:val="28"/>
            <w:szCs w:val="28"/>
            <w:u w:val="none"/>
            <w:lang w:val="en-US"/>
          </w:rPr>
          <w:t>existing Russian constitution</w:t>
        </w:r>
      </w:hyperlink>
      <w:r w:rsidRPr="00F41E8E">
        <w:rPr>
          <w:rFonts w:ascii="Times New Roman" w:hAnsi="Times New Roman" w:cs="Times New Roman"/>
          <w:sz w:val="28"/>
          <w:szCs w:val="28"/>
          <w:lang w:val="en-US"/>
        </w:rPr>
        <w:t>, banned political opposition, and deepened his efforts to transform the economy. On 31 December 1999, under enormous internal pressure, Yeltsin announced his resignation, leaving the presidency in the hands of his chosen successor, then-Prime Minister </w:t>
      </w:r>
      <w:hyperlink r:id="rId1103"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Yeltsin left office widely unpopular with the Russian population.</w:t>
      </w:r>
      <w:hyperlink r:id="rId1104" w:anchor="cite_note-5" w:history="1">
        <w:r w:rsidRPr="00F41E8E">
          <w:rPr>
            <w:rStyle w:val="afb"/>
            <w:rFonts w:ascii="Times New Roman" w:hAnsi="Times New Roman" w:cs="Times New Roman"/>
            <w:color w:val="auto"/>
            <w:sz w:val="28"/>
            <w:szCs w:val="28"/>
            <w:u w:val="none"/>
            <w:vertAlign w:val="superscript"/>
            <w:lang w:val="en-US"/>
          </w:rPr>
          <w:t>[5]</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kept a low profile after his resignation, though he did occasionally publicly criticise his successor. Yeltsin </w:t>
      </w:r>
      <w:hyperlink r:id="rId1105" w:tooltip="Death and state funeral of Boris Yeltsin" w:history="1">
        <w:r w:rsidRPr="00F41E8E">
          <w:rPr>
            <w:rStyle w:val="afb"/>
            <w:rFonts w:ascii="Times New Roman" w:hAnsi="Times New Roman" w:cs="Times New Roman"/>
            <w:color w:val="auto"/>
            <w:sz w:val="28"/>
            <w:szCs w:val="28"/>
            <w:u w:val="none"/>
            <w:lang w:val="en-US"/>
          </w:rPr>
          <w:t>died</w:t>
        </w:r>
      </w:hyperlink>
      <w:r w:rsidRPr="00F41E8E">
        <w:rPr>
          <w:rFonts w:ascii="Times New Roman" w:hAnsi="Times New Roman" w:cs="Times New Roman"/>
          <w:sz w:val="28"/>
          <w:szCs w:val="28"/>
          <w:lang w:val="en-US"/>
        </w:rPr>
        <w:t> of </w:t>
      </w:r>
      <w:hyperlink r:id="rId1106" w:tooltip="Heart failure" w:history="1">
        <w:r w:rsidRPr="00F41E8E">
          <w:rPr>
            <w:rStyle w:val="afb"/>
            <w:rFonts w:ascii="Times New Roman" w:hAnsi="Times New Roman" w:cs="Times New Roman"/>
            <w:color w:val="auto"/>
            <w:sz w:val="28"/>
            <w:szCs w:val="28"/>
            <w:u w:val="none"/>
            <w:lang w:val="en-US"/>
          </w:rPr>
          <w:t>congestive heart failure</w:t>
        </w:r>
      </w:hyperlink>
      <w:r w:rsidRPr="00F41E8E">
        <w:rPr>
          <w:rFonts w:ascii="Times New Roman" w:hAnsi="Times New Roman" w:cs="Times New Roman"/>
          <w:sz w:val="28"/>
          <w:szCs w:val="28"/>
          <w:lang w:val="en-US"/>
        </w:rPr>
        <w:t> on 23 April 2007.</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Early life and education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Boris Yeltsin (second from left) with childhood friends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Boris Yeltsin was born in the village of </w:t>
      </w:r>
      <w:hyperlink r:id="rId1107" w:tooltip="Butka, Russia" w:history="1">
        <w:r w:rsidRPr="00F41E8E">
          <w:rPr>
            <w:rStyle w:val="afb"/>
            <w:rFonts w:ascii="Times New Roman" w:hAnsi="Times New Roman" w:cs="Times New Roman"/>
            <w:color w:val="auto"/>
            <w:sz w:val="28"/>
            <w:szCs w:val="28"/>
            <w:u w:val="none"/>
            <w:lang w:val="en-US"/>
          </w:rPr>
          <w:t>Butka, Talitsky District</w:t>
        </w:r>
      </w:hyperlink>
      <w:r w:rsidRPr="00F41E8E">
        <w:rPr>
          <w:rFonts w:ascii="Times New Roman" w:hAnsi="Times New Roman" w:cs="Times New Roman"/>
          <w:sz w:val="28"/>
          <w:szCs w:val="28"/>
          <w:lang w:val="en-US"/>
        </w:rPr>
        <w:t>, </w:t>
      </w:r>
      <w:hyperlink r:id="rId1108" w:tooltip="Sverdlovsk Oblast" w:history="1">
        <w:r w:rsidRPr="00F41E8E">
          <w:rPr>
            <w:rStyle w:val="afb"/>
            <w:rFonts w:ascii="Times New Roman" w:hAnsi="Times New Roman" w:cs="Times New Roman"/>
            <w:color w:val="auto"/>
            <w:sz w:val="28"/>
            <w:szCs w:val="28"/>
            <w:u w:val="none"/>
            <w:lang w:val="en-US"/>
          </w:rPr>
          <w:t>Sverdlovsk</w:t>
        </w:r>
      </w:hyperlink>
      <w:r w:rsidRPr="00F41E8E">
        <w:rPr>
          <w:rFonts w:ascii="Times New Roman" w:hAnsi="Times New Roman" w:cs="Times New Roman"/>
          <w:sz w:val="28"/>
          <w:szCs w:val="28"/>
          <w:lang w:val="en-US"/>
        </w:rPr>
        <w:t>, </w:t>
      </w:r>
      <w:hyperlink r:id="rId1109" w:tooltip="Russian SFSR" w:history="1">
        <w:r w:rsidRPr="00F41E8E">
          <w:rPr>
            <w:rStyle w:val="afb"/>
            <w:rFonts w:ascii="Times New Roman" w:hAnsi="Times New Roman" w:cs="Times New Roman"/>
            <w:color w:val="auto"/>
            <w:sz w:val="28"/>
            <w:szCs w:val="28"/>
            <w:u w:val="none"/>
            <w:lang w:val="en-US"/>
          </w:rPr>
          <w:t>USSR</w:t>
        </w:r>
      </w:hyperlink>
      <w:r w:rsidRPr="00F41E8E">
        <w:rPr>
          <w:rFonts w:ascii="Times New Roman" w:hAnsi="Times New Roman" w:cs="Times New Roman"/>
          <w:sz w:val="28"/>
          <w:szCs w:val="28"/>
          <w:lang w:val="en-US"/>
        </w:rPr>
        <w:t>, on 1 February 1931.</w:t>
      </w:r>
      <w:hyperlink r:id="rId1110" w:anchor="cite_note-Leon_Aron_2000._page_739-6" w:history="1">
        <w:r w:rsidRPr="00F41E8E">
          <w:rPr>
            <w:rStyle w:val="afb"/>
            <w:rFonts w:ascii="Times New Roman" w:hAnsi="Times New Roman" w:cs="Times New Roman"/>
            <w:color w:val="auto"/>
            <w:sz w:val="28"/>
            <w:szCs w:val="28"/>
            <w:u w:val="none"/>
            <w:vertAlign w:val="superscript"/>
            <w:lang w:val="en-US"/>
          </w:rPr>
          <w:t>[6]</w:t>
        </w:r>
      </w:hyperlink>
      <w:r w:rsidRPr="00F41E8E">
        <w:rPr>
          <w:rFonts w:ascii="Times New Roman" w:hAnsi="Times New Roman" w:cs="Times New Roman"/>
          <w:sz w:val="28"/>
          <w:szCs w:val="28"/>
          <w:lang w:val="en-US"/>
        </w:rPr>
        <w:t> In 1932 after the state took away the entire harvest from the recently collectivised Butka peasants, the Yeltsin family moved as far away as they could, to </w:t>
      </w:r>
      <w:hyperlink r:id="rId1111" w:tooltip="Kazan" w:history="1">
        <w:r w:rsidRPr="00F41E8E">
          <w:rPr>
            <w:rStyle w:val="afb"/>
            <w:rFonts w:ascii="Times New Roman" w:hAnsi="Times New Roman" w:cs="Times New Roman"/>
            <w:color w:val="auto"/>
            <w:sz w:val="28"/>
            <w:szCs w:val="28"/>
            <w:u w:val="none"/>
            <w:lang w:val="en-US"/>
          </w:rPr>
          <w:t>Kazan</w:t>
        </w:r>
      </w:hyperlink>
      <w:r w:rsidRPr="00F41E8E">
        <w:rPr>
          <w:rFonts w:ascii="Times New Roman" w:hAnsi="Times New Roman" w:cs="Times New Roman"/>
          <w:sz w:val="28"/>
          <w:szCs w:val="28"/>
          <w:lang w:val="en-US"/>
        </w:rPr>
        <w:t>, more than 1,100 kilometres from Butka, where Boris' father, Nikolai, found work on a construction site. Growing up in rural Sverdlovsk, he studied at the </w:t>
      </w:r>
      <w:hyperlink r:id="rId1112" w:tooltip="Ural State Technical University" w:history="1">
        <w:r w:rsidRPr="00F41E8E">
          <w:rPr>
            <w:rStyle w:val="afb"/>
            <w:rFonts w:ascii="Times New Roman" w:hAnsi="Times New Roman" w:cs="Times New Roman"/>
            <w:color w:val="auto"/>
            <w:sz w:val="28"/>
            <w:szCs w:val="28"/>
            <w:u w:val="none"/>
            <w:lang w:val="en-US"/>
          </w:rPr>
          <w:t>Ural State Technical University</w:t>
        </w:r>
      </w:hyperlink>
      <w:r w:rsidRPr="00F41E8E">
        <w:rPr>
          <w:rFonts w:ascii="Times New Roman" w:hAnsi="Times New Roman" w:cs="Times New Roman"/>
          <w:sz w:val="28"/>
          <w:szCs w:val="28"/>
          <w:lang w:val="en-US"/>
        </w:rPr>
        <w:t> (now Urals Polytechnic Institute), and began his career in the construction industry.</w:t>
      </w:r>
      <w:hyperlink r:id="rId1113" w:anchor="cite_note-7" w:history="1">
        <w:r w:rsidRPr="00F41E8E">
          <w:rPr>
            <w:rStyle w:val="afb"/>
            <w:rFonts w:ascii="Times New Roman" w:hAnsi="Times New Roman" w:cs="Times New Roman"/>
            <w:color w:val="auto"/>
            <w:sz w:val="28"/>
            <w:szCs w:val="28"/>
            <w:u w:val="none"/>
            <w:vertAlign w:val="superscript"/>
            <w:lang w:val="en-US"/>
          </w:rPr>
          <w:t>[7]</w:t>
        </w:r>
      </w:hyperlink>
      <w:r w:rsidRPr="00F41E8E">
        <w:rPr>
          <w:rFonts w:ascii="Times New Roman" w:hAnsi="Times New Roman" w:cs="Times New Roman"/>
          <w:sz w:val="28"/>
          <w:szCs w:val="28"/>
          <w:lang w:val="en-US"/>
        </w:rPr>
        <w:t> In 1934 Nikolai Yeltsin was convicted of </w:t>
      </w:r>
      <w:hyperlink r:id="rId1114" w:tooltip="Article 58 (RSFSR Penal Code)" w:history="1">
        <w:r w:rsidRPr="00F41E8E">
          <w:rPr>
            <w:rStyle w:val="afb"/>
            <w:rFonts w:ascii="Times New Roman" w:hAnsi="Times New Roman" w:cs="Times New Roman"/>
            <w:color w:val="auto"/>
            <w:sz w:val="28"/>
            <w:szCs w:val="28"/>
            <w:u w:val="none"/>
            <w:lang w:val="en-US"/>
          </w:rPr>
          <w:t>anti-Soviet agitation</w:t>
        </w:r>
      </w:hyperlink>
      <w:r w:rsidRPr="00F41E8E">
        <w:rPr>
          <w:rFonts w:ascii="Times New Roman" w:hAnsi="Times New Roman" w:cs="Times New Roman"/>
          <w:sz w:val="28"/>
          <w:szCs w:val="28"/>
          <w:lang w:val="en-US"/>
        </w:rPr>
        <w:t> and sentenced to hard labour in a </w:t>
      </w:r>
      <w:hyperlink r:id="rId1115" w:tooltip="Gulag" w:history="1">
        <w:r w:rsidRPr="00F41E8E">
          <w:rPr>
            <w:rStyle w:val="afb"/>
            <w:rFonts w:ascii="Times New Roman" w:hAnsi="Times New Roman" w:cs="Times New Roman"/>
            <w:color w:val="auto"/>
            <w:sz w:val="28"/>
            <w:szCs w:val="28"/>
            <w:u w:val="none"/>
            <w:lang w:val="en-US"/>
          </w:rPr>
          <w:t>gulag</w:t>
        </w:r>
      </w:hyperlink>
      <w:r w:rsidRPr="00F41E8E">
        <w:rPr>
          <w:rFonts w:ascii="Times New Roman" w:hAnsi="Times New Roman" w:cs="Times New Roman"/>
          <w:sz w:val="28"/>
          <w:szCs w:val="28"/>
          <w:lang w:val="en-US"/>
        </w:rPr>
        <w:t> for three years.</w:t>
      </w:r>
      <w:hyperlink r:id="rId1116" w:anchor="cite_note-8" w:history="1">
        <w:r w:rsidRPr="00F41E8E">
          <w:rPr>
            <w:rStyle w:val="afb"/>
            <w:rFonts w:ascii="Times New Roman" w:hAnsi="Times New Roman" w:cs="Times New Roman"/>
            <w:color w:val="auto"/>
            <w:sz w:val="28"/>
            <w:szCs w:val="28"/>
            <w:u w:val="none"/>
            <w:vertAlign w:val="superscript"/>
            <w:lang w:val="en-US"/>
          </w:rPr>
          <w:t>[8]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Following his release in 1936 after serving two years, Nikolai took his family to live in </w:t>
      </w:r>
      <w:hyperlink r:id="rId1117" w:tooltip="Berezniki" w:history="1">
        <w:r w:rsidRPr="00F41E8E">
          <w:rPr>
            <w:rStyle w:val="afb"/>
            <w:rFonts w:ascii="Times New Roman" w:hAnsi="Times New Roman" w:cs="Times New Roman"/>
            <w:color w:val="auto"/>
            <w:sz w:val="28"/>
            <w:szCs w:val="28"/>
            <w:u w:val="none"/>
            <w:lang w:val="en-US"/>
          </w:rPr>
          <w:t>Berezniki</w:t>
        </w:r>
      </w:hyperlink>
      <w:r w:rsidRPr="00F41E8E">
        <w:rPr>
          <w:rFonts w:ascii="Times New Roman" w:hAnsi="Times New Roman" w:cs="Times New Roman"/>
          <w:sz w:val="28"/>
          <w:szCs w:val="28"/>
          <w:lang w:val="en-US"/>
        </w:rPr>
        <w:t>in </w:t>
      </w:r>
      <w:hyperlink r:id="rId1118" w:tooltip="Perm Krai" w:history="1">
        <w:r w:rsidRPr="00F41E8E">
          <w:rPr>
            <w:rStyle w:val="afb"/>
            <w:rFonts w:ascii="Times New Roman" w:hAnsi="Times New Roman" w:cs="Times New Roman"/>
            <w:color w:val="auto"/>
            <w:sz w:val="28"/>
            <w:szCs w:val="28"/>
            <w:u w:val="none"/>
            <w:lang w:val="en-US"/>
          </w:rPr>
          <w:t>Perm Krai</w:t>
        </w:r>
      </w:hyperlink>
      <w:r w:rsidRPr="00F41E8E">
        <w:rPr>
          <w:rFonts w:ascii="Times New Roman" w:hAnsi="Times New Roman" w:cs="Times New Roman"/>
          <w:sz w:val="28"/>
          <w:szCs w:val="28"/>
          <w:lang w:val="en-US"/>
        </w:rPr>
        <w:t>, where his brother Ivan, a blacksmith, had been exiled the year before for failing to deliver his grain quota.</w:t>
      </w:r>
      <w:hyperlink r:id="rId1119" w:anchor="cite_note-9" w:history="1">
        <w:r w:rsidRPr="00F41E8E">
          <w:rPr>
            <w:rStyle w:val="afb"/>
            <w:rFonts w:ascii="Times New Roman" w:hAnsi="Times New Roman" w:cs="Times New Roman"/>
            <w:color w:val="auto"/>
            <w:sz w:val="28"/>
            <w:szCs w:val="28"/>
            <w:u w:val="none"/>
            <w:vertAlign w:val="superscript"/>
            <w:lang w:val="en-US"/>
          </w:rPr>
          <w:t>[9]</w:t>
        </w:r>
      </w:hyperlink>
      <w:r w:rsidRPr="00F41E8E">
        <w:rPr>
          <w:rFonts w:ascii="Times New Roman" w:hAnsi="Times New Roman" w:cs="Times New Roman"/>
          <w:sz w:val="28"/>
          <w:szCs w:val="28"/>
          <w:lang w:val="en-US"/>
        </w:rPr>
        <w:t> Nikolai remained unemployed for a period of time and then worked again in construction. His mother, Klavdiya Vasilyevna Yeltsina, worked as a seamstress. Boris studied at </w:t>
      </w:r>
      <w:hyperlink r:id="rId1120" w:tooltip="Pushkin High School" w:history="1">
        <w:r w:rsidRPr="00F41E8E">
          <w:rPr>
            <w:rStyle w:val="afb"/>
            <w:rFonts w:ascii="Times New Roman" w:hAnsi="Times New Roman" w:cs="Times New Roman"/>
            <w:color w:val="auto"/>
            <w:sz w:val="28"/>
            <w:szCs w:val="28"/>
            <w:u w:val="none"/>
            <w:lang w:val="en-US"/>
          </w:rPr>
          <w:t>Pushkin High School</w:t>
        </w:r>
      </w:hyperlink>
      <w:r w:rsidRPr="00F41E8E">
        <w:rPr>
          <w:rFonts w:ascii="Times New Roman" w:hAnsi="Times New Roman" w:cs="Times New Roman"/>
          <w:sz w:val="28"/>
          <w:szCs w:val="28"/>
          <w:lang w:val="en-US"/>
        </w:rPr>
        <w:t> in Berezniki. He was fond of sports (in particular skiing, gymnastics, volleyball, track and field, boxing and wrestling) despite losing the thumb and index finger of his left hand when he and some friends furtively entered a </w:t>
      </w:r>
      <w:hyperlink r:id="rId1121" w:tooltip="Red Army" w:history="1">
        <w:r w:rsidRPr="00F41E8E">
          <w:rPr>
            <w:rStyle w:val="afb"/>
            <w:rFonts w:ascii="Times New Roman" w:hAnsi="Times New Roman" w:cs="Times New Roman"/>
            <w:color w:val="auto"/>
            <w:sz w:val="28"/>
            <w:szCs w:val="28"/>
            <w:u w:val="none"/>
            <w:lang w:val="en-US"/>
          </w:rPr>
          <w:t>Red Army</w:t>
        </w:r>
      </w:hyperlink>
      <w:r w:rsidRPr="00F41E8E">
        <w:rPr>
          <w:rFonts w:ascii="Times New Roman" w:hAnsi="Times New Roman" w:cs="Times New Roman"/>
          <w:sz w:val="28"/>
          <w:szCs w:val="28"/>
          <w:lang w:val="en-US"/>
        </w:rPr>
        <w:t> supply depot, stole several grenades, and tried to disassemble them.</w:t>
      </w:r>
      <w:hyperlink r:id="rId1122" w:anchor="cite_note-10" w:history="1">
        <w:r w:rsidRPr="00F41E8E">
          <w:rPr>
            <w:rStyle w:val="afb"/>
            <w:rFonts w:ascii="Times New Roman" w:hAnsi="Times New Roman" w:cs="Times New Roman"/>
            <w:color w:val="auto"/>
            <w:sz w:val="28"/>
            <w:szCs w:val="28"/>
            <w:u w:val="none"/>
            <w:vertAlign w:val="superscript"/>
            <w:lang w:val="en-US"/>
          </w:rPr>
          <w:t>[10]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1949 he was admitted to the </w:t>
      </w:r>
      <w:hyperlink r:id="rId1123" w:tooltip="Ural State Technical University" w:history="1">
        <w:r w:rsidRPr="00F41E8E">
          <w:rPr>
            <w:rStyle w:val="afb"/>
            <w:rFonts w:ascii="Times New Roman" w:hAnsi="Times New Roman" w:cs="Times New Roman"/>
            <w:color w:val="auto"/>
            <w:sz w:val="28"/>
            <w:szCs w:val="28"/>
            <w:u w:val="none"/>
            <w:lang w:val="en-US"/>
          </w:rPr>
          <w:t>Ural Polytechnic Institute</w:t>
        </w:r>
      </w:hyperlink>
      <w:r w:rsidRPr="00F41E8E">
        <w:rPr>
          <w:rFonts w:ascii="Times New Roman" w:hAnsi="Times New Roman" w:cs="Times New Roman"/>
          <w:sz w:val="28"/>
          <w:szCs w:val="28"/>
          <w:lang w:val="en-US"/>
        </w:rPr>
        <w:t> in </w:t>
      </w:r>
      <w:hyperlink r:id="rId1124" w:tooltip="Yekaterinburg" w:history="1">
        <w:r w:rsidRPr="00F41E8E">
          <w:rPr>
            <w:rStyle w:val="afb"/>
            <w:rFonts w:ascii="Times New Roman" w:hAnsi="Times New Roman" w:cs="Times New Roman"/>
            <w:color w:val="auto"/>
            <w:sz w:val="28"/>
            <w:szCs w:val="28"/>
            <w:u w:val="none"/>
            <w:lang w:val="en-US"/>
          </w:rPr>
          <w:t>Sverdlovsk</w:t>
        </w:r>
      </w:hyperlink>
      <w:r w:rsidRPr="00F41E8E">
        <w:rPr>
          <w:rFonts w:ascii="Times New Roman" w:hAnsi="Times New Roman" w:cs="Times New Roman"/>
          <w:sz w:val="28"/>
          <w:szCs w:val="28"/>
          <w:lang w:val="en-US"/>
        </w:rPr>
        <w:t>, majoring in construction, and he graduated in 1955. The subject of his degree paper was "Construction of a Mine Shaft".</w:t>
      </w:r>
      <w:hyperlink r:id="rId1125" w:anchor="cite_note-11" w:history="1">
        <w:r w:rsidRPr="00F41E8E">
          <w:rPr>
            <w:rStyle w:val="afb"/>
            <w:rFonts w:ascii="Times New Roman" w:hAnsi="Times New Roman" w:cs="Times New Roman"/>
            <w:color w:val="auto"/>
            <w:sz w:val="28"/>
            <w:szCs w:val="28"/>
            <w:u w:val="none"/>
            <w:vertAlign w:val="superscript"/>
            <w:lang w:val="en-US"/>
          </w:rPr>
          <w:t>[11]</w:t>
        </w:r>
      </w:hyperlink>
      <w:r w:rsidRPr="00F41E8E">
        <w:rPr>
          <w:rFonts w:ascii="Times New Roman" w:hAnsi="Times New Roman" w:cs="Times New Roman"/>
          <w:sz w:val="28"/>
          <w:szCs w:val="28"/>
          <w:lang w:val="en-US"/>
        </w:rPr>
        <w:t xml:space="preserve"> From 1955 to 1957 he worked as a foreman with the building trust Uraltyazhtrubstroy. From 1957 to 1963 he worked in Sverdlovsk, and was promoted from construction site superintendent to chief of the </w:t>
      </w:r>
      <w:r w:rsidRPr="00F41E8E">
        <w:rPr>
          <w:rFonts w:ascii="Times New Roman" w:hAnsi="Times New Roman" w:cs="Times New Roman"/>
          <w:sz w:val="28"/>
          <w:szCs w:val="28"/>
          <w:lang w:val="en-US"/>
        </w:rPr>
        <w:lastRenderedPageBreak/>
        <w:t>Construction Directorate with the Yuzhgorstroy Trust. In 1963 he became chief engineer, and in 1965 head of the Sverdlovsk House-Building Combine, responsible for sewerage and technical plumbing. He joined the ranks of the </w:t>
      </w:r>
      <w:hyperlink r:id="rId1126" w:tooltip="Communist Party of the Soviet Union" w:history="1">
        <w:r w:rsidRPr="00F41E8E">
          <w:rPr>
            <w:rStyle w:val="afb"/>
            <w:rFonts w:ascii="Times New Roman" w:hAnsi="Times New Roman" w:cs="Times New Roman"/>
            <w:color w:val="auto"/>
            <w:sz w:val="28"/>
            <w:szCs w:val="28"/>
            <w:u w:val="none"/>
            <w:lang w:val="en-US"/>
          </w:rPr>
          <w:t>CPSU</w:t>
        </w:r>
      </w:hyperlink>
      <w:r w:rsidRPr="00F41E8E">
        <w:rPr>
          <w:rFonts w:ascii="Times New Roman" w:hAnsi="Times New Roman" w:cs="Times New Roman"/>
          <w:sz w:val="28"/>
          <w:szCs w:val="28"/>
          <w:lang w:val="en-US"/>
        </w:rPr>
        <w:t> </w:t>
      </w:r>
      <w:hyperlink r:id="rId1127" w:tooltip="Nomenklatura" w:history="1">
        <w:r w:rsidRPr="00F41E8E">
          <w:rPr>
            <w:rStyle w:val="afb"/>
            <w:rFonts w:ascii="Times New Roman" w:hAnsi="Times New Roman" w:cs="Times New Roman"/>
            <w:iCs/>
            <w:color w:val="auto"/>
            <w:sz w:val="28"/>
            <w:szCs w:val="28"/>
            <w:u w:val="none"/>
            <w:lang w:val="en-US"/>
          </w:rPr>
          <w:t>nomenklatura</w:t>
        </w:r>
      </w:hyperlink>
      <w:r w:rsidRPr="00F41E8E">
        <w:rPr>
          <w:rFonts w:ascii="Times New Roman" w:hAnsi="Times New Roman" w:cs="Times New Roman"/>
          <w:sz w:val="28"/>
          <w:szCs w:val="28"/>
          <w:lang w:val="en-US"/>
        </w:rPr>
        <w:t> in 1968 when he was appointed head of construction with the Sverdlovsk Regional Party Committee. In 1975 he became secretary of the regional committee in charge of the region's industrial development. In 1976 the </w:t>
      </w:r>
      <w:hyperlink r:id="rId1128" w:tooltip="Politburo of the CPSU" w:history="1">
        <w:r w:rsidRPr="00F41E8E">
          <w:rPr>
            <w:rStyle w:val="afb"/>
            <w:rFonts w:ascii="Times New Roman" w:hAnsi="Times New Roman" w:cs="Times New Roman"/>
            <w:color w:val="auto"/>
            <w:sz w:val="28"/>
            <w:szCs w:val="28"/>
            <w:u w:val="none"/>
            <w:lang w:val="en-US"/>
          </w:rPr>
          <w:t>Politburo of the CPSU</w:t>
        </w:r>
      </w:hyperlink>
      <w:r w:rsidRPr="00F41E8E">
        <w:rPr>
          <w:rFonts w:ascii="Times New Roman" w:hAnsi="Times New Roman" w:cs="Times New Roman"/>
          <w:sz w:val="28"/>
          <w:szCs w:val="28"/>
          <w:lang w:val="en-US"/>
        </w:rPr>
        <w:t> promoted him to the post of the first secretary of the CPSU Committee of </w:t>
      </w:r>
      <w:hyperlink r:id="rId1129" w:tooltip="Sverdlovsk Oblast" w:history="1">
        <w:r w:rsidRPr="00F41E8E">
          <w:rPr>
            <w:rStyle w:val="afb"/>
            <w:rFonts w:ascii="Times New Roman" w:hAnsi="Times New Roman" w:cs="Times New Roman"/>
            <w:color w:val="auto"/>
            <w:sz w:val="28"/>
            <w:szCs w:val="28"/>
            <w:u w:val="none"/>
            <w:lang w:val="en-US"/>
          </w:rPr>
          <w:t>Sverdlovsk Oblast</w:t>
        </w:r>
      </w:hyperlink>
      <w:r w:rsidRPr="00F41E8E">
        <w:rPr>
          <w:rFonts w:ascii="Times New Roman" w:hAnsi="Times New Roman" w:cs="Times New Roman"/>
          <w:sz w:val="28"/>
          <w:szCs w:val="28"/>
          <w:lang w:val="en-US"/>
        </w:rPr>
        <w:t> (effectively he became the head of one of the most important industrial regions in the USSR); he remained in this position until 1985.</w:t>
      </w:r>
      <w:r w:rsidRPr="00F41E8E">
        <w:rPr>
          <w:rFonts w:ascii="Times New Roman" w:hAnsi="Times New Roman" w:cs="Times New Roman"/>
          <w:sz w:val="28"/>
          <w:szCs w:val="28"/>
          <w:vertAlign w:val="superscript"/>
          <w:lang w:val="en-US"/>
        </w:rPr>
        <w:t>[</w:t>
      </w:r>
      <w:hyperlink r:id="rId1130" w:tooltip="Wikipedia:Citation needed" w:history="1">
        <w:r w:rsidRPr="00F41E8E">
          <w:rPr>
            <w:rStyle w:val="afb"/>
            <w:rFonts w:ascii="Times New Roman" w:hAnsi="Times New Roman" w:cs="Times New Roman"/>
            <w:iCs/>
            <w:color w:val="auto"/>
            <w:sz w:val="28"/>
            <w:szCs w:val="28"/>
            <w:u w:val="none"/>
            <w:vertAlign w:val="superscript"/>
            <w:lang w:val="en-US"/>
          </w:rPr>
          <w:t>citation needed</w:t>
        </w:r>
      </w:hyperlink>
      <w:r w:rsidRPr="00F41E8E">
        <w:rPr>
          <w:rFonts w:ascii="Times New Roman" w:hAnsi="Times New Roman" w:cs="Times New Roman"/>
          <w:sz w:val="28"/>
          <w:szCs w:val="28"/>
          <w:vertAlign w:val="superscript"/>
          <w:lang w:val="en-US"/>
        </w:rPr>
        <w: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Communist Party membership</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was a member of the </w:t>
      </w:r>
      <w:hyperlink r:id="rId1131" w:tooltip="Communist Party of the Soviet Union" w:history="1">
        <w:r w:rsidRPr="00F41E8E">
          <w:rPr>
            <w:rStyle w:val="afb"/>
            <w:rFonts w:ascii="Times New Roman" w:hAnsi="Times New Roman" w:cs="Times New Roman"/>
            <w:color w:val="auto"/>
            <w:sz w:val="28"/>
            <w:szCs w:val="28"/>
            <w:u w:val="none"/>
            <w:lang w:val="en-US"/>
          </w:rPr>
          <w:t>Communist Party of the Soviet Union</w:t>
        </w:r>
      </w:hyperlink>
      <w:r w:rsidRPr="00F41E8E">
        <w:rPr>
          <w:rFonts w:ascii="Times New Roman" w:hAnsi="Times New Roman" w:cs="Times New Roman"/>
          <w:sz w:val="28"/>
          <w:szCs w:val="28"/>
          <w:lang w:val="en-US"/>
        </w:rPr>
        <w:t> (CPSU) from 17 March 1961</w:t>
      </w:r>
      <w:hyperlink r:id="rId1132" w:anchor="cite_note-12" w:history="1">
        <w:r w:rsidRPr="00F41E8E">
          <w:rPr>
            <w:rStyle w:val="afb"/>
            <w:rFonts w:ascii="Times New Roman" w:hAnsi="Times New Roman" w:cs="Times New Roman"/>
            <w:color w:val="auto"/>
            <w:sz w:val="28"/>
            <w:szCs w:val="28"/>
            <w:u w:val="none"/>
            <w:vertAlign w:val="superscript"/>
            <w:lang w:val="en-US"/>
          </w:rPr>
          <w:t>[12]</w:t>
        </w:r>
      </w:hyperlink>
      <w:r w:rsidRPr="00F41E8E">
        <w:rPr>
          <w:rFonts w:ascii="Times New Roman" w:hAnsi="Times New Roman" w:cs="Times New Roman"/>
          <w:sz w:val="28"/>
          <w:szCs w:val="28"/>
          <w:lang w:val="en-US"/>
        </w:rPr>
        <w:t> to 13 July 1990,</w:t>
      </w:r>
      <w:hyperlink r:id="rId1133" w:anchor="cite_note-13" w:history="1">
        <w:r w:rsidRPr="00F41E8E">
          <w:rPr>
            <w:rStyle w:val="afb"/>
            <w:rFonts w:ascii="Times New Roman" w:hAnsi="Times New Roman" w:cs="Times New Roman"/>
            <w:color w:val="auto"/>
            <w:sz w:val="28"/>
            <w:szCs w:val="28"/>
            <w:u w:val="none"/>
            <w:vertAlign w:val="superscript"/>
            <w:lang w:val="en-US"/>
          </w:rPr>
          <w:t>[13]</w:t>
        </w:r>
      </w:hyperlink>
      <w:r w:rsidRPr="00F41E8E">
        <w:rPr>
          <w:rFonts w:ascii="Times New Roman" w:hAnsi="Times New Roman" w:cs="Times New Roman"/>
          <w:sz w:val="28"/>
          <w:szCs w:val="28"/>
          <w:lang w:val="en-US"/>
        </w:rPr>
        <w:t> and a </w:t>
      </w:r>
      <w:hyperlink r:id="rId1134" w:tooltip="Nomenklatura" w:history="1">
        <w:r w:rsidRPr="00F41E8E">
          <w:rPr>
            <w:rStyle w:val="afb"/>
            <w:rFonts w:ascii="Times New Roman" w:hAnsi="Times New Roman" w:cs="Times New Roman"/>
            <w:iCs/>
            <w:color w:val="auto"/>
            <w:sz w:val="28"/>
            <w:szCs w:val="28"/>
            <w:u w:val="none"/>
            <w:lang w:val="en-US"/>
          </w:rPr>
          <w:t>nomenklatura</w:t>
        </w:r>
      </w:hyperlink>
      <w:r w:rsidRPr="00F41E8E">
        <w:rPr>
          <w:rFonts w:ascii="Times New Roman" w:hAnsi="Times New Roman" w:cs="Times New Roman"/>
          <w:sz w:val="28"/>
          <w:szCs w:val="28"/>
          <w:lang w:val="en-US"/>
        </w:rPr>
        <w:t> member from 1968.</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1977, as a party official in </w:t>
      </w:r>
      <w:hyperlink r:id="rId1135" w:tooltip="Yekaterinburg" w:history="1">
        <w:r w:rsidRPr="00F41E8E">
          <w:rPr>
            <w:rStyle w:val="afb"/>
            <w:rFonts w:ascii="Times New Roman" w:hAnsi="Times New Roman" w:cs="Times New Roman"/>
            <w:color w:val="auto"/>
            <w:sz w:val="28"/>
            <w:szCs w:val="28"/>
            <w:u w:val="none"/>
            <w:lang w:val="en-US"/>
          </w:rPr>
          <w:t>Sverdlovsk</w:t>
        </w:r>
      </w:hyperlink>
      <w:r w:rsidRPr="00F41E8E">
        <w:rPr>
          <w:rFonts w:ascii="Times New Roman" w:hAnsi="Times New Roman" w:cs="Times New Roman"/>
          <w:sz w:val="28"/>
          <w:szCs w:val="28"/>
          <w:lang w:val="en-US"/>
        </w:rPr>
        <w:t>, Yeltsin was ordered by Moscow to destroy the </w:t>
      </w:r>
      <w:hyperlink r:id="rId1136" w:tooltip="Ipatiev House" w:history="1">
        <w:r w:rsidRPr="00F41E8E">
          <w:rPr>
            <w:rStyle w:val="afb"/>
            <w:rFonts w:ascii="Times New Roman" w:hAnsi="Times New Roman" w:cs="Times New Roman"/>
            <w:color w:val="auto"/>
            <w:sz w:val="28"/>
            <w:szCs w:val="28"/>
            <w:u w:val="none"/>
            <w:lang w:val="en-US"/>
          </w:rPr>
          <w:t>Ipatiev House</w:t>
        </w:r>
      </w:hyperlink>
      <w:r w:rsidRPr="00F41E8E">
        <w:rPr>
          <w:rFonts w:ascii="Times New Roman" w:hAnsi="Times New Roman" w:cs="Times New Roman"/>
          <w:sz w:val="28"/>
          <w:szCs w:val="28"/>
          <w:lang w:val="en-US"/>
        </w:rPr>
        <w:t> where the </w:t>
      </w:r>
      <w:hyperlink r:id="rId1137" w:tooltip="Nicholas II of Russia" w:history="1">
        <w:r w:rsidRPr="00F41E8E">
          <w:rPr>
            <w:rStyle w:val="afb"/>
            <w:rFonts w:ascii="Times New Roman" w:hAnsi="Times New Roman" w:cs="Times New Roman"/>
            <w:color w:val="auto"/>
            <w:sz w:val="28"/>
            <w:szCs w:val="28"/>
            <w:u w:val="none"/>
            <w:lang w:val="en-US"/>
          </w:rPr>
          <w:t>last Russian tsar</w:t>
        </w:r>
      </w:hyperlink>
      <w:r w:rsidRPr="00F41E8E">
        <w:rPr>
          <w:rFonts w:ascii="Times New Roman" w:hAnsi="Times New Roman" w:cs="Times New Roman"/>
          <w:sz w:val="28"/>
          <w:szCs w:val="28"/>
          <w:lang w:val="en-US"/>
        </w:rPr>
        <w:t> </w:t>
      </w:r>
      <w:hyperlink r:id="rId1138" w:tooltip="Execution of the Romanov family" w:history="1">
        <w:r w:rsidRPr="00F41E8E">
          <w:rPr>
            <w:rStyle w:val="afb"/>
            <w:rFonts w:ascii="Times New Roman" w:hAnsi="Times New Roman" w:cs="Times New Roman"/>
            <w:color w:val="auto"/>
            <w:sz w:val="28"/>
            <w:szCs w:val="28"/>
            <w:u w:val="none"/>
            <w:lang w:val="en-US"/>
          </w:rPr>
          <w:t>had been killed</w:t>
        </w:r>
      </w:hyperlink>
      <w:r w:rsidRPr="00F41E8E">
        <w:rPr>
          <w:rFonts w:ascii="Times New Roman" w:hAnsi="Times New Roman" w:cs="Times New Roman"/>
          <w:sz w:val="28"/>
          <w:szCs w:val="28"/>
          <w:lang w:val="en-US"/>
        </w:rPr>
        <w:t> by </w:t>
      </w:r>
      <w:hyperlink r:id="rId1139" w:tooltip="Bolshevik" w:history="1">
        <w:r w:rsidRPr="00F41E8E">
          <w:rPr>
            <w:rStyle w:val="afb"/>
            <w:rFonts w:ascii="Times New Roman" w:hAnsi="Times New Roman" w:cs="Times New Roman"/>
            <w:color w:val="auto"/>
            <w:sz w:val="28"/>
            <w:szCs w:val="28"/>
            <w:u w:val="none"/>
            <w:lang w:val="en-US"/>
          </w:rPr>
          <w:t>Bolshevik</w:t>
        </w:r>
      </w:hyperlink>
      <w:r w:rsidRPr="00F41E8E">
        <w:rPr>
          <w:rFonts w:ascii="Times New Roman" w:hAnsi="Times New Roman" w:cs="Times New Roman"/>
          <w:sz w:val="28"/>
          <w:szCs w:val="28"/>
          <w:lang w:val="en-US"/>
        </w:rPr>
        <w:t> troops. The Ipatiev House was demolished in one night on 27 July 1977.</w:t>
      </w:r>
      <w:hyperlink r:id="rId1140" w:anchor="cite_note-14" w:history="1">
        <w:r w:rsidRPr="00F41E8E">
          <w:rPr>
            <w:rStyle w:val="afb"/>
            <w:rFonts w:ascii="Times New Roman" w:hAnsi="Times New Roman" w:cs="Times New Roman"/>
            <w:color w:val="auto"/>
            <w:sz w:val="28"/>
            <w:szCs w:val="28"/>
            <w:u w:val="none"/>
            <w:vertAlign w:val="superscript"/>
            <w:lang w:val="en-US"/>
          </w:rPr>
          <w:t>[14]</w:t>
        </w:r>
      </w:hyperlink>
      <w:r w:rsidRPr="00F41E8E">
        <w:rPr>
          <w:rFonts w:ascii="Times New Roman" w:hAnsi="Times New Roman" w:cs="Times New Roman"/>
          <w:sz w:val="28"/>
          <w:szCs w:val="28"/>
          <w:lang w:val="en-US"/>
        </w:rPr>
        <w:t> Also during Yeltsin's time in Sverdlovsk, a CPSU palace was built which was named "White Tooth" by the residents.During this time, Yeltsin developed connections with key people in the Soviet power structure. In January 1981 Yeltsin was awarded the </w:t>
      </w:r>
      <w:hyperlink r:id="rId1141" w:tooltip="Order of Lenin" w:history="1">
        <w:r w:rsidRPr="00F41E8E">
          <w:rPr>
            <w:rStyle w:val="afb"/>
            <w:rFonts w:ascii="Times New Roman" w:hAnsi="Times New Roman" w:cs="Times New Roman"/>
            <w:color w:val="auto"/>
            <w:sz w:val="28"/>
            <w:szCs w:val="28"/>
            <w:u w:val="none"/>
            <w:lang w:val="en-US"/>
          </w:rPr>
          <w:t>Order of Lenin</w:t>
        </w:r>
      </w:hyperlink>
      <w:r w:rsidRPr="00F41E8E">
        <w:rPr>
          <w:rFonts w:ascii="Times New Roman" w:hAnsi="Times New Roman" w:cs="Times New Roman"/>
          <w:sz w:val="28"/>
          <w:szCs w:val="28"/>
          <w:lang w:val="en-US"/>
        </w:rPr>
        <w:t>, the Soviet Union's highest medal, for "the service to the Communist Party and the Soviet State and in connection with the 50th birthday".</w:t>
      </w:r>
      <w:hyperlink r:id="rId1142" w:anchor="cite_note-Leon_Aron_2000._page_739-6" w:history="1">
        <w:r w:rsidRPr="00F41E8E">
          <w:rPr>
            <w:rStyle w:val="afb"/>
            <w:rFonts w:ascii="Times New Roman" w:hAnsi="Times New Roman" w:cs="Times New Roman"/>
            <w:color w:val="auto"/>
            <w:sz w:val="28"/>
            <w:szCs w:val="28"/>
            <w:u w:val="none"/>
            <w:vertAlign w:val="superscript"/>
            <w:lang w:val="en-US"/>
          </w:rPr>
          <w:t>[6]</w:t>
        </w:r>
      </w:hyperlink>
      <w:r w:rsidRPr="00F41E8E">
        <w:rPr>
          <w:rFonts w:ascii="Times New Roman" w:hAnsi="Times New Roman" w:cs="Times New Roman"/>
          <w:sz w:val="28"/>
          <w:szCs w:val="28"/>
          <w:lang w:val="en-US"/>
        </w:rPr>
        <w:t> In March 1981 Yeltsin was elected as a full member of the </w:t>
      </w:r>
      <w:hyperlink r:id="rId1143" w:tooltip="Central Committee of the Communist Party of the Soviet Union" w:history="1">
        <w:r w:rsidRPr="00F41E8E">
          <w:rPr>
            <w:rStyle w:val="afb"/>
            <w:rFonts w:ascii="Times New Roman" w:hAnsi="Times New Roman" w:cs="Times New Roman"/>
            <w:color w:val="auto"/>
            <w:sz w:val="28"/>
            <w:szCs w:val="28"/>
            <w:u w:val="none"/>
            <w:lang w:val="en-US"/>
          </w:rPr>
          <w:t>Central Committee of the Communist Party of the Soviet Union</w:t>
        </w:r>
      </w:hyperlink>
      <w:r w:rsidRPr="00F41E8E">
        <w:rPr>
          <w:rFonts w:ascii="Times New Roman" w:hAnsi="Times New Roman" w:cs="Times New Roman"/>
          <w:sz w:val="28"/>
          <w:szCs w:val="28"/>
          <w:lang w:val="en-US"/>
        </w:rPr>
        <w:t>.</w:t>
      </w:r>
      <w:hyperlink r:id="rId1144" w:anchor="cite_note-Leon_Aron_2000._page_739-6" w:history="1">
        <w:r w:rsidRPr="00F41E8E">
          <w:rPr>
            <w:rStyle w:val="afb"/>
            <w:rFonts w:ascii="Times New Roman" w:hAnsi="Times New Roman" w:cs="Times New Roman"/>
            <w:color w:val="auto"/>
            <w:sz w:val="28"/>
            <w:szCs w:val="28"/>
            <w:u w:val="none"/>
            <w:vertAlign w:val="superscript"/>
            <w:lang w:val="en-US"/>
          </w:rPr>
          <w:t>[6]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Moscow</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16 September 1989, Yeltsin toured a medium-sized grocery store (</w:t>
      </w:r>
      <w:hyperlink r:id="rId1145" w:tooltip="Randall's Food Markets" w:history="1">
        <w:r w:rsidRPr="00F41E8E">
          <w:rPr>
            <w:rStyle w:val="afb"/>
            <w:rFonts w:ascii="Times New Roman" w:hAnsi="Times New Roman" w:cs="Times New Roman"/>
            <w:color w:val="auto"/>
            <w:sz w:val="28"/>
            <w:szCs w:val="28"/>
            <w:u w:val="none"/>
            <w:lang w:val="en-US"/>
          </w:rPr>
          <w:t>Randall's</w:t>
        </w:r>
      </w:hyperlink>
      <w:r w:rsidRPr="00F41E8E">
        <w:rPr>
          <w:rFonts w:ascii="Times New Roman" w:hAnsi="Times New Roman" w:cs="Times New Roman"/>
          <w:sz w:val="28"/>
          <w:szCs w:val="28"/>
          <w:lang w:val="en-US"/>
        </w:rPr>
        <w:t>) in Texas</w:t>
      </w:r>
      <w:hyperlink r:id="rId1146" w:anchor="cite_note-25" w:history="1">
        <w:r w:rsidRPr="00F41E8E">
          <w:rPr>
            <w:rStyle w:val="afb"/>
            <w:rFonts w:ascii="Times New Roman" w:hAnsi="Times New Roman" w:cs="Times New Roman"/>
            <w:color w:val="auto"/>
            <w:sz w:val="28"/>
            <w:szCs w:val="28"/>
            <w:u w:val="none"/>
            <w:vertAlign w:val="superscript"/>
            <w:lang w:val="en-US"/>
          </w:rPr>
          <w:t>[25]</w:t>
        </w:r>
      </w:hyperlink>
      <w:r w:rsidRPr="00F41E8E">
        <w:rPr>
          <w:rFonts w:ascii="Times New Roman" w:hAnsi="Times New Roman" w:cs="Times New Roman"/>
          <w:sz w:val="28"/>
          <w:szCs w:val="28"/>
          <w:lang w:val="en-US"/>
        </w:rPr>
        <w:t> Leon Aron, quoting a Yeltsin associate, wrote in his 2000 biography, </w:t>
      </w:r>
      <w:r w:rsidRPr="00F41E8E">
        <w:rPr>
          <w:rFonts w:ascii="Times New Roman" w:hAnsi="Times New Roman" w:cs="Times New Roman"/>
          <w:iCs/>
          <w:sz w:val="28"/>
          <w:szCs w:val="28"/>
          <w:lang w:val="en-US"/>
        </w:rPr>
        <w:t>Yeltsin, A Revolutionary Life</w:t>
      </w:r>
      <w:r w:rsidRPr="00F41E8E">
        <w:rPr>
          <w:rFonts w:ascii="Times New Roman" w:hAnsi="Times New Roman" w:cs="Times New Roman"/>
          <w:sz w:val="28"/>
          <w:szCs w:val="28"/>
          <w:lang w:val="en-US"/>
        </w:rPr>
        <w:t> (St. Martin's Press): "For a long time, on the plane to Miami, he sat motionless, his head in his hands. 'What have they done to our poor people?' he said after a long silence." He added, "On his return to Moscow, Yeltsin would confess the pain he had felt after the Houston excursion: the ‘pain for all of us, for our country so rich, so talented and so exhausted by incessant experiments.’”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He wrote that Mr. Yeltsin added, “I think we have committed a crime against our people by making their standard of living so incomparably lower than that of the Americans.” An aide, Lev Sukhanov was reported to have said that it was at that moment that “the last vestige of Bolshevism collapsed” inside his boss.</w:t>
      </w:r>
      <w:hyperlink r:id="rId1147" w:anchor="cite_note-26" w:history="1">
        <w:r w:rsidRPr="00F41E8E">
          <w:rPr>
            <w:rStyle w:val="afb"/>
            <w:rFonts w:ascii="Times New Roman" w:hAnsi="Times New Roman" w:cs="Times New Roman"/>
            <w:color w:val="auto"/>
            <w:sz w:val="28"/>
            <w:szCs w:val="28"/>
            <w:u w:val="none"/>
            <w:vertAlign w:val="superscript"/>
            <w:lang w:val="en-US"/>
          </w:rPr>
          <w:t>[26]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his autobiography titled "Against The Grain: An Autobiography" written and published in 1990, however, Yeltsin hinted in a small passage that after his tour, he made plans on opening his own line of grocery stores and planned to fill it with government subsidized goods in order to alleviate the countries problems.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President of the Russian Soviet Federative Socialist Republic</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Boris Yeltsin takes the </w:t>
      </w:r>
      <w:hyperlink r:id="rId1148" w:tooltip="Russian presidential inauguration" w:history="1">
        <w:r w:rsidRPr="00F41E8E">
          <w:rPr>
            <w:rStyle w:val="afb"/>
            <w:rFonts w:ascii="Times New Roman" w:hAnsi="Times New Roman" w:cs="Times New Roman"/>
            <w:color w:val="auto"/>
            <w:sz w:val="28"/>
            <w:szCs w:val="28"/>
            <w:u w:val="none"/>
            <w:lang w:val="en-US"/>
          </w:rPr>
          <w:t>oath of office</w:t>
        </w:r>
      </w:hyperlink>
      <w:r w:rsidRPr="00F41E8E">
        <w:rPr>
          <w:rFonts w:ascii="Times New Roman" w:hAnsi="Times New Roman" w:cs="Times New Roman"/>
          <w:sz w:val="28"/>
          <w:szCs w:val="28"/>
          <w:lang w:val="en-US"/>
        </w:rPr>
        <w:t>during his </w:t>
      </w:r>
      <w:hyperlink r:id="rId1149" w:tooltip="First inauguration of Boris Yeltsin" w:history="1">
        <w:r w:rsidRPr="00F41E8E">
          <w:rPr>
            <w:rStyle w:val="afb"/>
            <w:rFonts w:ascii="Times New Roman" w:hAnsi="Times New Roman" w:cs="Times New Roman"/>
            <w:color w:val="auto"/>
            <w:sz w:val="28"/>
            <w:szCs w:val="28"/>
            <w:u w:val="none"/>
            <w:lang w:val="en-US"/>
          </w:rPr>
          <w:t>first presidential inauguration</w:t>
        </w:r>
      </w:hyperlink>
      <w:r w:rsidRPr="00F41E8E">
        <w:rPr>
          <w:rFonts w:ascii="Times New Roman" w:hAnsi="Times New Roman" w:cs="Times New Roman"/>
          <w:sz w:val="28"/>
          <w:szCs w:val="28"/>
          <w:lang w:val="en-US"/>
        </w:rPr>
        <w:t> on 10 July 1991</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lastRenderedPageBreak/>
        <w:t>On 4 March 1990, Yeltsin was elected to the </w:t>
      </w:r>
      <w:hyperlink r:id="rId1150" w:tooltip="Congress of People's Deputies of Russia" w:history="1">
        <w:r w:rsidRPr="00F41E8E">
          <w:rPr>
            <w:rStyle w:val="afb"/>
            <w:rFonts w:ascii="Times New Roman" w:hAnsi="Times New Roman" w:cs="Times New Roman"/>
            <w:color w:val="auto"/>
            <w:sz w:val="28"/>
            <w:szCs w:val="28"/>
            <w:u w:val="none"/>
            <w:lang w:val="en-US"/>
          </w:rPr>
          <w:t>Congress of People's Deputies of Russia</w:t>
        </w:r>
      </w:hyperlink>
      <w:r w:rsidRPr="00F41E8E">
        <w:rPr>
          <w:rFonts w:ascii="Times New Roman" w:hAnsi="Times New Roman" w:cs="Times New Roman"/>
          <w:sz w:val="28"/>
          <w:szCs w:val="28"/>
          <w:lang w:val="en-US"/>
        </w:rPr>
        <w:t> representing Sverdlovsk with 72% of the vote.</w:t>
      </w:r>
      <w:hyperlink r:id="rId1151" w:anchor="cite_note-27" w:history="1">
        <w:r w:rsidRPr="00F41E8E">
          <w:rPr>
            <w:rStyle w:val="afb"/>
            <w:rFonts w:ascii="Times New Roman" w:hAnsi="Times New Roman" w:cs="Times New Roman"/>
            <w:color w:val="auto"/>
            <w:sz w:val="28"/>
            <w:szCs w:val="28"/>
            <w:u w:val="none"/>
            <w:vertAlign w:val="superscript"/>
            <w:lang w:val="en-US"/>
          </w:rPr>
          <w:t>[27]</w:t>
        </w:r>
      </w:hyperlink>
      <w:r w:rsidRPr="00F41E8E">
        <w:rPr>
          <w:rFonts w:ascii="Times New Roman" w:hAnsi="Times New Roman" w:cs="Times New Roman"/>
          <w:sz w:val="28"/>
          <w:szCs w:val="28"/>
          <w:lang w:val="en-US"/>
        </w:rPr>
        <w:t> On 29 May 1990, he was elected chairman of the </w:t>
      </w:r>
      <w:hyperlink r:id="rId1152" w:tooltip="Presidium of the Supreme Soviet of the Russian SFSR" w:history="1">
        <w:r w:rsidRPr="00F41E8E">
          <w:rPr>
            <w:rStyle w:val="afb"/>
            <w:rFonts w:ascii="Times New Roman" w:hAnsi="Times New Roman" w:cs="Times New Roman"/>
            <w:color w:val="auto"/>
            <w:sz w:val="28"/>
            <w:szCs w:val="28"/>
            <w:u w:val="none"/>
            <w:lang w:val="en-US"/>
          </w:rPr>
          <w:t>Presidium of the Supreme Soviet</w:t>
        </w:r>
      </w:hyperlink>
      <w:r w:rsidRPr="00F41E8E">
        <w:rPr>
          <w:rFonts w:ascii="Times New Roman" w:hAnsi="Times New Roman" w:cs="Times New Roman"/>
          <w:sz w:val="28"/>
          <w:szCs w:val="28"/>
          <w:lang w:val="en-US"/>
        </w:rPr>
        <w:t> of the </w:t>
      </w:r>
      <w:hyperlink r:id="rId1153" w:tooltip="Russian Soviet Federative Socialist Republic" w:history="1">
        <w:r w:rsidRPr="00F41E8E">
          <w:rPr>
            <w:rStyle w:val="afb"/>
            <w:rFonts w:ascii="Times New Roman" w:hAnsi="Times New Roman" w:cs="Times New Roman"/>
            <w:color w:val="auto"/>
            <w:sz w:val="28"/>
            <w:szCs w:val="28"/>
            <w:u w:val="none"/>
            <w:lang w:val="en-US"/>
          </w:rPr>
          <w:t>Russian Soviet Federative Socialist Republic</w:t>
        </w:r>
      </w:hyperlink>
      <w:r w:rsidRPr="00F41E8E">
        <w:rPr>
          <w:rFonts w:ascii="Times New Roman" w:hAnsi="Times New Roman" w:cs="Times New Roman"/>
          <w:sz w:val="28"/>
          <w:szCs w:val="28"/>
          <w:lang w:val="en-US"/>
        </w:rPr>
        <w:t>(RSFSR), in spite of the fact that Gorbachev personally pleaded with the Russian deputies not to select Yeltsin.</w:t>
      </w:r>
      <w:hyperlink r:id="rId1154" w:anchor="cite_note-dob30may-28" w:history="1">
        <w:r w:rsidRPr="00F41E8E">
          <w:rPr>
            <w:rStyle w:val="afb"/>
            <w:rFonts w:ascii="Times New Roman" w:hAnsi="Times New Roman" w:cs="Times New Roman"/>
            <w:color w:val="auto"/>
            <w:sz w:val="28"/>
            <w:szCs w:val="28"/>
            <w:u w:val="none"/>
            <w:vertAlign w:val="superscript"/>
            <w:lang w:val="en-US"/>
          </w:rPr>
          <w:t>[28]</w:t>
        </w:r>
      </w:hyperlink>
      <w:r w:rsidRPr="00F41E8E">
        <w:rPr>
          <w:rFonts w:ascii="Times New Roman" w:hAnsi="Times New Roman" w:cs="Times New Roman"/>
          <w:sz w:val="28"/>
          <w:szCs w:val="28"/>
          <w:lang w:val="en-US"/>
        </w:rPr>
        <w:t> He was supported by both democratic and conservative members of the Supreme Soviet, which sought power in the developing political situation in the country.</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 part of this power struggle was the opposition between power structures of the </w:t>
      </w:r>
      <w:hyperlink r:id="rId1155" w:tooltip="Soviet Union" w:history="1">
        <w:r w:rsidRPr="00F41E8E">
          <w:rPr>
            <w:rStyle w:val="afb"/>
            <w:rFonts w:ascii="Times New Roman" w:hAnsi="Times New Roman" w:cs="Times New Roman"/>
            <w:color w:val="auto"/>
            <w:sz w:val="28"/>
            <w:szCs w:val="28"/>
            <w:u w:val="none"/>
            <w:lang w:val="en-US"/>
          </w:rPr>
          <w:t>Soviet Union</w:t>
        </w:r>
      </w:hyperlink>
      <w:r w:rsidRPr="00F41E8E">
        <w:rPr>
          <w:rFonts w:ascii="Times New Roman" w:hAnsi="Times New Roman" w:cs="Times New Roman"/>
          <w:sz w:val="28"/>
          <w:szCs w:val="28"/>
          <w:lang w:val="en-US"/>
        </w:rPr>
        <w:t> and the </w:t>
      </w:r>
      <w:hyperlink r:id="rId1156" w:tooltip="Russian Soviet Federative Socialist Republic" w:history="1">
        <w:r w:rsidRPr="00F41E8E">
          <w:rPr>
            <w:rStyle w:val="afb"/>
            <w:rFonts w:ascii="Times New Roman" w:hAnsi="Times New Roman" w:cs="Times New Roman"/>
            <w:color w:val="auto"/>
            <w:sz w:val="28"/>
            <w:szCs w:val="28"/>
            <w:u w:val="none"/>
            <w:lang w:val="en-US"/>
          </w:rPr>
          <w:t>RSFSR</w:t>
        </w:r>
      </w:hyperlink>
      <w:r w:rsidRPr="00F41E8E">
        <w:rPr>
          <w:rFonts w:ascii="Times New Roman" w:hAnsi="Times New Roman" w:cs="Times New Roman"/>
          <w:sz w:val="28"/>
          <w:szCs w:val="28"/>
          <w:lang w:val="en-US"/>
        </w:rPr>
        <w:t>. In an attempt to gain more power, on 12 June 1990, the Congress of People's Deputies of the RSFSR adopted a declaration of sovereignty. On 12 July 1990, Yeltsin resigned from the CPSU in a dramatic speech before party members at the </w:t>
      </w:r>
      <w:hyperlink r:id="rId1157" w:tooltip="28th Congress of the Communist Party of the Soviet Union" w:history="1">
        <w:r w:rsidRPr="00F41E8E">
          <w:rPr>
            <w:rStyle w:val="afb"/>
            <w:rFonts w:ascii="Times New Roman" w:hAnsi="Times New Roman" w:cs="Times New Roman"/>
            <w:color w:val="auto"/>
            <w:sz w:val="28"/>
            <w:szCs w:val="28"/>
            <w:u w:val="none"/>
            <w:lang w:val="en-US"/>
          </w:rPr>
          <w:t>28th Congress of the Communist Party of the Soviet Union</w:t>
        </w:r>
      </w:hyperlink>
      <w:r w:rsidRPr="00F41E8E">
        <w:rPr>
          <w:rFonts w:ascii="Times New Roman" w:hAnsi="Times New Roman" w:cs="Times New Roman"/>
          <w:sz w:val="28"/>
          <w:szCs w:val="28"/>
          <w:lang w:val="en-US"/>
        </w:rPr>
        <w:t>, some of whom responded by shouting "Shame!"</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with his personal bodyguard</w:t>
      </w:r>
      <w:hyperlink r:id="rId1158" w:tooltip="Alexander Korzhakov" w:history="1">
        <w:r w:rsidRPr="00F41E8E">
          <w:rPr>
            <w:rStyle w:val="afb"/>
            <w:rFonts w:ascii="Times New Roman" w:hAnsi="Times New Roman" w:cs="Times New Roman"/>
            <w:color w:val="auto"/>
            <w:sz w:val="28"/>
            <w:szCs w:val="28"/>
            <w:u w:val="none"/>
            <w:lang w:val="en-US"/>
          </w:rPr>
          <w:t>Alexander Korzhakov</w:t>
        </w:r>
      </w:hyperlink>
      <w:r w:rsidRPr="00F41E8E">
        <w:rPr>
          <w:rFonts w:ascii="Times New Roman" w:hAnsi="Times New Roman" w:cs="Times New Roman"/>
          <w:sz w:val="28"/>
          <w:szCs w:val="28"/>
          <w:lang w:val="en-US"/>
        </w:rPr>
        <w:t>, stands on a tank to defy the August coup in 1991</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12 June 1991, Yeltsin won 57% of the popular vote in the democratic </w:t>
      </w:r>
      <w:hyperlink r:id="rId1159" w:tooltip="Russian presidential election, 1991" w:history="1">
        <w:r w:rsidRPr="00F41E8E">
          <w:rPr>
            <w:rStyle w:val="afb"/>
            <w:rFonts w:ascii="Times New Roman" w:hAnsi="Times New Roman" w:cs="Times New Roman"/>
            <w:color w:val="auto"/>
            <w:sz w:val="28"/>
            <w:szCs w:val="28"/>
            <w:u w:val="none"/>
            <w:lang w:val="en-US"/>
          </w:rPr>
          <w:t>presidential elections for the Russian republic</w:t>
        </w:r>
      </w:hyperlink>
      <w:r w:rsidRPr="00F41E8E">
        <w:rPr>
          <w:rFonts w:ascii="Times New Roman" w:hAnsi="Times New Roman" w:cs="Times New Roman"/>
          <w:sz w:val="28"/>
          <w:szCs w:val="28"/>
          <w:lang w:val="en-US"/>
        </w:rPr>
        <w:t>, defeating Gorbachev's preferred candidate, </w:t>
      </w:r>
      <w:hyperlink r:id="rId1160" w:tooltip="Nikolai Ryzhkov" w:history="1">
        <w:r w:rsidRPr="00F41E8E">
          <w:rPr>
            <w:rStyle w:val="afb"/>
            <w:rFonts w:ascii="Times New Roman" w:hAnsi="Times New Roman" w:cs="Times New Roman"/>
            <w:color w:val="auto"/>
            <w:sz w:val="28"/>
            <w:szCs w:val="28"/>
            <w:u w:val="none"/>
            <w:lang w:val="en-US"/>
          </w:rPr>
          <w:t>Nikolai Ryzhkov</w:t>
        </w:r>
      </w:hyperlink>
      <w:r w:rsidRPr="00F41E8E">
        <w:rPr>
          <w:rFonts w:ascii="Times New Roman" w:hAnsi="Times New Roman" w:cs="Times New Roman"/>
          <w:sz w:val="28"/>
          <w:szCs w:val="28"/>
          <w:lang w:val="en-US"/>
        </w:rPr>
        <w:t>, who got just 16% of the vote, and four other candidates. In his election campaign, Yeltsin criticized the "dictatorship of the center", but did not suggest the introduction of a market economy. Instead, he said that he would put his head on the railtrack in the event of increased prices. Yeltsin took office on 10 July, and reappointed </w:t>
      </w:r>
      <w:hyperlink r:id="rId1161" w:tooltip="Ivan Silayev" w:history="1">
        <w:r w:rsidRPr="00F41E8E">
          <w:rPr>
            <w:rStyle w:val="afb"/>
            <w:rFonts w:ascii="Times New Roman" w:hAnsi="Times New Roman" w:cs="Times New Roman"/>
            <w:color w:val="auto"/>
            <w:sz w:val="28"/>
            <w:szCs w:val="28"/>
            <w:u w:val="none"/>
            <w:lang w:val="en-US"/>
          </w:rPr>
          <w:t>Ivan Silayev</w:t>
        </w:r>
      </w:hyperlink>
      <w:r w:rsidRPr="00F41E8E">
        <w:rPr>
          <w:rFonts w:ascii="Times New Roman" w:hAnsi="Times New Roman" w:cs="Times New Roman"/>
          <w:sz w:val="28"/>
          <w:szCs w:val="28"/>
          <w:lang w:val="en-US"/>
        </w:rPr>
        <w:t> as </w:t>
      </w:r>
      <w:hyperlink r:id="rId1162" w:tooltip="List of heads of government of the Soviet Union" w:history="1">
        <w:r w:rsidRPr="00F41E8E">
          <w:rPr>
            <w:rStyle w:val="afb"/>
            <w:rFonts w:ascii="Times New Roman" w:hAnsi="Times New Roman" w:cs="Times New Roman"/>
            <w:color w:val="auto"/>
            <w:sz w:val="28"/>
            <w:szCs w:val="28"/>
            <w:u w:val="none"/>
            <w:lang w:val="en-US"/>
          </w:rPr>
          <w:t>Chairman</w:t>
        </w:r>
      </w:hyperlink>
      <w:r w:rsidRPr="00F41E8E">
        <w:rPr>
          <w:rFonts w:ascii="Times New Roman" w:hAnsi="Times New Roman" w:cs="Times New Roman"/>
          <w:sz w:val="28"/>
          <w:szCs w:val="28"/>
          <w:lang w:val="en-US"/>
        </w:rPr>
        <w:t> of the </w:t>
      </w:r>
      <w:hyperlink r:id="rId1163" w:tooltip="Government of the Russian Soviet Federative Socialist Republic" w:history="1">
        <w:r w:rsidRPr="00F41E8E">
          <w:rPr>
            <w:rStyle w:val="afb"/>
            <w:rFonts w:ascii="Times New Roman" w:hAnsi="Times New Roman" w:cs="Times New Roman"/>
            <w:color w:val="auto"/>
            <w:sz w:val="28"/>
            <w:szCs w:val="28"/>
            <w:u w:val="none"/>
            <w:lang w:val="en-US"/>
          </w:rPr>
          <w:t>Council of Ministers – Government</w:t>
        </w:r>
      </w:hyperlink>
      <w:r w:rsidRPr="00F41E8E">
        <w:rPr>
          <w:rFonts w:ascii="Times New Roman" w:hAnsi="Times New Roman" w:cs="Times New Roman"/>
          <w:sz w:val="28"/>
          <w:szCs w:val="28"/>
          <w:lang w:val="en-US"/>
        </w:rPr>
        <w:t> of the </w:t>
      </w:r>
      <w:hyperlink r:id="rId1164" w:tooltip="Russian Soviet Federative Socialist Republic" w:history="1">
        <w:r w:rsidRPr="00F41E8E">
          <w:rPr>
            <w:rStyle w:val="afb"/>
            <w:rFonts w:ascii="Times New Roman" w:hAnsi="Times New Roman" w:cs="Times New Roman"/>
            <w:color w:val="auto"/>
            <w:sz w:val="28"/>
            <w:szCs w:val="28"/>
            <w:u w:val="none"/>
            <w:lang w:val="en-US"/>
          </w:rPr>
          <w:t>Russian SFSR</w:t>
        </w:r>
      </w:hyperlink>
      <w:r w:rsidRPr="00F41E8E">
        <w:rPr>
          <w:rFonts w:ascii="Times New Roman" w:hAnsi="Times New Roman" w:cs="Times New Roman"/>
          <w:sz w:val="28"/>
          <w:szCs w:val="28"/>
          <w:lang w:val="en-US"/>
        </w:rPr>
        <w:t>. On 18 August 1991, a </w:t>
      </w:r>
      <w:hyperlink r:id="rId1165" w:tooltip="1991 Soviet coup d'état attempt" w:history="1">
        <w:r w:rsidRPr="00F41E8E">
          <w:rPr>
            <w:rStyle w:val="afb"/>
            <w:rFonts w:ascii="Times New Roman" w:hAnsi="Times New Roman" w:cs="Times New Roman"/>
            <w:color w:val="auto"/>
            <w:sz w:val="28"/>
            <w:szCs w:val="28"/>
            <w:u w:val="none"/>
            <w:lang w:val="en-US"/>
          </w:rPr>
          <w:t>coup against Gorbachev</w:t>
        </w:r>
      </w:hyperlink>
      <w:r w:rsidRPr="00F41E8E">
        <w:rPr>
          <w:rFonts w:ascii="Times New Roman" w:hAnsi="Times New Roman" w:cs="Times New Roman"/>
          <w:sz w:val="28"/>
          <w:szCs w:val="28"/>
          <w:lang w:val="en-US"/>
        </w:rPr>
        <w:t> was launched by the government members opposed to perestroika. Gorbachev was held in </w:t>
      </w:r>
      <w:hyperlink r:id="rId1166" w:tooltip="Crimea" w:history="1">
        <w:r w:rsidRPr="00F41E8E">
          <w:rPr>
            <w:rStyle w:val="afb"/>
            <w:rFonts w:ascii="Times New Roman" w:hAnsi="Times New Roman" w:cs="Times New Roman"/>
            <w:color w:val="auto"/>
            <w:sz w:val="28"/>
            <w:szCs w:val="28"/>
            <w:u w:val="none"/>
            <w:lang w:val="en-US"/>
          </w:rPr>
          <w:t>Crimea</w:t>
        </w:r>
      </w:hyperlink>
      <w:r w:rsidRPr="00F41E8E">
        <w:rPr>
          <w:rFonts w:ascii="Times New Roman" w:hAnsi="Times New Roman" w:cs="Times New Roman"/>
          <w:sz w:val="28"/>
          <w:szCs w:val="28"/>
          <w:lang w:val="en-US"/>
        </w:rPr>
        <w:t> while Yeltsin raced to the</w:t>
      </w:r>
      <w:hyperlink r:id="rId1167" w:tooltip="White House of Russia" w:history="1">
        <w:r w:rsidRPr="00F41E8E">
          <w:rPr>
            <w:rStyle w:val="afb"/>
            <w:rFonts w:ascii="Times New Roman" w:hAnsi="Times New Roman" w:cs="Times New Roman"/>
            <w:color w:val="auto"/>
            <w:sz w:val="28"/>
            <w:szCs w:val="28"/>
            <w:u w:val="none"/>
            <w:lang w:val="en-US"/>
          </w:rPr>
          <w:t>White House of Russia</w:t>
        </w:r>
      </w:hyperlink>
      <w:r w:rsidRPr="00F41E8E">
        <w:rPr>
          <w:rFonts w:ascii="Times New Roman" w:hAnsi="Times New Roman" w:cs="Times New Roman"/>
          <w:sz w:val="28"/>
          <w:szCs w:val="28"/>
          <w:lang w:val="en-US"/>
        </w:rPr>
        <w:t> (residence of the Supreme Soviet of the RSFSR) in Moscow to defy the coup, making a memorable speech from atop the turret of a tank onto which he had climbed. The White House was surrounded by the military but the troops defected in the face of mass popular demonstrations. By 21 August most of the coup leaders had fled Moscow and Gorbachev was "rescued" from </w:t>
      </w:r>
      <w:hyperlink r:id="rId1168" w:tooltip="Crimea" w:history="1">
        <w:r w:rsidRPr="00F41E8E">
          <w:rPr>
            <w:rStyle w:val="afb"/>
            <w:rFonts w:ascii="Times New Roman" w:hAnsi="Times New Roman" w:cs="Times New Roman"/>
            <w:color w:val="auto"/>
            <w:sz w:val="28"/>
            <w:szCs w:val="28"/>
            <w:u w:val="none"/>
            <w:lang w:val="en-US"/>
          </w:rPr>
          <w:t>Crimea</w:t>
        </w:r>
      </w:hyperlink>
      <w:r w:rsidRPr="00F41E8E">
        <w:rPr>
          <w:rFonts w:ascii="Times New Roman" w:hAnsi="Times New Roman" w:cs="Times New Roman"/>
          <w:sz w:val="28"/>
          <w:szCs w:val="28"/>
          <w:lang w:val="en-US"/>
        </w:rPr>
        <w:t> and then returned to Moscow. Yeltsin was subsequently hailed by his supporters around the world for rallying mass opposition to the coup.</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on 22 August 1991</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President Yeltsin with US President</w:t>
      </w:r>
      <w:hyperlink r:id="rId1169" w:tooltip="George H. W. Bush" w:history="1">
        <w:r w:rsidRPr="00F41E8E">
          <w:rPr>
            <w:rStyle w:val="afb"/>
            <w:rFonts w:ascii="Times New Roman" w:hAnsi="Times New Roman" w:cs="Times New Roman"/>
            <w:color w:val="auto"/>
            <w:sz w:val="28"/>
            <w:szCs w:val="28"/>
            <w:u w:val="none"/>
            <w:lang w:val="en-US"/>
          </w:rPr>
          <w:t>George H. W. Bush</w:t>
        </w:r>
      </w:hyperlink>
      <w:r w:rsidRPr="00F41E8E">
        <w:rPr>
          <w:rFonts w:ascii="Times New Roman" w:hAnsi="Times New Roman" w:cs="Times New Roman"/>
          <w:sz w:val="28"/>
          <w:szCs w:val="28"/>
          <w:lang w:val="en-US"/>
        </w:rPr>
        <w:t>, 1 June 1992</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Just days after the dissolution of the Soviet Union, Boris Yeltsin resolved to embark on a program of radical economic reform. Unlike Gorbachev's reforms, which sought to expand democracy in the socialist system, the new regime aimed to completely dismantle socialism and fully implement capitalism—converting the world's largest command economy into a free-market one. During early discussions of this transition, Yeltsin's advisers debated issues of speed and sequencing, with an apparent division between those favoring a rapid approach and those favoring a gradual or slower approach.</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 January 1992, Yeltsin, acting as his own </w:t>
      </w:r>
      <w:hyperlink r:id="rId1170" w:tooltip="Prime Minister of Russia" w:history="1">
        <w:r w:rsidRPr="00F41E8E">
          <w:rPr>
            <w:rStyle w:val="afb"/>
            <w:rFonts w:ascii="Times New Roman" w:hAnsi="Times New Roman" w:cs="Times New Roman"/>
            <w:color w:val="auto"/>
            <w:sz w:val="28"/>
            <w:szCs w:val="28"/>
            <w:u w:val="none"/>
            <w:lang w:val="en-US"/>
          </w:rPr>
          <w:t>prime minister</w:t>
        </w:r>
      </w:hyperlink>
      <w:r w:rsidRPr="00F41E8E">
        <w:rPr>
          <w:rFonts w:ascii="Times New Roman" w:hAnsi="Times New Roman" w:cs="Times New Roman"/>
          <w:sz w:val="28"/>
          <w:szCs w:val="28"/>
          <w:lang w:val="en-US"/>
        </w:rPr>
        <w:t>, ordered the liberalization of </w:t>
      </w:r>
      <w:hyperlink r:id="rId1171" w:tooltip="Foreign trade" w:history="1">
        <w:r w:rsidRPr="00F41E8E">
          <w:rPr>
            <w:rStyle w:val="afb"/>
            <w:rFonts w:ascii="Times New Roman" w:hAnsi="Times New Roman" w:cs="Times New Roman"/>
            <w:color w:val="auto"/>
            <w:sz w:val="28"/>
            <w:szCs w:val="28"/>
            <w:u w:val="none"/>
            <w:lang w:val="en-US"/>
          </w:rPr>
          <w:t>foreign trade</w:t>
        </w:r>
      </w:hyperlink>
      <w:r w:rsidRPr="00F41E8E">
        <w:rPr>
          <w:rFonts w:ascii="Times New Roman" w:hAnsi="Times New Roman" w:cs="Times New Roman"/>
          <w:sz w:val="28"/>
          <w:szCs w:val="28"/>
          <w:lang w:val="en-US"/>
        </w:rPr>
        <w:t>, </w:t>
      </w:r>
      <w:hyperlink r:id="rId1172" w:tooltip="Prices control" w:history="1">
        <w:r w:rsidRPr="00F41E8E">
          <w:rPr>
            <w:rStyle w:val="afb"/>
            <w:rFonts w:ascii="Times New Roman" w:hAnsi="Times New Roman" w:cs="Times New Roman"/>
            <w:color w:val="auto"/>
            <w:sz w:val="28"/>
            <w:szCs w:val="28"/>
            <w:u w:val="none"/>
            <w:lang w:val="en-US"/>
          </w:rPr>
          <w:t>prices</w:t>
        </w:r>
      </w:hyperlink>
      <w:r w:rsidRPr="00F41E8E">
        <w:rPr>
          <w:rFonts w:ascii="Times New Roman" w:hAnsi="Times New Roman" w:cs="Times New Roman"/>
          <w:sz w:val="28"/>
          <w:szCs w:val="28"/>
          <w:lang w:val="en-US"/>
        </w:rPr>
        <w:t xml:space="preserve">, and currency. At the same time, Yeltsin </w:t>
      </w:r>
      <w:r w:rsidRPr="00F41E8E">
        <w:rPr>
          <w:rFonts w:ascii="Times New Roman" w:hAnsi="Times New Roman" w:cs="Times New Roman"/>
          <w:sz w:val="28"/>
          <w:szCs w:val="28"/>
          <w:lang w:val="en-US"/>
        </w:rPr>
        <w:lastRenderedPageBreak/>
        <w:t>followed a policy of 'macroeconomic stabilization,' a harsh austerity regime designed to control inflation. Under Yeltsin's stabilization program, </w:t>
      </w:r>
      <w:hyperlink r:id="rId1173" w:tooltip="Interest rate" w:history="1">
        <w:r w:rsidRPr="00F41E8E">
          <w:rPr>
            <w:rStyle w:val="afb"/>
            <w:rFonts w:ascii="Times New Roman" w:hAnsi="Times New Roman" w:cs="Times New Roman"/>
            <w:color w:val="auto"/>
            <w:sz w:val="28"/>
            <w:szCs w:val="28"/>
            <w:u w:val="none"/>
            <w:lang w:val="en-US"/>
          </w:rPr>
          <w:t>interest rates</w:t>
        </w:r>
      </w:hyperlink>
      <w:r w:rsidRPr="00F41E8E">
        <w:rPr>
          <w:rFonts w:ascii="Times New Roman" w:hAnsi="Times New Roman" w:cs="Times New Roman"/>
          <w:sz w:val="28"/>
          <w:szCs w:val="28"/>
          <w:lang w:val="en-US"/>
        </w:rPr>
        <w:t> were raised to extremely high levels to tighten </w:t>
      </w:r>
      <w:hyperlink r:id="rId1174" w:tooltip="Russian rouble" w:history="1">
        <w:r w:rsidRPr="00F41E8E">
          <w:rPr>
            <w:rStyle w:val="afb"/>
            <w:rFonts w:ascii="Times New Roman" w:hAnsi="Times New Roman" w:cs="Times New Roman"/>
            <w:color w:val="auto"/>
            <w:sz w:val="28"/>
            <w:szCs w:val="28"/>
            <w:u w:val="none"/>
            <w:lang w:val="en-US"/>
          </w:rPr>
          <w:t>money</w:t>
        </w:r>
      </w:hyperlink>
      <w:r w:rsidRPr="00F41E8E">
        <w:rPr>
          <w:rFonts w:ascii="Times New Roman" w:hAnsi="Times New Roman" w:cs="Times New Roman"/>
          <w:sz w:val="28"/>
          <w:szCs w:val="28"/>
          <w:lang w:val="en-US"/>
        </w:rPr>
        <w:t> and restrict </w:t>
      </w:r>
      <w:hyperlink r:id="rId1175" w:tooltip="Credit (finance)" w:history="1">
        <w:r w:rsidRPr="00F41E8E">
          <w:rPr>
            <w:rStyle w:val="afb"/>
            <w:rFonts w:ascii="Times New Roman" w:hAnsi="Times New Roman" w:cs="Times New Roman"/>
            <w:color w:val="auto"/>
            <w:sz w:val="28"/>
            <w:szCs w:val="28"/>
            <w:u w:val="none"/>
            <w:lang w:val="en-US"/>
          </w:rPr>
          <w:t>credit</w:t>
        </w:r>
      </w:hyperlink>
      <w:r w:rsidRPr="00F41E8E">
        <w:rPr>
          <w:rFonts w:ascii="Times New Roman" w:hAnsi="Times New Roman" w:cs="Times New Roman"/>
          <w:sz w:val="28"/>
          <w:szCs w:val="28"/>
          <w:lang w:val="en-US"/>
        </w:rPr>
        <w:t>. To bring state spending and revenues into balance, Yeltsin raised new taxes heavily, cut back sharply on government subsidies to industry and construction, and made steep cuts to state welfare spending.</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early 1992, prices skyrocketed throughout Russia, and a deep credit crunch shut down many industries and brought about a protracted depression. The reforms devastated the living standards of much of the population, especially the groups dependent on Soviet-era state subsidies and </w:t>
      </w:r>
      <w:hyperlink r:id="rId1176" w:tooltip="Welfare (financial aid)" w:history="1">
        <w:r w:rsidRPr="00F41E8E">
          <w:rPr>
            <w:rStyle w:val="afb"/>
            <w:rFonts w:ascii="Times New Roman" w:hAnsi="Times New Roman" w:cs="Times New Roman"/>
            <w:color w:val="auto"/>
            <w:sz w:val="28"/>
            <w:szCs w:val="28"/>
            <w:u w:val="none"/>
            <w:lang w:val="en-US"/>
          </w:rPr>
          <w:t>welfare</w:t>
        </w:r>
      </w:hyperlink>
      <w:r w:rsidRPr="00F41E8E">
        <w:rPr>
          <w:rFonts w:ascii="Times New Roman" w:hAnsi="Times New Roman" w:cs="Times New Roman"/>
          <w:sz w:val="28"/>
          <w:szCs w:val="28"/>
          <w:lang w:val="en-US"/>
        </w:rPr>
        <w:t> </w:t>
      </w:r>
      <w:hyperlink r:id="rId1177" w:tooltip="Entitlement program" w:history="1">
        <w:r w:rsidRPr="00F41E8E">
          <w:rPr>
            <w:rStyle w:val="afb"/>
            <w:rFonts w:ascii="Times New Roman" w:hAnsi="Times New Roman" w:cs="Times New Roman"/>
            <w:color w:val="auto"/>
            <w:sz w:val="28"/>
            <w:szCs w:val="28"/>
            <w:u w:val="none"/>
            <w:lang w:val="en-US"/>
          </w:rPr>
          <w:t>entitlement programs</w:t>
        </w:r>
      </w:hyperlink>
      <w:r w:rsidRPr="00F41E8E">
        <w:rPr>
          <w:rFonts w:ascii="Times New Roman" w:hAnsi="Times New Roman" w:cs="Times New Roman"/>
          <w:sz w:val="28"/>
          <w:szCs w:val="28"/>
          <w:lang w:val="en-US"/>
        </w:rPr>
        <w:t>.</w:t>
      </w:r>
      <w:hyperlink r:id="rId1178" w:anchor="cite_note-Peter_Nolan_1995._pp._17-32" w:history="1">
        <w:r w:rsidRPr="00F41E8E">
          <w:rPr>
            <w:rStyle w:val="afb"/>
            <w:rFonts w:ascii="Times New Roman" w:hAnsi="Times New Roman" w:cs="Times New Roman"/>
            <w:color w:val="auto"/>
            <w:sz w:val="28"/>
            <w:szCs w:val="28"/>
            <w:u w:val="none"/>
            <w:vertAlign w:val="superscript"/>
            <w:lang w:val="en-US"/>
          </w:rPr>
          <w:t>[32]</w:t>
        </w:r>
      </w:hyperlink>
      <w:r w:rsidRPr="00F41E8E">
        <w:rPr>
          <w:rFonts w:ascii="Times New Roman" w:hAnsi="Times New Roman" w:cs="Times New Roman"/>
          <w:sz w:val="28"/>
          <w:szCs w:val="28"/>
          <w:lang w:val="en-US"/>
        </w:rPr>
        <w:t> Through the 1990s, Russia's GDP fell by 50 percent, vast sectors of the economy were wiped out, inequality and unemployment grew dramatically, while incomes fell. </w:t>
      </w:r>
      <w:hyperlink r:id="rId1179" w:tooltip="Hyperinflation" w:history="1">
        <w:r w:rsidRPr="00F41E8E">
          <w:rPr>
            <w:rStyle w:val="afb"/>
            <w:rFonts w:ascii="Times New Roman" w:hAnsi="Times New Roman" w:cs="Times New Roman"/>
            <w:color w:val="auto"/>
            <w:sz w:val="28"/>
            <w:szCs w:val="28"/>
            <w:u w:val="none"/>
            <w:lang w:val="en-US"/>
          </w:rPr>
          <w:t>Hyperinflation</w:t>
        </w:r>
      </w:hyperlink>
      <w:r w:rsidRPr="00F41E8E">
        <w:rPr>
          <w:rFonts w:ascii="Times New Roman" w:hAnsi="Times New Roman" w:cs="Times New Roman"/>
          <w:sz w:val="28"/>
          <w:szCs w:val="28"/>
          <w:lang w:val="en-US"/>
        </w:rPr>
        <w:t>, caused by the </w:t>
      </w:r>
      <w:hyperlink r:id="rId1180" w:tooltip="Central Bank of Russia" w:history="1">
        <w:r w:rsidRPr="00F41E8E">
          <w:rPr>
            <w:rStyle w:val="afb"/>
            <w:rFonts w:ascii="Times New Roman" w:hAnsi="Times New Roman" w:cs="Times New Roman"/>
            <w:color w:val="auto"/>
            <w:sz w:val="28"/>
            <w:szCs w:val="28"/>
            <w:u w:val="none"/>
            <w:lang w:val="en-US"/>
          </w:rPr>
          <w:t>Central Bank of Russia</w:t>
        </w:r>
      </w:hyperlink>
      <w:r w:rsidRPr="00F41E8E">
        <w:rPr>
          <w:rFonts w:ascii="Times New Roman" w:hAnsi="Times New Roman" w:cs="Times New Roman"/>
          <w:sz w:val="28"/>
          <w:szCs w:val="28"/>
          <w:lang w:val="en-US"/>
        </w:rPr>
        <w:t>'s loose monetary policy, wiped out a lot of personal savings, and tens of millions of </w:t>
      </w:r>
      <w:hyperlink r:id="rId1181" w:tooltip="Russians" w:history="1">
        <w:r w:rsidRPr="00F41E8E">
          <w:rPr>
            <w:rStyle w:val="afb"/>
            <w:rFonts w:ascii="Times New Roman" w:hAnsi="Times New Roman" w:cs="Times New Roman"/>
            <w:color w:val="auto"/>
            <w:sz w:val="28"/>
            <w:szCs w:val="28"/>
            <w:u w:val="none"/>
            <w:lang w:val="en-US"/>
          </w:rPr>
          <w:t>Russians</w:t>
        </w:r>
      </w:hyperlink>
      <w:r w:rsidRPr="00F41E8E">
        <w:rPr>
          <w:rFonts w:ascii="Times New Roman" w:hAnsi="Times New Roman" w:cs="Times New Roman"/>
          <w:sz w:val="28"/>
          <w:szCs w:val="28"/>
          <w:lang w:val="en-US"/>
        </w:rPr>
        <w:t> were plunged into poverty.</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Most of Yeltsin's time as president was plagued by economic contraction.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Crude oil prices continued to fall during the 1990s, following the trend during the late 1980s.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Some economists argue that in the 1990s Russia suffered an economic downturn more severe than the United States or Germany had undergone six decades earlier in the </w:t>
      </w:r>
      <w:hyperlink r:id="rId1182" w:tooltip="Great Depression" w:history="1">
        <w:r w:rsidRPr="00F41E8E">
          <w:rPr>
            <w:rStyle w:val="afb"/>
            <w:rFonts w:ascii="Times New Roman" w:hAnsi="Times New Roman" w:cs="Times New Roman"/>
            <w:color w:val="auto"/>
            <w:sz w:val="28"/>
            <w:szCs w:val="28"/>
            <w:u w:val="none"/>
            <w:lang w:val="en-US"/>
          </w:rPr>
          <w:t>Great Depression</w:t>
        </w:r>
      </w:hyperlink>
      <w:r w:rsidRPr="00F41E8E">
        <w:rPr>
          <w:rFonts w:ascii="Times New Roman" w:hAnsi="Times New Roman" w:cs="Times New Roman"/>
          <w:sz w:val="28"/>
          <w:szCs w:val="28"/>
          <w:lang w:val="en-US"/>
        </w:rPr>
        <w:t>.</w:t>
      </w:r>
      <w:hyperlink r:id="rId1183" w:anchor="cite_note-Peter_Nolan_1995._pp._17-32" w:history="1">
        <w:r w:rsidRPr="00F41E8E">
          <w:rPr>
            <w:rStyle w:val="afb"/>
            <w:rFonts w:ascii="Times New Roman" w:hAnsi="Times New Roman" w:cs="Times New Roman"/>
            <w:color w:val="auto"/>
            <w:sz w:val="28"/>
            <w:szCs w:val="28"/>
            <w:u w:val="none"/>
            <w:vertAlign w:val="superscript"/>
            <w:lang w:val="en-US"/>
          </w:rPr>
          <w:t>[32]</w:t>
        </w:r>
      </w:hyperlink>
      <w:r w:rsidRPr="00F41E8E">
        <w:rPr>
          <w:rFonts w:ascii="Times New Roman" w:hAnsi="Times New Roman" w:cs="Times New Roman"/>
          <w:sz w:val="28"/>
          <w:szCs w:val="28"/>
          <w:lang w:val="en-US"/>
        </w:rPr>
        <w:t> Russian commentators and even some Western economists, such as </w:t>
      </w:r>
      <w:hyperlink r:id="rId1184" w:tooltip="Marshall Goldman" w:history="1">
        <w:r w:rsidRPr="00F41E8E">
          <w:rPr>
            <w:rStyle w:val="afb"/>
            <w:rFonts w:ascii="Times New Roman" w:hAnsi="Times New Roman" w:cs="Times New Roman"/>
            <w:color w:val="auto"/>
            <w:sz w:val="28"/>
            <w:szCs w:val="28"/>
            <w:u w:val="none"/>
            <w:lang w:val="en-US"/>
          </w:rPr>
          <w:t>Marshall Goldman</w:t>
        </w:r>
      </w:hyperlink>
      <w:r w:rsidRPr="00F41E8E">
        <w:rPr>
          <w:rFonts w:ascii="Times New Roman" w:hAnsi="Times New Roman" w:cs="Times New Roman"/>
          <w:sz w:val="28"/>
          <w:szCs w:val="28"/>
          <w:lang w:val="en-US"/>
        </w:rPr>
        <w:t>, widely blamed Yeltsin's economic program for the country's disastrous economic performance in the 1990s. Many politicians began to quickly distance themselves from the program. In February 1992, Russia's vice president, </w:t>
      </w:r>
      <w:hyperlink r:id="rId1185" w:tooltip="Alexander Rutskoy" w:history="1">
        <w:r w:rsidRPr="00F41E8E">
          <w:rPr>
            <w:rStyle w:val="afb"/>
            <w:rFonts w:ascii="Times New Roman" w:hAnsi="Times New Roman" w:cs="Times New Roman"/>
            <w:color w:val="auto"/>
            <w:sz w:val="28"/>
            <w:szCs w:val="28"/>
            <w:u w:val="none"/>
            <w:lang w:val="en-US"/>
          </w:rPr>
          <w:t>Alexander Rutskoy</w:t>
        </w:r>
      </w:hyperlink>
      <w:r w:rsidRPr="00F41E8E">
        <w:rPr>
          <w:rFonts w:ascii="Times New Roman" w:hAnsi="Times New Roman" w:cs="Times New Roman"/>
          <w:sz w:val="28"/>
          <w:szCs w:val="28"/>
          <w:lang w:val="en-US"/>
        </w:rPr>
        <w:t> denounced the Yeltsin program as "economic genocide."</w:t>
      </w:r>
      <w:hyperlink r:id="rId1186" w:anchor="cite_note-35" w:history="1">
        <w:r w:rsidRPr="00F41E8E">
          <w:rPr>
            <w:rStyle w:val="afb"/>
            <w:rFonts w:ascii="Times New Roman" w:hAnsi="Times New Roman" w:cs="Times New Roman"/>
            <w:color w:val="auto"/>
            <w:sz w:val="28"/>
            <w:szCs w:val="28"/>
            <w:u w:val="none"/>
            <w:vertAlign w:val="superscript"/>
            <w:lang w:val="en-US"/>
          </w:rPr>
          <w:t>[35]</w:t>
        </w:r>
      </w:hyperlink>
      <w:r w:rsidRPr="00F41E8E">
        <w:rPr>
          <w:rFonts w:ascii="Times New Roman" w:hAnsi="Times New Roman" w:cs="Times New Roman"/>
          <w:sz w:val="28"/>
          <w:szCs w:val="28"/>
          <w:lang w:val="en-US"/>
        </w:rPr>
        <w:t> By 1993 conflict over the reform direction escalated between Yeltsin on the one side, and the opposition to radical economic reform in Russia's parliament on the other.</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Confrontation with parliament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Also throughout 1992, Yeltsin wrestled with the </w:t>
      </w:r>
      <w:hyperlink r:id="rId1187" w:tooltip="Supreme Soviet of Russia" w:history="1">
        <w:r w:rsidRPr="00F41E8E">
          <w:rPr>
            <w:rStyle w:val="afb"/>
            <w:rFonts w:ascii="Times New Roman" w:hAnsi="Times New Roman" w:cs="Times New Roman"/>
            <w:color w:val="auto"/>
            <w:sz w:val="28"/>
            <w:szCs w:val="28"/>
            <w:u w:val="none"/>
            <w:lang w:val="en-US"/>
          </w:rPr>
          <w:t>Supreme Soviet of Russia</w:t>
        </w:r>
      </w:hyperlink>
      <w:r w:rsidRPr="00F41E8E">
        <w:rPr>
          <w:rFonts w:ascii="Times New Roman" w:hAnsi="Times New Roman" w:cs="Times New Roman"/>
          <w:sz w:val="28"/>
          <w:szCs w:val="28"/>
          <w:lang w:val="en-US"/>
        </w:rPr>
        <w:t> and the Congress of People's Deputies for control over government, government policy, government banking and property. In the course of 1992, the speaker of the Russian Supreme Soviet,</w:t>
      </w:r>
      <w:hyperlink r:id="rId1188" w:tooltip="Ruslan Khasbulatov" w:history="1">
        <w:r w:rsidRPr="00F41E8E">
          <w:rPr>
            <w:rStyle w:val="afb"/>
            <w:rFonts w:ascii="Times New Roman" w:hAnsi="Times New Roman" w:cs="Times New Roman"/>
            <w:color w:val="auto"/>
            <w:sz w:val="28"/>
            <w:szCs w:val="28"/>
            <w:u w:val="none"/>
            <w:lang w:val="en-US"/>
          </w:rPr>
          <w:t>Ruslan Khasbulatov</w:t>
        </w:r>
      </w:hyperlink>
      <w:r w:rsidRPr="00F41E8E">
        <w:rPr>
          <w:rFonts w:ascii="Times New Roman" w:hAnsi="Times New Roman" w:cs="Times New Roman"/>
          <w:sz w:val="28"/>
          <w:szCs w:val="28"/>
          <w:lang w:val="en-US"/>
        </w:rPr>
        <w:t>, came out in opposition to the reforms, despite claiming to support Yeltsin's overall goals. In December 1992, the 7th Congress of People's Deputies succeeded in turning down the Yeltsin-backed candidacy of Yegor Gaidar for the position of </w:t>
      </w:r>
      <w:hyperlink r:id="rId1189" w:tooltip="Prime Minister of Russia" w:history="1">
        <w:r w:rsidRPr="00F41E8E">
          <w:rPr>
            <w:rStyle w:val="afb"/>
            <w:rFonts w:ascii="Times New Roman" w:hAnsi="Times New Roman" w:cs="Times New Roman"/>
            <w:color w:val="auto"/>
            <w:sz w:val="28"/>
            <w:szCs w:val="28"/>
            <w:u w:val="none"/>
            <w:lang w:val="en-US"/>
          </w:rPr>
          <w:t>Russian prime minister</w:t>
        </w:r>
      </w:hyperlink>
      <w:r w:rsidRPr="00F41E8E">
        <w:rPr>
          <w:rFonts w:ascii="Times New Roman" w:hAnsi="Times New Roman" w:cs="Times New Roman"/>
          <w:sz w:val="28"/>
          <w:szCs w:val="28"/>
          <w:lang w:val="en-US"/>
        </w:rPr>
        <w:t>. An agreement was brokered by </w:t>
      </w:r>
      <w:hyperlink r:id="rId1190" w:tooltip="Valery Zorkin" w:history="1">
        <w:r w:rsidRPr="00F41E8E">
          <w:rPr>
            <w:rStyle w:val="afb"/>
            <w:rFonts w:ascii="Times New Roman" w:hAnsi="Times New Roman" w:cs="Times New Roman"/>
            <w:color w:val="auto"/>
            <w:sz w:val="28"/>
            <w:szCs w:val="28"/>
            <w:u w:val="none"/>
            <w:lang w:val="en-US"/>
          </w:rPr>
          <w:t>Valery Zorkin</w:t>
        </w:r>
      </w:hyperlink>
      <w:r w:rsidRPr="00F41E8E">
        <w:rPr>
          <w:rFonts w:ascii="Times New Roman" w:hAnsi="Times New Roman" w:cs="Times New Roman"/>
          <w:sz w:val="28"/>
          <w:szCs w:val="28"/>
          <w:lang w:val="en-US"/>
        </w:rPr>
        <w:t>, chairman of the Constitutional Court, which included the following provisions: a national referendum on the new constitution; parliament and Yeltsin would choose a new head of government, to be confirmed by the Supreme Soviet; and the parliament was to cease making constitutional amendments that change the balance of power between the legislative and executive branches. Eventually, on 14 December, </w:t>
      </w:r>
      <w:hyperlink r:id="rId1191" w:tooltip="Viktor Chernomyrdin" w:history="1">
        <w:r w:rsidRPr="00F41E8E">
          <w:rPr>
            <w:rStyle w:val="afb"/>
            <w:rFonts w:ascii="Times New Roman" w:hAnsi="Times New Roman" w:cs="Times New Roman"/>
            <w:color w:val="auto"/>
            <w:sz w:val="28"/>
            <w:szCs w:val="28"/>
            <w:u w:val="none"/>
            <w:lang w:val="en-US"/>
          </w:rPr>
          <w:t>Viktor Chernomyrdin</w:t>
        </w:r>
      </w:hyperlink>
      <w:r w:rsidRPr="00F41E8E">
        <w:rPr>
          <w:rFonts w:ascii="Times New Roman" w:hAnsi="Times New Roman" w:cs="Times New Roman"/>
          <w:sz w:val="28"/>
          <w:szCs w:val="28"/>
          <w:lang w:val="en-US"/>
        </w:rPr>
        <w:t>, widely seen as a compromise figure, was confirmed in the office.</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lastRenderedPageBreak/>
        <w:t>The conflict escalated soon, however, with the parliament changing its prior decision to hold a referendum. Yeltsin, in turn, announced in a televised address to the nation on 20 March 1993, that he was going to assume certain "special powers" in order to implement his program of reforms. In response, the hastily called 9th Congress of People's Deputies attempted to remove Yeltsin from presidency through </w:t>
      </w:r>
      <w:hyperlink r:id="rId1192" w:tooltip="Impeachment in Russia" w:history="1">
        <w:r w:rsidRPr="00F41E8E">
          <w:rPr>
            <w:rStyle w:val="afb"/>
            <w:rFonts w:ascii="Times New Roman" w:hAnsi="Times New Roman" w:cs="Times New Roman"/>
            <w:color w:val="auto"/>
            <w:sz w:val="28"/>
            <w:szCs w:val="28"/>
            <w:u w:val="none"/>
            <w:lang w:val="en-US"/>
          </w:rPr>
          <w:t>impeachment</w:t>
        </w:r>
      </w:hyperlink>
      <w:r w:rsidRPr="00F41E8E">
        <w:rPr>
          <w:rFonts w:ascii="Times New Roman" w:hAnsi="Times New Roman" w:cs="Times New Roman"/>
          <w:sz w:val="28"/>
          <w:szCs w:val="28"/>
          <w:lang w:val="en-US"/>
        </w:rPr>
        <w:t> on 26 March 1993. Yeltsin's opponents gathered more than 600 votes for impeachment, but fell 72 votes short of the required two-thirds majority.</w:t>
      </w:r>
      <w:hyperlink r:id="rId1193" w:anchor="cite_note-nationel-36" w:history="1">
        <w:r w:rsidRPr="00F41E8E">
          <w:rPr>
            <w:rStyle w:val="afb"/>
            <w:rFonts w:ascii="Times New Roman" w:hAnsi="Times New Roman" w:cs="Times New Roman"/>
            <w:color w:val="auto"/>
            <w:sz w:val="28"/>
            <w:szCs w:val="28"/>
            <w:u w:val="none"/>
            <w:vertAlign w:val="superscript"/>
            <w:lang w:val="en-US"/>
          </w:rPr>
          <w:t>[36]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during the signature ceremony of the </w:t>
      </w:r>
      <w:hyperlink r:id="rId1194" w:tooltip="START II" w:history="1">
        <w:r w:rsidRPr="00F41E8E">
          <w:rPr>
            <w:rStyle w:val="afb"/>
            <w:rFonts w:ascii="Times New Roman" w:hAnsi="Times New Roman" w:cs="Times New Roman"/>
            <w:color w:val="auto"/>
            <w:sz w:val="28"/>
            <w:szCs w:val="28"/>
            <w:u w:val="none"/>
            <w:lang w:val="en-US"/>
          </w:rPr>
          <w:t>START II</w:t>
        </w:r>
      </w:hyperlink>
      <w:r w:rsidRPr="00F41E8E">
        <w:rPr>
          <w:rFonts w:ascii="Times New Roman" w:hAnsi="Times New Roman" w:cs="Times New Roman"/>
          <w:sz w:val="28"/>
          <w:szCs w:val="28"/>
          <w:lang w:val="en-US"/>
        </w:rPr>
        <w:t> in </w:t>
      </w:r>
      <w:hyperlink r:id="rId1195" w:tooltip="Moscow" w:history="1">
        <w:r w:rsidRPr="00F41E8E">
          <w:rPr>
            <w:rStyle w:val="afb"/>
            <w:rFonts w:ascii="Times New Roman" w:hAnsi="Times New Roman" w:cs="Times New Roman"/>
            <w:color w:val="auto"/>
            <w:sz w:val="28"/>
            <w:szCs w:val="28"/>
            <w:u w:val="none"/>
            <w:lang w:val="en-US"/>
          </w:rPr>
          <w:t>Moscow</w:t>
        </w:r>
      </w:hyperlink>
      <w:r w:rsidRPr="00F41E8E">
        <w:rPr>
          <w:rFonts w:ascii="Times New Roman" w:hAnsi="Times New Roman" w:cs="Times New Roman"/>
          <w:sz w:val="28"/>
          <w:szCs w:val="28"/>
          <w:lang w:val="en-US"/>
        </w:rPr>
        <w:t>, January 1993</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During the summer of 1993, a situation of </w:t>
      </w:r>
      <w:hyperlink r:id="rId1196" w:tooltip="Dual power" w:history="1">
        <w:r w:rsidRPr="00F41E8E">
          <w:rPr>
            <w:rStyle w:val="afb"/>
            <w:rFonts w:ascii="Times New Roman" w:hAnsi="Times New Roman" w:cs="Times New Roman"/>
            <w:color w:val="auto"/>
            <w:sz w:val="28"/>
            <w:szCs w:val="28"/>
            <w:u w:val="none"/>
            <w:lang w:val="en-US"/>
          </w:rPr>
          <w:t>dual power</w:t>
        </w:r>
      </w:hyperlink>
      <w:r w:rsidRPr="00F41E8E">
        <w:rPr>
          <w:rFonts w:ascii="Times New Roman" w:hAnsi="Times New Roman" w:cs="Times New Roman"/>
          <w:sz w:val="28"/>
          <w:szCs w:val="28"/>
          <w:lang w:val="en-US"/>
        </w:rPr>
        <w:t> developed in Russia. Since July, two separate administrations of the </w:t>
      </w:r>
      <w:hyperlink r:id="rId1197" w:tooltip="Chelyabinsk Oblast" w:history="1">
        <w:r w:rsidRPr="00F41E8E">
          <w:rPr>
            <w:rStyle w:val="afb"/>
            <w:rFonts w:ascii="Times New Roman" w:hAnsi="Times New Roman" w:cs="Times New Roman"/>
            <w:color w:val="auto"/>
            <w:sz w:val="28"/>
            <w:szCs w:val="28"/>
            <w:u w:val="none"/>
            <w:lang w:val="en-US"/>
          </w:rPr>
          <w:t>Chelyabinsk Oblast</w:t>
        </w:r>
      </w:hyperlink>
      <w:r w:rsidRPr="00F41E8E">
        <w:rPr>
          <w:rFonts w:ascii="Times New Roman" w:hAnsi="Times New Roman" w:cs="Times New Roman"/>
          <w:sz w:val="28"/>
          <w:szCs w:val="28"/>
          <w:lang w:val="en-US"/>
        </w:rPr>
        <w:t> functioned side by side, after Yeltsin refused to accept the newly elected pro-parliament head of the region. The Supreme Soviet pursued its own foreign policies, passing a declaration on the status of </w:t>
      </w:r>
      <w:hyperlink r:id="rId1198" w:tooltip="Sevastopol" w:history="1">
        <w:r w:rsidRPr="00F41E8E">
          <w:rPr>
            <w:rStyle w:val="afb"/>
            <w:rFonts w:ascii="Times New Roman" w:hAnsi="Times New Roman" w:cs="Times New Roman"/>
            <w:color w:val="auto"/>
            <w:sz w:val="28"/>
            <w:szCs w:val="28"/>
            <w:u w:val="none"/>
            <w:lang w:val="en-US"/>
          </w:rPr>
          <w:t>Sevastopol</w:t>
        </w:r>
      </w:hyperlink>
      <w:r w:rsidRPr="00F41E8E">
        <w:rPr>
          <w:rFonts w:ascii="Times New Roman" w:hAnsi="Times New Roman" w:cs="Times New Roman"/>
          <w:sz w:val="28"/>
          <w:szCs w:val="28"/>
          <w:lang w:val="en-US"/>
        </w:rPr>
        <w:t>. In August, a commentator reflected on the situation as follows: "The President issues decrees as if there were no Supreme Soviet, and the Supreme Soviet suspends decrees as if there were no President." (</w:t>
      </w:r>
      <w:hyperlink r:id="rId1199" w:tooltip="Izvestiya" w:history="1">
        <w:r w:rsidRPr="00F41E8E">
          <w:rPr>
            <w:rStyle w:val="afb"/>
            <w:rFonts w:ascii="Times New Roman" w:hAnsi="Times New Roman" w:cs="Times New Roman"/>
            <w:color w:val="auto"/>
            <w:sz w:val="28"/>
            <w:szCs w:val="28"/>
            <w:u w:val="none"/>
            <w:lang w:val="en-US"/>
          </w:rPr>
          <w:t>Izvestiya</w:t>
        </w:r>
      </w:hyperlink>
      <w:r w:rsidRPr="00F41E8E">
        <w:rPr>
          <w:rFonts w:ascii="Times New Roman" w:hAnsi="Times New Roman" w:cs="Times New Roman"/>
          <w:sz w:val="28"/>
          <w:szCs w:val="28"/>
          <w:lang w:val="en-US"/>
        </w:rPr>
        <w:t>, 13 August 1993).</w:t>
      </w:r>
      <w:hyperlink r:id="rId1200" w:anchor="cite_note-37" w:history="1">
        <w:r w:rsidRPr="00F41E8E">
          <w:rPr>
            <w:rStyle w:val="afb"/>
            <w:rFonts w:ascii="Times New Roman" w:hAnsi="Times New Roman" w:cs="Times New Roman"/>
            <w:color w:val="auto"/>
            <w:sz w:val="28"/>
            <w:szCs w:val="28"/>
            <w:u w:val="none"/>
            <w:vertAlign w:val="superscript"/>
            <w:lang w:val="en-US"/>
          </w:rPr>
          <w:t>[37]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21 September 1993 Yeltsin, in breach of the constitution, announced in a televised address his decision to disband the Supreme Soviet and Congress of People's Deputies by decree. In his address Yeltsin declared his intent to rule by decree until the election of the new parliament and a referendum on a new constitution, triggering the </w:t>
      </w:r>
      <w:hyperlink r:id="rId1201" w:tooltip="Russian constitutional crisis of 1993" w:history="1">
        <w:r w:rsidRPr="00F41E8E">
          <w:rPr>
            <w:rStyle w:val="afb"/>
            <w:rFonts w:ascii="Times New Roman" w:hAnsi="Times New Roman" w:cs="Times New Roman"/>
            <w:color w:val="auto"/>
            <w:sz w:val="28"/>
            <w:szCs w:val="28"/>
            <w:u w:val="none"/>
            <w:lang w:val="en-US"/>
          </w:rPr>
          <w:t>constitutional crisis of October 1993</w:t>
        </w:r>
      </w:hyperlink>
      <w:r w:rsidRPr="00F41E8E">
        <w:rPr>
          <w:rFonts w:ascii="Times New Roman" w:hAnsi="Times New Roman" w:cs="Times New Roman"/>
          <w:sz w:val="28"/>
          <w:szCs w:val="28"/>
          <w:lang w:val="en-US"/>
        </w:rPr>
        <w:t>. On the night after Yeltsin's televised address, the Supreme Soviet declared Yeltsin removed from presidency, by virtue of his breaching the constitution, and Vice-President </w:t>
      </w:r>
      <w:hyperlink r:id="rId1202" w:tooltip="Alexander Rutskoy" w:history="1">
        <w:r w:rsidRPr="00F41E8E">
          <w:rPr>
            <w:rStyle w:val="afb"/>
            <w:rFonts w:ascii="Times New Roman" w:hAnsi="Times New Roman" w:cs="Times New Roman"/>
            <w:color w:val="auto"/>
            <w:sz w:val="28"/>
            <w:szCs w:val="28"/>
            <w:u w:val="none"/>
            <w:lang w:val="en-US"/>
          </w:rPr>
          <w:t>Alexander Rutskoy</w:t>
        </w:r>
      </w:hyperlink>
      <w:r w:rsidRPr="00F41E8E">
        <w:rPr>
          <w:rFonts w:ascii="Times New Roman" w:hAnsi="Times New Roman" w:cs="Times New Roman"/>
          <w:sz w:val="28"/>
          <w:szCs w:val="28"/>
          <w:lang w:val="en-US"/>
        </w:rPr>
        <w:t> was sworn in as the acting president.</w:t>
      </w:r>
      <w:hyperlink r:id="rId1203" w:anchor="cite_note-nationel-36" w:history="1">
        <w:r w:rsidRPr="00F41E8E">
          <w:rPr>
            <w:rStyle w:val="afb"/>
            <w:rFonts w:ascii="Times New Roman" w:hAnsi="Times New Roman" w:cs="Times New Roman"/>
            <w:color w:val="auto"/>
            <w:sz w:val="28"/>
            <w:szCs w:val="28"/>
            <w:u w:val="none"/>
            <w:vertAlign w:val="superscript"/>
            <w:lang w:val="en-US"/>
          </w:rPr>
          <w:t>[36]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Between 21 and 24 September Yeltsin was confronted by popular unrest. The demonstrators were protesting the new and terrible living conditions under Yeltsin. Since 1989 GDP had declined by half. Corruption was rampant, violent crime was skyrocketing, medical services were collapsing, food and fuel were increasingly scarce and life expectancy was falling for all but a tiny handful of the population; moreover, Yeltsin was increasingly getting the blame. By early October, Yeltsin had secured the support of Russia's army and ministry of interior forces. In a massive show of force, Yeltsin called up tanks to shell the </w:t>
      </w:r>
      <w:hyperlink r:id="rId1204" w:tooltip="Russian White House" w:history="1">
        <w:r w:rsidRPr="00F41E8E">
          <w:rPr>
            <w:rStyle w:val="afb"/>
            <w:rFonts w:ascii="Times New Roman" w:hAnsi="Times New Roman" w:cs="Times New Roman"/>
            <w:color w:val="auto"/>
            <w:sz w:val="28"/>
            <w:szCs w:val="28"/>
            <w:u w:val="none"/>
            <w:lang w:val="en-US"/>
          </w:rPr>
          <w:t>Russian White House</w:t>
        </w:r>
      </w:hyperlink>
      <w:r w:rsidRPr="00F41E8E">
        <w:rPr>
          <w:rFonts w:ascii="Times New Roman" w:hAnsi="Times New Roman" w:cs="Times New Roman"/>
          <w:sz w:val="28"/>
          <w:szCs w:val="28"/>
          <w:lang w:val="en-US"/>
        </w:rPr>
        <w:t>, Russia's parliament building.</w:t>
      </w:r>
      <w:hyperlink r:id="rId1205" w:anchor="cite_note-nationel-36" w:history="1">
        <w:r w:rsidRPr="00F41E8E">
          <w:rPr>
            <w:rStyle w:val="afb"/>
            <w:rFonts w:ascii="Times New Roman" w:hAnsi="Times New Roman" w:cs="Times New Roman"/>
            <w:color w:val="auto"/>
            <w:sz w:val="28"/>
            <w:szCs w:val="28"/>
            <w:u w:val="none"/>
            <w:vertAlign w:val="superscript"/>
            <w:lang w:val="en-US"/>
          </w:rPr>
          <w:t>[36]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As the Supreme Soviet was dissolved, in December 1993 elections to the newly established parliament, the </w:t>
      </w:r>
      <w:hyperlink r:id="rId1206" w:tooltip="State Duma" w:history="1">
        <w:r w:rsidRPr="00F41E8E">
          <w:rPr>
            <w:rStyle w:val="afb"/>
            <w:rFonts w:ascii="Times New Roman" w:hAnsi="Times New Roman" w:cs="Times New Roman"/>
            <w:color w:val="auto"/>
            <w:sz w:val="28"/>
            <w:szCs w:val="28"/>
            <w:u w:val="none"/>
            <w:lang w:val="en-US"/>
          </w:rPr>
          <w:t>State Duma</w:t>
        </w:r>
      </w:hyperlink>
      <w:r w:rsidRPr="00F41E8E">
        <w:rPr>
          <w:rFonts w:ascii="Times New Roman" w:hAnsi="Times New Roman" w:cs="Times New Roman"/>
          <w:sz w:val="28"/>
          <w:szCs w:val="28"/>
          <w:lang w:val="en-US"/>
        </w:rPr>
        <w:t>, were held. Candidates associated with Yeltsin's economic policies were overwhelmed by a huge anti-Yeltsin vote, the bulk of which was divided between the </w:t>
      </w:r>
      <w:hyperlink r:id="rId1207" w:tooltip="Communist Party of the Russian Federation" w:history="1">
        <w:r w:rsidRPr="00F41E8E">
          <w:rPr>
            <w:rStyle w:val="afb"/>
            <w:rFonts w:ascii="Times New Roman" w:hAnsi="Times New Roman" w:cs="Times New Roman"/>
            <w:color w:val="auto"/>
            <w:sz w:val="28"/>
            <w:szCs w:val="28"/>
            <w:u w:val="none"/>
            <w:lang w:val="en-US"/>
          </w:rPr>
          <w:t>Communist Party</w:t>
        </w:r>
      </w:hyperlink>
      <w:r w:rsidRPr="00F41E8E">
        <w:rPr>
          <w:rFonts w:ascii="Times New Roman" w:hAnsi="Times New Roman" w:cs="Times New Roman"/>
          <w:sz w:val="28"/>
          <w:szCs w:val="28"/>
          <w:lang w:val="en-US"/>
        </w:rPr>
        <w:t> and ultra-nationalists. The referendum, however, held at the same time, approved the new constitution, which significantly expanded the powers of the president, giving Yeltsin a right to appoint the members of the government, to dismiss the</w:t>
      </w:r>
      <w:hyperlink r:id="rId1208" w:tooltip="Prime Minister" w:history="1">
        <w:r w:rsidRPr="00F41E8E">
          <w:rPr>
            <w:rStyle w:val="afb"/>
            <w:rFonts w:ascii="Times New Roman" w:hAnsi="Times New Roman" w:cs="Times New Roman"/>
            <w:color w:val="auto"/>
            <w:sz w:val="28"/>
            <w:szCs w:val="28"/>
            <w:u w:val="none"/>
            <w:lang w:val="en-US"/>
          </w:rPr>
          <w:t>Prime Minister</w:t>
        </w:r>
      </w:hyperlink>
      <w:r w:rsidRPr="00F41E8E">
        <w:rPr>
          <w:rFonts w:ascii="Times New Roman" w:hAnsi="Times New Roman" w:cs="Times New Roman"/>
          <w:sz w:val="28"/>
          <w:szCs w:val="28"/>
          <w:lang w:val="en-US"/>
        </w:rPr>
        <w:t> and, in some cases, to dissolve the Duma.</w:t>
      </w:r>
      <w:hyperlink r:id="rId1209" w:anchor="cite_note-38" w:history="1">
        <w:r w:rsidRPr="00F41E8E">
          <w:rPr>
            <w:rStyle w:val="afb"/>
            <w:rFonts w:ascii="Times New Roman" w:hAnsi="Times New Roman" w:cs="Times New Roman"/>
            <w:color w:val="auto"/>
            <w:sz w:val="28"/>
            <w:szCs w:val="28"/>
            <w:u w:val="none"/>
            <w:vertAlign w:val="superscript"/>
            <w:lang w:val="en-US"/>
          </w:rPr>
          <w:t>[38]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b/>
          <w:bCs/>
          <w:sz w:val="28"/>
          <w:szCs w:val="28"/>
          <w:lang w:val="en-US"/>
        </w:rPr>
        <w:t>Chechnya</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lastRenderedPageBreak/>
        <w:t>In December 1994, Yeltsin ordered the military invasion of </w:t>
      </w:r>
      <w:hyperlink r:id="rId1210" w:tooltip="Chechnya" w:history="1">
        <w:r w:rsidRPr="00F41E8E">
          <w:rPr>
            <w:rStyle w:val="afb"/>
            <w:rFonts w:ascii="Times New Roman" w:hAnsi="Times New Roman" w:cs="Times New Roman"/>
            <w:color w:val="auto"/>
            <w:sz w:val="28"/>
            <w:szCs w:val="28"/>
            <w:u w:val="none"/>
            <w:lang w:val="en-US"/>
          </w:rPr>
          <w:t>Chechnya</w:t>
        </w:r>
      </w:hyperlink>
      <w:r w:rsidRPr="00F41E8E">
        <w:rPr>
          <w:rFonts w:ascii="Times New Roman" w:hAnsi="Times New Roman" w:cs="Times New Roman"/>
          <w:sz w:val="28"/>
          <w:szCs w:val="28"/>
          <w:lang w:val="en-US"/>
        </w:rPr>
        <w:t> in an attempt to restore Moscow's control over the republic. Nearly two years later Yeltsin withdrew federal forces from the devastated Chechnya under a 1996 peace agreement brokered by </w:t>
      </w:r>
      <w:hyperlink r:id="rId1211" w:tooltip="Alexander Lebed" w:history="1">
        <w:r w:rsidRPr="00F41E8E">
          <w:rPr>
            <w:rStyle w:val="afb"/>
            <w:rFonts w:ascii="Times New Roman" w:hAnsi="Times New Roman" w:cs="Times New Roman"/>
            <w:color w:val="auto"/>
            <w:sz w:val="28"/>
            <w:szCs w:val="28"/>
            <w:u w:val="none"/>
            <w:lang w:val="en-US"/>
          </w:rPr>
          <w:t>Alexander Lebed</w:t>
        </w:r>
      </w:hyperlink>
      <w:r w:rsidRPr="00F41E8E">
        <w:rPr>
          <w:rFonts w:ascii="Times New Roman" w:hAnsi="Times New Roman" w:cs="Times New Roman"/>
          <w:sz w:val="28"/>
          <w:szCs w:val="28"/>
          <w:lang w:val="en-US"/>
        </w:rPr>
        <w:t>, then Yeltsin's security chief. The peace deal allowed Chechnya greater autonomy but not full independence. The decision to launch the war in Chechnya dismayed many in the West. </w:t>
      </w:r>
      <w:hyperlink r:id="rId1212" w:tooltip="Time (magazine)" w:history="1">
        <w:r w:rsidRPr="00F41E8E">
          <w:rPr>
            <w:rStyle w:val="afb"/>
            <w:rFonts w:ascii="Times New Roman" w:hAnsi="Times New Roman" w:cs="Times New Roman"/>
            <w:iCs/>
            <w:color w:val="auto"/>
            <w:sz w:val="28"/>
            <w:szCs w:val="28"/>
            <w:u w:val="none"/>
            <w:lang w:val="en-US"/>
          </w:rPr>
          <w:t>TIME</w:t>
        </w:r>
        <w:r w:rsidRPr="00F41E8E">
          <w:rPr>
            <w:rStyle w:val="afb"/>
            <w:rFonts w:ascii="Times New Roman" w:hAnsi="Times New Roman" w:cs="Times New Roman"/>
            <w:color w:val="auto"/>
            <w:sz w:val="28"/>
            <w:szCs w:val="28"/>
            <w:u w:val="none"/>
            <w:lang w:val="en-US"/>
          </w:rPr>
          <w:t> magazine</w:t>
        </w:r>
      </w:hyperlink>
      <w:r w:rsidRPr="00F41E8E">
        <w:rPr>
          <w:rFonts w:ascii="Times New Roman" w:hAnsi="Times New Roman" w:cs="Times New Roman"/>
          <w:sz w:val="28"/>
          <w:szCs w:val="28"/>
          <w:lang w:val="en-US"/>
        </w:rPr>
        <w:t> wrote:</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Then, what was to be made of Boris Yeltsin? Clearly he could no longer be regarded as the democratic hero of Western myth. But had he become an old-style communist boss, turning his back on the democratic reformers he once championed and throwing in his lot with militarists and ultranationalists? Or was he a befuddled, out-of-touch chief being manipulated, knowingly or unwittingly, by—well, by whom exactly? If there was to be a dictatorial coup, would Yeltsin be its victim or its leader?"</w:t>
      </w:r>
      <w:hyperlink r:id="rId1213" w:anchor="cite_note-39" w:history="1">
        <w:r w:rsidRPr="00F41E8E">
          <w:rPr>
            <w:rStyle w:val="afb"/>
            <w:rFonts w:ascii="Times New Roman" w:hAnsi="Times New Roman" w:cs="Times New Roman"/>
            <w:color w:val="auto"/>
            <w:sz w:val="28"/>
            <w:szCs w:val="28"/>
            <w:u w:val="none"/>
            <w:vertAlign w:val="superscript"/>
            <w:lang w:val="en-US"/>
          </w:rPr>
          <w:t>[39]</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Privatization and the rise of "the oligarchs"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and </w:t>
      </w:r>
      <w:hyperlink r:id="rId1214" w:tooltip="Bill Clinton" w:history="1">
        <w:r w:rsidRPr="00F41E8E">
          <w:rPr>
            <w:rStyle w:val="afb"/>
            <w:rFonts w:ascii="Times New Roman" w:hAnsi="Times New Roman" w:cs="Times New Roman"/>
            <w:color w:val="auto"/>
            <w:sz w:val="28"/>
            <w:szCs w:val="28"/>
            <w:u w:val="none"/>
            <w:lang w:val="en-US"/>
          </w:rPr>
          <w:t>Bill Clinton</w:t>
        </w:r>
      </w:hyperlink>
      <w:r w:rsidRPr="00F41E8E">
        <w:rPr>
          <w:rFonts w:ascii="Times New Roman" w:hAnsi="Times New Roman" w:cs="Times New Roman"/>
          <w:sz w:val="28"/>
          <w:szCs w:val="28"/>
          <w:lang w:val="en-US"/>
        </w:rPr>
        <w:t> share a laugh in October 1995.</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Following the dissolution of the Soviet Union, Yeltsin promoted </w:t>
      </w:r>
      <w:hyperlink r:id="rId1215" w:tooltip="Privatization in Russia" w:history="1">
        <w:r w:rsidRPr="00F41E8E">
          <w:rPr>
            <w:rStyle w:val="afb"/>
            <w:rFonts w:ascii="Times New Roman" w:hAnsi="Times New Roman" w:cs="Times New Roman"/>
            <w:color w:val="auto"/>
            <w:sz w:val="28"/>
            <w:szCs w:val="28"/>
            <w:u w:val="none"/>
            <w:lang w:val="en-US"/>
          </w:rPr>
          <w:t>privatization</w:t>
        </w:r>
      </w:hyperlink>
      <w:r w:rsidRPr="00F41E8E">
        <w:rPr>
          <w:rFonts w:ascii="Times New Roman" w:hAnsi="Times New Roman" w:cs="Times New Roman"/>
          <w:sz w:val="28"/>
          <w:szCs w:val="28"/>
          <w:lang w:val="en-US"/>
        </w:rPr>
        <w:t> as a way of spreading ownership of shares in former state enterprises as widely as possible to create political support for his economic reforms. In the West, privatization was viewed as the key to the transition from Communism in Eastern Europe, ensuring a quick dismantling of the Soviet-era command economy to make way for 'free market reforms.' In the early 1990s, </w:t>
      </w:r>
      <w:hyperlink r:id="rId1216" w:tooltip="Anatoly Chubais" w:history="1">
        <w:r w:rsidRPr="00F41E8E">
          <w:rPr>
            <w:rStyle w:val="afb"/>
            <w:rFonts w:ascii="Times New Roman" w:hAnsi="Times New Roman" w:cs="Times New Roman"/>
            <w:color w:val="auto"/>
            <w:sz w:val="28"/>
            <w:szCs w:val="28"/>
            <w:u w:val="none"/>
            <w:lang w:val="en-US"/>
          </w:rPr>
          <w:t>Anatoly Chubais</w:t>
        </w:r>
      </w:hyperlink>
      <w:r w:rsidRPr="00F41E8E">
        <w:rPr>
          <w:rFonts w:ascii="Times New Roman" w:hAnsi="Times New Roman" w:cs="Times New Roman"/>
          <w:sz w:val="28"/>
          <w:szCs w:val="28"/>
          <w:lang w:val="en-US"/>
        </w:rPr>
        <w:t>, Yeltsin's deputy for economic policy, emerged as a leading advocate of privatization in Russia.</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late 1992, Yeltsin launched a program of free vouchers as a way to give mass privatization a jump-start. Under the program, all Russian citizens were issued vouchers, each with a nominal value of around 10,000 rubles, for purchase of shares of select state enterprises. Although each citizen initially received a voucher of equal face value, within months most of them converged in the hands of intermediaries who were ready to buy them for cash right away.</w:t>
      </w:r>
      <w:hyperlink r:id="rId1217" w:anchor="cite_note-40" w:history="1">
        <w:r w:rsidRPr="00F41E8E">
          <w:rPr>
            <w:rStyle w:val="afb"/>
            <w:rFonts w:ascii="Times New Roman" w:hAnsi="Times New Roman" w:cs="Times New Roman"/>
            <w:color w:val="auto"/>
            <w:sz w:val="28"/>
            <w:szCs w:val="28"/>
            <w:u w:val="none"/>
            <w:vertAlign w:val="superscript"/>
            <w:lang w:val="en-US"/>
          </w:rPr>
          <w:t>[40]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1995, as Yeltsin struggled to finance Russia's growing foreign debt and gain support from the Russian business elite for his bid in the early-1996 presidential elections, the Russian president prepared for a new wave of privatization offering stock shares in some of Russia's most valuable state enterprises in exchange for bank loans. The program was promoted as a way of simultaneously speeding up privatization and ensuring the government a cash infusion to cover its operating needs.'</w:t>
      </w:r>
      <w:hyperlink r:id="rId1218" w:anchor="cite_note-apn.ru-31" w:history="1">
        <w:r w:rsidRPr="00F41E8E">
          <w:rPr>
            <w:rStyle w:val="afb"/>
            <w:rFonts w:ascii="Times New Roman" w:hAnsi="Times New Roman" w:cs="Times New Roman"/>
            <w:color w:val="auto"/>
            <w:sz w:val="28"/>
            <w:szCs w:val="28"/>
            <w:u w:val="none"/>
            <w:vertAlign w:val="superscript"/>
            <w:lang w:val="en-US"/>
          </w:rPr>
          <w:t>[31]</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However, the deals were effectively giveaways of valuable state assets to a small group of tycoons in finance, industry, energy, telecommunications, and the media who came to be known as "</w:t>
      </w:r>
      <w:hyperlink r:id="rId1219" w:tooltip="Business oligarch" w:history="1">
        <w:r w:rsidRPr="00F41E8E">
          <w:rPr>
            <w:rStyle w:val="afb"/>
            <w:rFonts w:ascii="Times New Roman" w:hAnsi="Times New Roman" w:cs="Times New Roman"/>
            <w:color w:val="auto"/>
            <w:sz w:val="28"/>
            <w:szCs w:val="28"/>
            <w:u w:val="none"/>
            <w:lang w:val="en-US"/>
          </w:rPr>
          <w:t>oligarchs</w:t>
        </w:r>
      </w:hyperlink>
      <w:r w:rsidRPr="00F41E8E">
        <w:rPr>
          <w:rFonts w:ascii="Times New Roman" w:hAnsi="Times New Roman" w:cs="Times New Roman"/>
          <w:sz w:val="28"/>
          <w:szCs w:val="28"/>
          <w:lang w:val="en-US"/>
        </w:rPr>
        <w:t>" in the mid-1990s. This was due to the fact that ordinary people sold their vouchers for cash. The vouchers were bought out by a small group of investors. By mid-1996, substantial ownership shares over major firms were acquired at very low prices by a handful of people. </w:t>
      </w:r>
      <w:hyperlink r:id="rId1220" w:tooltip="Boris Berezovsky (businessman)" w:history="1">
        <w:r w:rsidRPr="00F41E8E">
          <w:rPr>
            <w:rStyle w:val="afb"/>
            <w:rFonts w:ascii="Times New Roman" w:hAnsi="Times New Roman" w:cs="Times New Roman"/>
            <w:color w:val="auto"/>
            <w:sz w:val="28"/>
            <w:szCs w:val="28"/>
            <w:u w:val="none"/>
            <w:lang w:val="en-US"/>
          </w:rPr>
          <w:t>Boris Berezovsky</w:t>
        </w:r>
      </w:hyperlink>
      <w:r w:rsidRPr="00F41E8E">
        <w:rPr>
          <w:rFonts w:ascii="Times New Roman" w:hAnsi="Times New Roman" w:cs="Times New Roman"/>
          <w:sz w:val="28"/>
          <w:szCs w:val="28"/>
          <w:lang w:val="en-US"/>
        </w:rPr>
        <w:t>, who controlled major stakes in several banks and the national media, emerged as one of Yeltsin's most prominent backers. Along with Berezovsky, </w:t>
      </w:r>
      <w:hyperlink r:id="rId1221" w:tooltip="Mikhail Khodorkovsky" w:history="1">
        <w:r w:rsidRPr="00F41E8E">
          <w:rPr>
            <w:rStyle w:val="afb"/>
            <w:rFonts w:ascii="Times New Roman" w:hAnsi="Times New Roman" w:cs="Times New Roman"/>
            <w:color w:val="auto"/>
            <w:sz w:val="28"/>
            <w:szCs w:val="28"/>
            <w:u w:val="none"/>
            <w:lang w:val="en-US"/>
          </w:rPr>
          <w:t xml:space="preserve">Mikhail </w:t>
        </w:r>
        <w:r w:rsidRPr="00F41E8E">
          <w:rPr>
            <w:rStyle w:val="afb"/>
            <w:rFonts w:ascii="Times New Roman" w:hAnsi="Times New Roman" w:cs="Times New Roman"/>
            <w:color w:val="auto"/>
            <w:sz w:val="28"/>
            <w:szCs w:val="28"/>
            <w:u w:val="none"/>
            <w:lang w:val="en-US"/>
          </w:rPr>
          <w:lastRenderedPageBreak/>
          <w:t>Khodorkovsky</w:t>
        </w:r>
      </w:hyperlink>
      <w:r w:rsidRPr="00F41E8E">
        <w:rPr>
          <w:rFonts w:ascii="Times New Roman" w:hAnsi="Times New Roman" w:cs="Times New Roman"/>
          <w:sz w:val="28"/>
          <w:szCs w:val="28"/>
          <w:lang w:val="en-US"/>
        </w:rPr>
        <w:t>, </w:t>
      </w:r>
      <w:hyperlink r:id="rId1222" w:tooltip="Vladimir Potanin" w:history="1">
        <w:r w:rsidRPr="00F41E8E">
          <w:rPr>
            <w:rStyle w:val="afb"/>
            <w:rFonts w:ascii="Times New Roman" w:hAnsi="Times New Roman" w:cs="Times New Roman"/>
            <w:color w:val="auto"/>
            <w:sz w:val="28"/>
            <w:szCs w:val="28"/>
            <w:u w:val="none"/>
            <w:lang w:val="en-US"/>
          </w:rPr>
          <w:t>Vladimir Potanin</w:t>
        </w:r>
      </w:hyperlink>
      <w:r w:rsidRPr="00F41E8E">
        <w:rPr>
          <w:rFonts w:ascii="Times New Roman" w:hAnsi="Times New Roman" w:cs="Times New Roman"/>
          <w:sz w:val="28"/>
          <w:szCs w:val="28"/>
          <w:lang w:val="en-US"/>
        </w:rPr>
        <w:t>, </w:t>
      </w:r>
      <w:hyperlink r:id="rId1223" w:tooltip="Vladimir Bogdanov" w:history="1">
        <w:r w:rsidRPr="00F41E8E">
          <w:rPr>
            <w:rStyle w:val="afb"/>
            <w:rFonts w:ascii="Times New Roman" w:hAnsi="Times New Roman" w:cs="Times New Roman"/>
            <w:color w:val="auto"/>
            <w:sz w:val="28"/>
            <w:szCs w:val="28"/>
            <w:u w:val="none"/>
            <w:lang w:val="en-US"/>
          </w:rPr>
          <w:t>Vladimir Bogdanov</w:t>
        </w:r>
      </w:hyperlink>
      <w:r w:rsidRPr="00F41E8E">
        <w:rPr>
          <w:rFonts w:ascii="Times New Roman" w:hAnsi="Times New Roman" w:cs="Times New Roman"/>
          <w:sz w:val="28"/>
          <w:szCs w:val="28"/>
          <w:lang w:val="en-US"/>
        </w:rPr>
        <w:t>, </w:t>
      </w:r>
      <w:hyperlink r:id="rId1224" w:tooltip="Rem Viakhirev" w:history="1">
        <w:r w:rsidRPr="00F41E8E">
          <w:rPr>
            <w:rStyle w:val="afb"/>
            <w:rFonts w:ascii="Times New Roman" w:hAnsi="Times New Roman" w:cs="Times New Roman"/>
            <w:color w:val="auto"/>
            <w:sz w:val="28"/>
            <w:szCs w:val="28"/>
            <w:u w:val="none"/>
            <w:lang w:val="en-US"/>
          </w:rPr>
          <w:t>Rem Viakhirev</w:t>
        </w:r>
      </w:hyperlink>
      <w:r w:rsidRPr="00F41E8E">
        <w:rPr>
          <w:rFonts w:ascii="Times New Roman" w:hAnsi="Times New Roman" w:cs="Times New Roman"/>
          <w:sz w:val="28"/>
          <w:szCs w:val="28"/>
          <w:lang w:val="en-US"/>
        </w:rPr>
        <w:t>, </w:t>
      </w:r>
      <w:hyperlink r:id="rId1225" w:tooltip="Vagit Alekperov" w:history="1">
        <w:r w:rsidRPr="00F41E8E">
          <w:rPr>
            <w:rStyle w:val="afb"/>
            <w:rFonts w:ascii="Times New Roman" w:hAnsi="Times New Roman" w:cs="Times New Roman"/>
            <w:color w:val="auto"/>
            <w:sz w:val="28"/>
            <w:szCs w:val="28"/>
            <w:u w:val="none"/>
            <w:lang w:val="en-US"/>
          </w:rPr>
          <w:t>Vagit Alekperov</w:t>
        </w:r>
      </w:hyperlink>
      <w:r w:rsidRPr="00F41E8E">
        <w:rPr>
          <w:rFonts w:ascii="Times New Roman" w:hAnsi="Times New Roman" w:cs="Times New Roman"/>
          <w:sz w:val="28"/>
          <w:szCs w:val="28"/>
          <w:lang w:val="en-US"/>
        </w:rPr>
        <w:t>, </w:t>
      </w:r>
      <w:hyperlink r:id="rId1226" w:tooltip="Alexander Smolensky" w:history="1">
        <w:r w:rsidRPr="00F41E8E">
          <w:rPr>
            <w:rStyle w:val="afb"/>
            <w:rFonts w:ascii="Times New Roman" w:hAnsi="Times New Roman" w:cs="Times New Roman"/>
            <w:color w:val="auto"/>
            <w:sz w:val="28"/>
            <w:szCs w:val="28"/>
            <w:u w:val="none"/>
            <w:lang w:val="en-US"/>
          </w:rPr>
          <w:t>Alexander Smolensky</w:t>
        </w:r>
      </w:hyperlink>
      <w:r w:rsidRPr="00F41E8E">
        <w:rPr>
          <w:rFonts w:ascii="Times New Roman" w:hAnsi="Times New Roman" w:cs="Times New Roman"/>
          <w:sz w:val="28"/>
          <w:szCs w:val="28"/>
          <w:lang w:val="en-US"/>
        </w:rPr>
        <w:t>, </w:t>
      </w:r>
      <w:hyperlink r:id="rId1227" w:tooltip="Victor Vekselberg" w:history="1">
        <w:r w:rsidRPr="00F41E8E">
          <w:rPr>
            <w:rStyle w:val="afb"/>
            <w:rFonts w:ascii="Times New Roman" w:hAnsi="Times New Roman" w:cs="Times New Roman"/>
            <w:color w:val="auto"/>
            <w:sz w:val="28"/>
            <w:szCs w:val="28"/>
            <w:u w:val="none"/>
            <w:lang w:val="en-US"/>
          </w:rPr>
          <w:t>Victor Vekselberg</w:t>
        </w:r>
      </w:hyperlink>
      <w:r w:rsidRPr="00F41E8E">
        <w:rPr>
          <w:rFonts w:ascii="Times New Roman" w:hAnsi="Times New Roman" w:cs="Times New Roman"/>
          <w:sz w:val="28"/>
          <w:szCs w:val="28"/>
          <w:lang w:val="en-US"/>
        </w:rPr>
        <w:t>, </w:t>
      </w:r>
      <w:hyperlink r:id="rId1228" w:tooltip="Mikhail Fridman" w:history="1">
        <w:r w:rsidRPr="00F41E8E">
          <w:rPr>
            <w:rStyle w:val="afb"/>
            <w:rFonts w:ascii="Times New Roman" w:hAnsi="Times New Roman" w:cs="Times New Roman"/>
            <w:color w:val="auto"/>
            <w:sz w:val="28"/>
            <w:szCs w:val="28"/>
            <w:u w:val="none"/>
            <w:lang w:val="en-US"/>
          </w:rPr>
          <w:t>Mikhail Fridman</w:t>
        </w:r>
      </w:hyperlink>
      <w:r w:rsidRPr="00F41E8E">
        <w:rPr>
          <w:rFonts w:ascii="Times New Roman" w:hAnsi="Times New Roman" w:cs="Times New Roman"/>
          <w:sz w:val="28"/>
          <w:szCs w:val="28"/>
          <w:lang w:val="en-US"/>
        </w:rPr>
        <w:t> and a few years later </w:t>
      </w:r>
      <w:hyperlink r:id="rId1229" w:tooltip="Roman Abramovich" w:history="1">
        <w:r w:rsidRPr="00F41E8E">
          <w:rPr>
            <w:rStyle w:val="afb"/>
            <w:rFonts w:ascii="Times New Roman" w:hAnsi="Times New Roman" w:cs="Times New Roman"/>
            <w:color w:val="auto"/>
            <w:sz w:val="28"/>
            <w:szCs w:val="28"/>
            <w:u w:val="none"/>
            <w:lang w:val="en-US"/>
          </w:rPr>
          <w:t>Roman Abramovich</w:t>
        </w:r>
      </w:hyperlink>
      <w:r w:rsidRPr="00F41E8E">
        <w:rPr>
          <w:rFonts w:ascii="Times New Roman" w:hAnsi="Times New Roman" w:cs="Times New Roman"/>
          <w:sz w:val="28"/>
          <w:szCs w:val="28"/>
          <w:lang w:val="en-US"/>
        </w:rPr>
        <w:t>, were habitually mentioned in the media as</w:t>
      </w:r>
      <w:hyperlink r:id="rId1230" w:tooltip="Russia's oligarchs" w:history="1">
        <w:r w:rsidRPr="00F41E8E">
          <w:rPr>
            <w:rStyle w:val="afb"/>
            <w:rFonts w:ascii="Times New Roman" w:hAnsi="Times New Roman" w:cs="Times New Roman"/>
            <w:color w:val="auto"/>
            <w:sz w:val="28"/>
            <w:szCs w:val="28"/>
            <w:u w:val="none"/>
            <w:lang w:val="en-US"/>
          </w:rPr>
          <w:t>Russia's oligarchs</w:t>
        </w:r>
      </w:hyperlink>
      <w:r w:rsidRPr="00F41E8E">
        <w:rPr>
          <w:rFonts w:ascii="Times New Roman" w:hAnsi="Times New Roman" w:cs="Times New Roman"/>
          <w:sz w:val="28"/>
          <w:szCs w:val="28"/>
          <w:lang w:val="en-US"/>
        </w:rPr>
        <w:t>.</w:t>
      </w:r>
      <w:hyperlink r:id="rId1231" w:anchor="cite_note-41" w:history="1">
        <w:r w:rsidRPr="00F41E8E">
          <w:rPr>
            <w:rStyle w:val="afb"/>
            <w:rFonts w:ascii="Times New Roman" w:hAnsi="Times New Roman" w:cs="Times New Roman"/>
            <w:color w:val="auto"/>
            <w:sz w:val="28"/>
            <w:szCs w:val="28"/>
            <w:u w:val="none"/>
            <w:vertAlign w:val="superscript"/>
            <w:lang w:val="en-US"/>
          </w:rPr>
          <w:t>[41]</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Korean Air Lines Flight 007</w:t>
      </w:r>
    </w:p>
    <w:p w:rsidR="008B69E1" w:rsidRPr="00F41E8E" w:rsidRDefault="008B69E1" w:rsidP="00F41E8E">
      <w:pPr>
        <w:spacing w:after="0" w:line="240" w:lineRule="auto"/>
        <w:jc w:val="both"/>
        <w:rPr>
          <w:rFonts w:ascii="Times New Roman" w:hAnsi="Times New Roman" w:cs="Times New Roman"/>
          <w:iCs/>
          <w:sz w:val="28"/>
          <w:szCs w:val="28"/>
          <w:lang w:val="en-US"/>
        </w:rPr>
      </w:pPr>
      <w:r w:rsidRPr="00F41E8E">
        <w:rPr>
          <w:rFonts w:ascii="Times New Roman" w:hAnsi="Times New Roman" w:cs="Times New Roman"/>
          <w:iCs/>
          <w:sz w:val="28"/>
          <w:szCs w:val="28"/>
          <w:lang w:val="en-US"/>
        </w:rPr>
        <w:t>Main article: </w:t>
      </w:r>
      <w:hyperlink r:id="rId1232" w:tooltip="Korean Air Lines Flight 007" w:history="1">
        <w:r w:rsidRPr="00F41E8E">
          <w:rPr>
            <w:rStyle w:val="afb"/>
            <w:rFonts w:ascii="Times New Roman" w:hAnsi="Times New Roman" w:cs="Times New Roman"/>
            <w:iCs/>
            <w:color w:val="auto"/>
            <w:sz w:val="28"/>
            <w:szCs w:val="28"/>
            <w:u w:val="none"/>
            <w:lang w:val="en-US"/>
          </w:rPr>
          <w:t>Korean Air Lines Flight 007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5 December 1991, </w:t>
      </w:r>
      <w:hyperlink r:id="rId1233" w:tooltip="Jesse Helms" w:history="1">
        <w:r w:rsidRPr="00F41E8E">
          <w:rPr>
            <w:rStyle w:val="afb"/>
            <w:rFonts w:ascii="Times New Roman" w:hAnsi="Times New Roman" w:cs="Times New Roman"/>
            <w:color w:val="auto"/>
            <w:sz w:val="28"/>
            <w:szCs w:val="28"/>
            <w:u w:val="none"/>
            <w:lang w:val="en-US"/>
          </w:rPr>
          <w:t>Senator Jesse Helms</w:t>
        </w:r>
      </w:hyperlink>
      <w:r w:rsidRPr="00F41E8E">
        <w:rPr>
          <w:rFonts w:ascii="Times New Roman" w:hAnsi="Times New Roman" w:cs="Times New Roman"/>
          <w:sz w:val="28"/>
          <w:szCs w:val="28"/>
          <w:lang w:val="en-US"/>
        </w:rPr>
        <w:t>, ranking member of the Minority on the U.S. Senate Committee on Foreign Relations, wrote to Yeltsin concerning U.S. servicemen who were POWs or MIAs. "The status of thousands and thousands of American servicemen who are held by Soviet and other Communist forces, and who were never repatriated after every major war this century, is of grave concern to the American people."</w:t>
      </w:r>
      <w:hyperlink r:id="rId1234" w:anchor="cite_note-Moscow_Bound_1993-42" w:history="1">
        <w:r w:rsidRPr="00F41E8E">
          <w:rPr>
            <w:rStyle w:val="afb"/>
            <w:rFonts w:ascii="Times New Roman" w:hAnsi="Times New Roman" w:cs="Times New Roman"/>
            <w:color w:val="auto"/>
            <w:sz w:val="28"/>
            <w:szCs w:val="28"/>
            <w:u w:val="none"/>
            <w:vertAlign w:val="superscript"/>
            <w:lang w:val="en-US"/>
          </w:rPr>
          <w:t>[42]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would ultimately respond with a statement made on 15 June 1992, while being interviewed aboard his presidential jet on his way to the United States, "Our archives have shown that it is true — some of them were transferred to the territory of the USSR and were kept in labour camps... We can only surmise that some of them may still be alive."</w:t>
      </w:r>
      <w:hyperlink r:id="rId1235" w:anchor="cite_note-Moscow_Bound_1993-42" w:history="1">
        <w:r w:rsidRPr="00F41E8E">
          <w:rPr>
            <w:rStyle w:val="afb"/>
            <w:rFonts w:ascii="Times New Roman" w:hAnsi="Times New Roman" w:cs="Times New Roman"/>
            <w:color w:val="auto"/>
            <w:sz w:val="28"/>
            <w:szCs w:val="28"/>
            <w:u w:val="none"/>
            <w:vertAlign w:val="superscript"/>
            <w:lang w:val="en-US"/>
          </w:rPr>
          <w:t>[42]</w:t>
        </w:r>
      </w:hyperlink>
      <w:r w:rsidRPr="00F41E8E">
        <w:rPr>
          <w:rFonts w:ascii="Times New Roman" w:hAnsi="Times New Roman" w:cs="Times New Roman"/>
          <w:sz w:val="28"/>
          <w:szCs w:val="28"/>
          <w:lang w:val="en-US"/>
        </w:rPr>
        <w:t>On 10 December 1991, just five days after Senator Helms had written Yeltsin concerning American servicemen, he again wrote to Yeltsin, this time concerning </w:t>
      </w:r>
      <w:hyperlink r:id="rId1236" w:tooltip="Korean Air Lines Flight 007" w:history="1">
        <w:r w:rsidRPr="00F41E8E">
          <w:rPr>
            <w:rStyle w:val="afb"/>
            <w:rFonts w:ascii="Times New Roman" w:hAnsi="Times New Roman" w:cs="Times New Roman"/>
            <w:color w:val="auto"/>
            <w:sz w:val="28"/>
            <w:szCs w:val="28"/>
            <w:u w:val="none"/>
            <w:lang w:val="en-US"/>
          </w:rPr>
          <w:t>Korean Air Lines Flight 007</w:t>
        </w:r>
      </w:hyperlink>
      <w:r w:rsidRPr="00F41E8E">
        <w:rPr>
          <w:rFonts w:ascii="Times New Roman" w:hAnsi="Times New Roman" w:cs="Times New Roman"/>
          <w:sz w:val="28"/>
          <w:szCs w:val="28"/>
          <w:lang w:val="en-US"/>
        </w:rPr>
        <w:t> (KAL 007) requesting information concerning possible survivors, including Georgia Congressman </w:t>
      </w:r>
      <w:hyperlink r:id="rId1237" w:tooltip="Larry McDonald" w:history="1">
        <w:r w:rsidRPr="00F41E8E">
          <w:rPr>
            <w:rStyle w:val="afb"/>
            <w:rFonts w:ascii="Times New Roman" w:hAnsi="Times New Roman" w:cs="Times New Roman"/>
            <w:color w:val="auto"/>
            <w:sz w:val="28"/>
            <w:szCs w:val="28"/>
            <w:u w:val="none"/>
            <w:lang w:val="en-US"/>
          </w:rPr>
          <w:t>Larry McDonald</w:t>
        </w:r>
      </w:hyperlink>
      <w:r w:rsidRPr="00F41E8E">
        <w:rPr>
          <w:rFonts w:ascii="Times New Roman" w:hAnsi="Times New Roman" w:cs="Times New Roman"/>
          <w:sz w:val="28"/>
          <w:szCs w:val="28"/>
          <w:lang w:val="en-US"/>
        </w:rPr>
        <w:t>, and their whereabouts.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One of the greatest tragedies of the Cold War was the shoot-down of the Korean Airlines Flight 007 by the Armed Forces of what was then the Soviet Union on 1 September 1983... The KAL-007 tragedy was one of the most tense incidences of the entire Cold War. However, now that relations between our two nations have improved substantially, I believe that it is time to resolve the mysteries surrounding this event. Clearing the air on this issue could help further to improve relations.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Sen. Jesse Helms, writing to Yeltsin, 10 December 1991.</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March 1992, Yeltsin would hand over KAL 007's black box without its tapes to South Korean President </w:t>
      </w:r>
      <w:hyperlink r:id="rId1238" w:tooltip="Roh Tae-Woo" w:history="1">
        <w:r w:rsidRPr="00F41E8E">
          <w:rPr>
            <w:rStyle w:val="afb"/>
            <w:rFonts w:ascii="Times New Roman" w:hAnsi="Times New Roman" w:cs="Times New Roman"/>
            <w:color w:val="auto"/>
            <w:sz w:val="28"/>
            <w:szCs w:val="28"/>
            <w:u w:val="none"/>
            <w:lang w:val="en-US"/>
          </w:rPr>
          <w:t>Roh Tae-Woo</w:t>
        </w:r>
      </w:hyperlink>
      <w:r w:rsidRPr="00F41E8E">
        <w:rPr>
          <w:rFonts w:ascii="Times New Roman" w:hAnsi="Times New Roman" w:cs="Times New Roman"/>
          <w:sz w:val="28"/>
          <w:szCs w:val="28"/>
          <w:lang w:val="en-US"/>
        </w:rPr>
        <w:t> at the end of the plenary session of the Korean National Assembly with this statement, "We apologise for the tragedy and are trying to settle some unsolved issues." Yeltsin released the tapes of the KAL 007's "Black Box" (its </w:t>
      </w:r>
      <w:hyperlink r:id="rId1239" w:tooltip="Digital data" w:history="1">
        <w:r w:rsidRPr="00F41E8E">
          <w:rPr>
            <w:rStyle w:val="afb"/>
            <w:rFonts w:ascii="Times New Roman" w:hAnsi="Times New Roman" w:cs="Times New Roman"/>
            <w:color w:val="auto"/>
            <w:sz w:val="28"/>
            <w:szCs w:val="28"/>
            <w:u w:val="none"/>
            <w:lang w:val="en-US"/>
          </w:rPr>
          <w:t>Digital</w:t>
        </w:r>
      </w:hyperlink>
      <w:hyperlink r:id="rId1240" w:tooltip="Flight Data Recorder" w:history="1">
        <w:r w:rsidRPr="00F41E8E">
          <w:rPr>
            <w:rStyle w:val="afb"/>
            <w:rFonts w:ascii="Times New Roman" w:hAnsi="Times New Roman" w:cs="Times New Roman"/>
            <w:color w:val="auto"/>
            <w:sz w:val="28"/>
            <w:szCs w:val="28"/>
            <w:u w:val="none"/>
            <w:lang w:val="en-US"/>
          </w:rPr>
          <w:t>Flight Data Recorder</w:t>
        </w:r>
      </w:hyperlink>
      <w:r w:rsidRPr="00F41E8E">
        <w:rPr>
          <w:rFonts w:ascii="Times New Roman" w:hAnsi="Times New Roman" w:cs="Times New Roman"/>
          <w:sz w:val="28"/>
          <w:szCs w:val="28"/>
          <w:lang w:val="en-US"/>
        </w:rPr>
        <w:t> and </w:t>
      </w:r>
      <w:hyperlink r:id="rId1241" w:tooltip="Cockpit Voice Recorder" w:history="1">
        <w:r w:rsidRPr="00F41E8E">
          <w:rPr>
            <w:rStyle w:val="afb"/>
            <w:rFonts w:ascii="Times New Roman" w:hAnsi="Times New Roman" w:cs="Times New Roman"/>
            <w:color w:val="auto"/>
            <w:sz w:val="28"/>
            <w:szCs w:val="28"/>
            <w:u w:val="none"/>
            <w:lang w:val="en-US"/>
          </w:rPr>
          <w:t>Cockpit Voice Recorder</w:t>
        </w:r>
      </w:hyperlink>
      <w:r w:rsidRPr="00F41E8E">
        <w:rPr>
          <w:rFonts w:ascii="Times New Roman" w:hAnsi="Times New Roman" w:cs="Times New Roman"/>
          <w:sz w:val="28"/>
          <w:szCs w:val="28"/>
          <w:lang w:val="en-US"/>
        </w:rPr>
        <w:t>) to the </w:t>
      </w:r>
      <w:hyperlink r:id="rId1242" w:tooltip="International Civil Aviation Organization" w:history="1">
        <w:r w:rsidRPr="00F41E8E">
          <w:rPr>
            <w:rStyle w:val="afb"/>
            <w:rFonts w:ascii="Times New Roman" w:hAnsi="Times New Roman" w:cs="Times New Roman"/>
            <w:color w:val="auto"/>
            <w:sz w:val="28"/>
            <w:szCs w:val="28"/>
            <w:u w:val="none"/>
            <w:lang w:val="en-US"/>
          </w:rPr>
          <w:t>International Civil Aviation Organization</w:t>
        </w:r>
      </w:hyperlink>
      <w:r w:rsidRPr="00F41E8E">
        <w:rPr>
          <w:rFonts w:ascii="Times New Roman" w:hAnsi="Times New Roman" w:cs="Times New Roman"/>
          <w:sz w:val="28"/>
          <w:szCs w:val="28"/>
          <w:lang w:val="en-US"/>
        </w:rPr>
        <w:t> (ICAO) on 8 January 1993.</w:t>
      </w:r>
      <w:hyperlink r:id="rId1243" w:anchor="cite_note-43" w:history="1">
        <w:r w:rsidRPr="00F41E8E">
          <w:rPr>
            <w:rStyle w:val="afb"/>
            <w:rFonts w:ascii="Times New Roman" w:hAnsi="Times New Roman" w:cs="Times New Roman"/>
            <w:color w:val="auto"/>
            <w:sz w:val="28"/>
            <w:szCs w:val="28"/>
            <w:u w:val="none"/>
            <w:vertAlign w:val="superscript"/>
            <w:lang w:val="en-US"/>
          </w:rPr>
          <w:t>[43]</w:t>
        </w:r>
      </w:hyperlink>
      <w:r w:rsidRPr="00F41E8E">
        <w:rPr>
          <w:rFonts w:ascii="Times New Roman" w:hAnsi="Times New Roman" w:cs="Times New Roman"/>
          <w:sz w:val="28"/>
          <w:szCs w:val="28"/>
          <w:lang w:val="en-US"/>
        </w:rPr>
        <w:t> For years the Soviet authorities had denied possessing these tapes. The openness of Yeltsin about POW/MIA and KAL 007 matters may also have signalled his willingness for more openness to the West. In 1992, which he labelled the "window of opportunity", he was willing to discuss biological weapons with the United States and admitted that the </w:t>
      </w:r>
      <w:hyperlink r:id="rId1244" w:tooltip="Sverdlovsk anthrax leak" w:history="1">
        <w:r w:rsidRPr="00F41E8E">
          <w:rPr>
            <w:rStyle w:val="afb"/>
            <w:rFonts w:ascii="Times New Roman" w:hAnsi="Times New Roman" w:cs="Times New Roman"/>
            <w:color w:val="auto"/>
            <w:sz w:val="28"/>
            <w:szCs w:val="28"/>
            <w:u w:val="none"/>
            <w:lang w:val="en-US"/>
          </w:rPr>
          <w:t>Sverdlovsk anthrax leak</w:t>
        </w:r>
      </w:hyperlink>
      <w:r w:rsidRPr="00F41E8E">
        <w:rPr>
          <w:rFonts w:ascii="Times New Roman" w:hAnsi="Times New Roman" w:cs="Times New Roman"/>
          <w:sz w:val="28"/>
          <w:szCs w:val="28"/>
          <w:lang w:val="en-US"/>
        </w:rPr>
        <w:t> of 2 April 1979 had been caused as a result of a mishap at a military facility.</w:t>
      </w:r>
      <w:hyperlink r:id="rId1245" w:anchor="cite_note-44" w:history="1">
        <w:r w:rsidRPr="00F41E8E">
          <w:rPr>
            <w:rStyle w:val="afb"/>
            <w:rFonts w:ascii="Times New Roman" w:hAnsi="Times New Roman" w:cs="Times New Roman"/>
            <w:color w:val="auto"/>
            <w:sz w:val="28"/>
            <w:szCs w:val="28"/>
            <w:u w:val="none"/>
            <w:vertAlign w:val="superscript"/>
            <w:lang w:val="en-US"/>
          </w:rPr>
          <w:t>[44]</w:t>
        </w:r>
      </w:hyperlink>
      <w:hyperlink r:id="rId1246" w:anchor="cite_note-45" w:history="1">
        <w:r w:rsidRPr="00F41E8E">
          <w:rPr>
            <w:rStyle w:val="afb"/>
            <w:rFonts w:ascii="Times New Roman" w:hAnsi="Times New Roman" w:cs="Times New Roman"/>
            <w:color w:val="auto"/>
            <w:sz w:val="28"/>
            <w:szCs w:val="28"/>
            <w:u w:val="none"/>
            <w:vertAlign w:val="superscript"/>
            <w:lang w:val="en-US"/>
          </w:rPr>
          <w:t>[45]</w:t>
        </w:r>
      </w:hyperlink>
      <w:r w:rsidRPr="00F41E8E">
        <w:rPr>
          <w:rFonts w:ascii="Times New Roman" w:hAnsi="Times New Roman" w:cs="Times New Roman"/>
          <w:sz w:val="28"/>
          <w:szCs w:val="28"/>
          <w:lang w:val="en-US"/>
        </w:rPr>
        <w:t> The Russian government had maintained that the cause was contaminated meat. The true number of victims in the anthrax outbreak at Sverdlovsk, about 850 miles (1,368 km) east of Moscow, is unknown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b/>
          <w:bCs/>
          <w:sz w:val="28"/>
          <w:szCs w:val="28"/>
          <w:lang w:val="en-US"/>
        </w:rPr>
        <w:t>1996 presidential election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lastRenderedPageBreak/>
        <w:t>Boris Yeltsin at election rally in</w:t>
      </w:r>
      <w:hyperlink r:id="rId1247" w:tooltip="Belgorod" w:history="1">
        <w:r w:rsidRPr="00F41E8E">
          <w:rPr>
            <w:rStyle w:val="afb"/>
            <w:rFonts w:ascii="Times New Roman" w:hAnsi="Times New Roman" w:cs="Times New Roman"/>
            <w:color w:val="auto"/>
            <w:sz w:val="28"/>
            <w:szCs w:val="28"/>
            <w:u w:val="none"/>
            <w:lang w:val="en-US"/>
          </w:rPr>
          <w:t>Belgorod</w:t>
        </w:r>
      </w:hyperlink>
      <w:r w:rsidRPr="00F41E8E">
        <w:rPr>
          <w:rFonts w:ascii="Times New Roman" w:hAnsi="Times New Roman" w:cs="Times New Roman"/>
          <w:sz w:val="28"/>
          <w:szCs w:val="28"/>
          <w:lang w:val="en-US"/>
        </w:rPr>
        <w:t>, 1996</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The results of the second round of the 1996 elections. Grey highlighted regions where Yeltsin won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February 1996, Yeltsin announced that he would seek a second term in the </w:t>
      </w:r>
      <w:hyperlink r:id="rId1248" w:tooltip="Russian presidential election, 1996" w:history="1">
        <w:r w:rsidRPr="00F41E8E">
          <w:rPr>
            <w:rStyle w:val="afb"/>
            <w:rFonts w:ascii="Times New Roman" w:hAnsi="Times New Roman" w:cs="Times New Roman"/>
            <w:color w:val="auto"/>
            <w:sz w:val="28"/>
            <w:szCs w:val="28"/>
            <w:u w:val="none"/>
            <w:lang w:val="en-US"/>
          </w:rPr>
          <w:t>summer 1996 Russian presidential election</w:t>
        </w:r>
      </w:hyperlink>
      <w:r w:rsidRPr="00F41E8E">
        <w:rPr>
          <w:rFonts w:ascii="Times New Roman" w:hAnsi="Times New Roman" w:cs="Times New Roman"/>
          <w:sz w:val="28"/>
          <w:szCs w:val="28"/>
          <w:lang w:val="en-US"/>
        </w:rPr>
        <w:t>. The announcement followed weeks of speculation that Yeltsin was at the end of his political career because of his health problems and growing unpopularity in Russia. At the time Yeltsin was recuperating from a series of heart attacks. Domestic and international observers also noted his occasionally erratic behaviour. When campaigning opened in early 1996, Yeltsin's popularity was close to zero.</w:t>
      </w:r>
      <w:hyperlink r:id="rId1249" w:anchor="cite_note-46" w:history="1">
        <w:r w:rsidRPr="00F41E8E">
          <w:rPr>
            <w:rStyle w:val="afb"/>
            <w:rFonts w:ascii="Times New Roman" w:hAnsi="Times New Roman" w:cs="Times New Roman"/>
            <w:color w:val="auto"/>
            <w:sz w:val="28"/>
            <w:szCs w:val="28"/>
            <w:u w:val="none"/>
            <w:vertAlign w:val="superscript"/>
            <w:lang w:val="en-US"/>
          </w:rPr>
          <w:t>[46]</w:t>
        </w:r>
      </w:hyperlink>
      <w:r w:rsidRPr="00F41E8E">
        <w:rPr>
          <w:rFonts w:ascii="Times New Roman" w:hAnsi="Times New Roman" w:cs="Times New Roman"/>
          <w:sz w:val="28"/>
          <w:szCs w:val="28"/>
          <w:lang w:val="en-US"/>
        </w:rPr>
        <w:t> Meanwhile, the opposition </w:t>
      </w:r>
      <w:hyperlink r:id="rId1250" w:tooltip="Communist Party of the Russian Federation" w:history="1">
        <w:r w:rsidRPr="00F41E8E">
          <w:rPr>
            <w:rStyle w:val="afb"/>
            <w:rFonts w:ascii="Times New Roman" w:hAnsi="Times New Roman" w:cs="Times New Roman"/>
            <w:color w:val="auto"/>
            <w:sz w:val="28"/>
            <w:szCs w:val="28"/>
            <w:u w:val="none"/>
            <w:lang w:val="en-US"/>
          </w:rPr>
          <w:t>Communist Party</w:t>
        </w:r>
      </w:hyperlink>
      <w:r w:rsidRPr="00F41E8E">
        <w:rPr>
          <w:rFonts w:ascii="Times New Roman" w:hAnsi="Times New Roman" w:cs="Times New Roman"/>
          <w:sz w:val="28"/>
          <w:szCs w:val="28"/>
          <w:lang w:val="en-US"/>
        </w:rPr>
        <w:t> had already gained ground in parliamentary voting on 17 December 1995, and its candidate, </w:t>
      </w:r>
      <w:hyperlink r:id="rId1251" w:tooltip="Gennady Zyuganov" w:history="1">
        <w:r w:rsidRPr="00F41E8E">
          <w:rPr>
            <w:rStyle w:val="afb"/>
            <w:rFonts w:ascii="Times New Roman" w:hAnsi="Times New Roman" w:cs="Times New Roman"/>
            <w:color w:val="auto"/>
            <w:sz w:val="28"/>
            <w:szCs w:val="28"/>
            <w:u w:val="none"/>
            <w:lang w:val="en-US"/>
          </w:rPr>
          <w:t>Gennady Zyuganov</w:t>
        </w:r>
      </w:hyperlink>
      <w:r w:rsidRPr="00F41E8E">
        <w:rPr>
          <w:rFonts w:ascii="Times New Roman" w:hAnsi="Times New Roman" w:cs="Times New Roman"/>
          <w:sz w:val="28"/>
          <w:szCs w:val="28"/>
          <w:lang w:val="en-US"/>
        </w:rPr>
        <w:t>, had a strong grass roots organization, especially in the rural areas and small towns, and appealed effectively to memories of the old days of Soviet prestige on the international stage and the socialist domestic order.</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Panic struck the Yeltsin team when opinion polls suggested that the ailing president could not win; some members of his entourage urged him to cancel presidential elections and effectively rule as dictator from then on.</w:t>
      </w:r>
      <w:hyperlink r:id="rId1252" w:anchor="cite_note-wsj240407-48" w:history="1">
        <w:r w:rsidRPr="00F41E8E">
          <w:rPr>
            <w:rStyle w:val="afb"/>
            <w:rFonts w:ascii="Times New Roman" w:hAnsi="Times New Roman" w:cs="Times New Roman"/>
            <w:color w:val="auto"/>
            <w:sz w:val="28"/>
            <w:szCs w:val="28"/>
            <w:u w:val="none"/>
            <w:vertAlign w:val="superscript"/>
            <w:lang w:val="en-US"/>
          </w:rPr>
          <w:t>[48]</w:t>
        </w:r>
      </w:hyperlink>
      <w:r w:rsidRPr="00F41E8E">
        <w:rPr>
          <w:rFonts w:ascii="Times New Roman" w:hAnsi="Times New Roman" w:cs="Times New Roman"/>
          <w:sz w:val="28"/>
          <w:szCs w:val="28"/>
          <w:lang w:val="en-US"/>
        </w:rPr>
        <w:t> Instead, Yeltsin changed his campaign team, assigning a key role to his daughter, </w:t>
      </w:r>
      <w:hyperlink r:id="rId1253" w:tooltip="Tatyana Dyachenko" w:history="1">
        <w:r w:rsidRPr="00F41E8E">
          <w:rPr>
            <w:rStyle w:val="afb"/>
            <w:rFonts w:ascii="Times New Roman" w:hAnsi="Times New Roman" w:cs="Times New Roman"/>
            <w:color w:val="auto"/>
            <w:sz w:val="28"/>
            <w:szCs w:val="28"/>
            <w:u w:val="none"/>
            <w:lang w:val="en-US"/>
          </w:rPr>
          <w:t>Tatyana Dyachenko</w:t>
        </w:r>
      </w:hyperlink>
      <w:r w:rsidRPr="00F41E8E">
        <w:rPr>
          <w:rFonts w:ascii="Times New Roman" w:hAnsi="Times New Roman" w:cs="Times New Roman"/>
          <w:sz w:val="28"/>
          <w:szCs w:val="28"/>
          <w:lang w:val="en-US"/>
        </w:rPr>
        <w:t>, and appointing Chubais as campaign manager. Chubais, acting as both Yeltsin's campaign manager and adviser on Russia's privatisation programme, used his control of the privatisation programme as an instrument of Yeltsin's reelection campaign.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mid-1996, Chubais and Yeltsin recruited a team of a handful of financial and media oligarchs to bankroll the Yeltsin campaign and guaranteed favorable media coverage the president on national television and in leading newspapers.</w:t>
      </w:r>
      <w:hyperlink r:id="rId1254" w:anchor="cite_note-49" w:history="1">
        <w:r w:rsidRPr="00F41E8E">
          <w:rPr>
            <w:rStyle w:val="afb"/>
            <w:rFonts w:ascii="Times New Roman" w:hAnsi="Times New Roman" w:cs="Times New Roman"/>
            <w:color w:val="auto"/>
            <w:sz w:val="28"/>
            <w:szCs w:val="28"/>
            <w:u w:val="none"/>
            <w:vertAlign w:val="superscript"/>
            <w:lang w:val="en-US"/>
          </w:rPr>
          <w:t>[49]</w:t>
        </w:r>
      </w:hyperlink>
      <w:r w:rsidRPr="00F41E8E">
        <w:rPr>
          <w:rFonts w:ascii="Times New Roman" w:hAnsi="Times New Roman" w:cs="Times New Roman"/>
          <w:sz w:val="28"/>
          <w:szCs w:val="28"/>
          <w:lang w:val="en-US"/>
        </w:rPr>
        <w:t> In return, Chubais allowed well-connected Russian business leaders to acquire majority stakes in some of Russia's most valuable state-owned assets.</w:t>
      </w:r>
      <w:hyperlink r:id="rId1255" w:anchor="cite_note-50" w:history="1">
        <w:r w:rsidRPr="00F41E8E">
          <w:rPr>
            <w:rStyle w:val="afb"/>
            <w:rFonts w:ascii="Times New Roman" w:hAnsi="Times New Roman" w:cs="Times New Roman"/>
            <w:color w:val="auto"/>
            <w:sz w:val="28"/>
            <w:szCs w:val="28"/>
            <w:u w:val="none"/>
            <w:vertAlign w:val="superscript"/>
            <w:lang w:val="en-US"/>
          </w:rPr>
          <w:t>[50]</w:t>
        </w:r>
      </w:hyperlink>
      <w:r w:rsidRPr="00F41E8E">
        <w:rPr>
          <w:rFonts w:ascii="Times New Roman" w:hAnsi="Times New Roman" w:cs="Times New Roman"/>
          <w:sz w:val="28"/>
          <w:szCs w:val="28"/>
          <w:lang w:val="en-US"/>
        </w:rPr>
        <w:t> Led by the efforts of </w:t>
      </w:r>
      <w:hyperlink r:id="rId1256" w:tooltip="Mikhail Lesin" w:history="1">
        <w:r w:rsidRPr="00F41E8E">
          <w:rPr>
            <w:rStyle w:val="afb"/>
            <w:rFonts w:ascii="Times New Roman" w:hAnsi="Times New Roman" w:cs="Times New Roman"/>
            <w:color w:val="auto"/>
            <w:sz w:val="28"/>
            <w:szCs w:val="28"/>
            <w:u w:val="none"/>
            <w:lang w:val="en-US"/>
          </w:rPr>
          <w:t>Mikhail Lesin</w:t>
        </w:r>
      </w:hyperlink>
      <w:r w:rsidRPr="00F41E8E">
        <w:rPr>
          <w:rFonts w:ascii="Times New Roman" w:hAnsi="Times New Roman" w:cs="Times New Roman"/>
          <w:sz w:val="28"/>
          <w:szCs w:val="28"/>
          <w:lang w:val="en-US"/>
        </w:rPr>
        <w:t>, the media painted a picture of a fateful choice for Russia, between Yeltsin and a "return to totalitarianism." The oligarchs even played up the threat of civil war if a Communist were elected president.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with </w:t>
      </w:r>
      <w:hyperlink r:id="rId1257" w:tooltip="Patriarch Alexy II" w:history="1">
        <w:r w:rsidRPr="00F41E8E">
          <w:rPr>
            <w:rStyle w:val="afb"/>
            <w:rFonts w:ascii="Times New Roman" w:hAnsi="Times New Roman" w:cs="Times New Roman"/>
            <w:color w:val="auto"/>
            <w:sz w:val="28"/>
            <w:szCs w:val="28"/>
            <w:u w:val="none"/>
            <w:lang w:val="en-US"/>
          </w:rPr>
          <w:t>Patriarch Alexy II</w:t>
        </w:r>
      </w:hyperlink>
      <w:r w:rsidRPr="00F41E8E">
        <w:rPr>
          <w:rFonts w:ascii="Times New Roman" w:hAnsi="Times New Roman" w:cs="Times New Roman"/>
          <w:sz w:val="28"/>
          <w:szCs w:val="28"/>
          <w:lang w:val="en-US"/>
        </w:rPr>
        <w:t> and Prime Minister </w:t>
      </w:r>
      <w:hyperlink r:id="rId1258" w:tooltip="Vladimir Putin" w:history="1">
        <w:r w:rsidRPr="00F41E8E">
          <w:rPr>
            <w:rStyle w:val="afb"/>
            <w:rFonts w:ascii="Times New Roman" w:hAnsi="Times New Roman" w:cs="Times New Roman"/>
            <w:color w:val="auto"/>
            <w:sz w:val="28"/>
            <w:szCs w:val="28"/>
            <w:u w:val="none"/>
            <w:lang w:val="en-US"/>
          </w:rPr>
          <w:t>Vladimir Putin</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campaigned energetically, dispelling concerns about his health, and maintained a high media profile. To boost his popularity, Yeltsin promised to abandon some of his more unpopular economic reforms, boost welfare spending, end the war in Chechnya, and pay wage and pension arrears. Yeltsin's campaign also got a boost from the announcement of a $10 billion </w:t>
      </w:r>
      <w:hyperlink r:id="rId1259" w:tooltip="Loan" w:history="1">
        <w:r w:rsidRPr="00F41E8E">
          <w:rPr>
            <w:rStyle w:val="afb"/>
            <w:rFonts w:ascii="Times New Roman" w:hAnsi="Times New Roman" w:cs="Times New Roman"/>
            <w:color w:val="auto"/>
            <w:sz w:val="28"/>
            <w:szCs w:val="28"/>
            <w:u w:val="none"/>
            <w:lang w:val="en-US"/>
          </w:rPr>
          <w:t>loan</w:t>
        </w:r>
      </w:hyperlink>
      <w:r w:rsidRPr="00F41E8E">
        <w:rPr>
          <w:rFonts w:ascii="Times New Roman" w:hAnsi="Times New Roman" w:cs="Times New Roman"/>
          <w:sz w:val="28"/>
          <w:szCs w:val="28"/>
          <w:lang w:val="en-US"/>
        </w:rPr>
        <w:t> to the Russian government from the International Monetary Fund.</w:t>
      </w:r>
      <w:hyperlink r:id="rId1260" w:anchor="cite_note-52" w:history="1">
        <w:r w:rsidRPr="00F41E8E">
          <w:rPr>
            <w:rStyle w:val="afb"/>
            <w:rFonts w:ascii="Times New Roman" w:hAnsi="Times New Roman" w:cs="Times New Roman"/>
            <w:color w:val="auto"/>
            <w:sz w:val="28"/>
            <w:szCs w:val="28"/>
            <w:u w:val="none"/>
            <w:vertAlign w:val="superscript"/>
            <w:lang w:val="en-US"/>
          </w:rPr>
          <w:t>[52]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Zyuganov, who lacked Yeltsin's resources and financial backing, saw his strong initial lead whittled away. After the first round on 16 June Yeltsin appointed a highly popular candidate </w:t>
      </w:r>
      <w:hyperlink r:id="rId1261" w:tooltip="Alexander Lebed" w:history="1">
        <w:r w:rsidRPr="00F41E8E">
          <w:rPr>
            <w:rStyle w:val="afb"/>
            <w:rFonts w:ascii="Times New Roman" w:hAnsi="Times New Roman" w:cs="Times New Roman"/>
            <w:color w:val="auto"/>
            <w:sz w:val="28"/>
            <w:szCs w:val="28"/>
            <w:u w:val="none"/>
            <w:lang w:val="en-US"/>
          </w:rPr>
          <w:t>Alexander Lebed</w:t>
        </w:r>
      </w:hyperlink>
      <w:r w:rsidRPr="00F41E8E">
        <w:rPr>
          <w:rFonts w:ascii="Times New Roman" w:hAnsi="Times New Roman" w:cs="Times New Roman"/>
          <w:sz w:val="28"/>
          <w:szCs w:val="28"/>
          <w:lang w:val="en-US"/>
        </w:rPr>
        <w:t>, who came in third in the first round, Secretary of the </w:t>
      </w:r>
      <w:hyperlink r:id="rId1262" w:tooltip="Security Council of Russia" w:history="1">
        <w:r w:rsidRPr="00F41E8E">
          <w:rPr>
            <w:rStyle w:val="afb"/>
            <w:rFonts w:ascii="Times New Roman" w:hAnsi="Times New Roman" w:cs="Times New Roman"/>
            <w:color w:val="auto"/>
            <w:sz w:val="28"/>
            <w:szCs w:val="28"/>
            <w:u w:val="none"/>
            <w:lang w:val="en-US"/>
          </w:rPr>
          <w:t>Security Council of Russia</w:t>
        </w:r>
      </w:hyperlink>
      <w:r w:rsidRPr="00F41E8E">
        <w:rPr>
          <w:rFonts w:ascii="Times New Roman" w:hAnsi="Times New Roman" w:cs="Times New Roman"/>
          <w:sz w:val="28"/>
          <w:szCs w:val="28"/>
          <w:lang w:val="en-US"/>
        </w:rPr>
        <w:t>, sacked at the latter's behest defence minister </w:t>
      </w:r>
      <w:hyperlink r:id="rId1263" w:tooltip="Pavel Grachev" w:history="1">
        <w:r w:rsidRPr="00F41E8E">
          <w:rPr>
            <w:rStyle w:val="afb"/>
            <w:rFonts w:ascii="Times New Roman" w:hAnsi="Times New Roman" w:cs="Times New Roman"/>
            <w:color w:val="auto"/>
            <w:sz w:val="28"/>
            <w:szCs w:val="28"/>
            <w:u w:val="none"/>
            <w:lang w:val="en-US"/>
          </w:rPr>
          <w:t>Pavel Grachev</w:t>
        </w:r>
      </w:hyperlink>
      <w:r w:rsidRPr="00F41E8E">
        <w:rPr>
          <w:rFonts w:ascii="Times New Roman" w:hAnsi="Times New Roman" w:cs="Times New Roman"/>
          <w:sz w:val="28"/>
          <w:szCs w:val="28"/>
          <w:lang w:val="en-US"/>
        </w:rPr>
        <w:t> and on 20 June sacked a number of his </w:t>
      </w:r>
      <w:hyperlink r:id="rId1264" w:tooltip="Siloviki" w:history="1">
        <w:r w:rsidRPr="00F41E8E">
          <w:rPr>
            <w:rStyle w:val="afb"/>
            <w:rFonts w:ascii="Times New Roman" w:hAnsi="Times New Roman" w:cs="Times New Roman"/>
            <w:iCs/>
            <w:color w:val="auto"/>
            <w:sz w:val="28"/>
            <w:szCs w:val="28"/>
            <w:u w:val="none"/>
            <w:lang w:val="en-US"/>
          </w:rPr>
          <w:t>siloviki</w:t>
        </w:r>
      </w:hyperlink>
      <w:r w:rsidRPr="00F41E8E">
        <w:rPr>
          <w:rFonts w:ascii="Times New Roman" w:hAnsi="Times New Roman" w:cs="Times New Roman"/>
          <w:sz w:val="28"/>
          <w:szCs w:val="28"/>
          <w:lang w:val="en-US"/>
        </w:rPr>
        <w:t>, one of them being his chief of presidential security </w:t>
      </w:r>
      <w:hyperlink r:id="rId1265" w:tooltip="Alexander Korzhakov" w:history="1">
        <w:r w:rsidRPr="00F41E8E">
          <w:rPr>
            <w:rStyle w:val="afb"/>
            <w:rFonts w:ascii="Times New Roman" w:hAnsi="Times New Roman" w:cs="Times New Roman"/>
            <w:color w:val="auto"/>
            <w:sz w:val="28"/>
            <w:szCs w:val="28"/>
            <w:u w:val="none"/>
            <w:lang w:val="en-US"/>
          </w:rPr>
          <w:t>Alexander Korzhakov</w:t>
        </w:r>
      </w:hyperlink>
      <w:r w:rsidRPr="00F41E8E">
        <w:rPr>
          <w:rFonts w:ascii="Times New Roman" w:hAnsi="Times New Roman" w:cs="Times New Roman"/>
          <w:sz w:val="28"/>
          <w:szCs w:val="28"/>
          <w:lang w:val="en-US"/>
        </w:rPr>
        <w:t xml:space="preserve">, viewed by </w:t>
      </w:r>
      <w:r w:rsidRPr="00F41E8E">
        <w:rPr>
          <w:rFonts w:ascii="Times New Roman" w:hAnsi="Times New Roman" w:cs="Times New Roman"/>
          <w:sz w:val="28"/>
          <w:szCs w:val="28"/>
          <w:lang w:val="en-US"/>
        </w:rPr>
        <w:lastRenderedPageBreak/>
        <w:t>many as Yeltsin's </w:t>
      </w:r>
      <w:hyperlink r:id="rId1266" w:tooltip="Éminence grise" w:history="1">
        <w:r w:rsidRPr="00F41E8E">
          <w:rPr>
            <w:rStyle w:val="afb"/>
            <w:rFonts w:ascii="Times New Roman" w:hAnsi="Times New Roman" w:cs="Times New Roman"/>
            <w:color w:val="auto"/>
            <w:sz w:val="28"/>
            <w:szCs w:val="28"/>
            <w:u w:val="none"/>
            <w:lang w:val="en-US"/>
          </w:rPr>
          <w:t>éminence grise</w:t>
        </w:r>
      </w:hyperlink>
      <w:r w:rsidRPr="00F41E8E">
        <w:rPr>
          <w:rFonts w:ascii="Times New Roman" w:hAnsi="Times New Roman" w:cs="Times New Roman"/>
          <w:sz w:val="28"/>
          <w:szCs w:val="28"/>
          <w:lang w:val="en-US"/>
        </w:rPr>
        <w:t>. In the run-off on 3 July, with a turnout of 68.9%, Yeltsin won 53.8% of the vote and Zyuganov 40.3%, with the rest (5.9%) voting "</w:t>
      </w:r>
      <w:hyperlink r:id="rId1267" w:tooltip="Blank vote" w:history="1">
        <w:r w:rsidRPr="00F41E8E">
          <w:rPr>
            <w:rStyle w:val="afb"/>
            <w:rFonts w:ascii="Times New Roman" w:hAnsi="Times New Roman" w:cs="Times New Roman"/>
            <w:color w:val="auto"/>
            <w:sz w:val="28"/>
            <w:szCs w:val="28"/>
            <w:u w:val="none"/>
            <w:lang w:val="en-US"/>
          </w:rPr>
          <w:t>against all</w:t>
        </w:r>
      </w:hyperlink>
      <w:r w:rsidRPr="00F41E8E">
        <w:rPr>
          <w:rFonts w:ascii="Times New Roman" w:hAnsi="Times New Roman" w:cs="Times New Roman"/>
          <w:sz w:val="28"/>
          <w:szCs w:val="28"/>
          <w:lang w:val="en-US"/>
        </w:rPr>
        <w:t>".</w:t>
      </w:r>
      <w:hyperlink r:id="rId1268" w:anchor="cite_note-53" w:history="1">
        <w:r w:rsidRPr="00F41E8E">
          <w:rPr>
            <w:rStyle w:val="afb"/>
            <w:rFonts w:ascii="Times New Roman" w:hAnsi="Times New Roman" w:cs="Times New Roman"/>
            <w:color w:val="auto"/>
            <w:sz w:val="28"/>
            <w:szCs w:val="28"/>
            <w:u w:val="none"/>
            <w:vertAlign w:val="superscript"/>
            <w:lang w:val="en-US"/>
          </w:rPr>
          <w:t>[53]</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Yeltsin's second term</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underwent emergency </w:t>
      </w:r>
      <w:hyperlink r:id="rId1269" w:anchor="Number_of_bypasses" w:tooltip="Coronary artery bypass surgery" w:history="1">
        <w:r w:rsidRPr="00F41E8E">
          <w:rPr>
            <w:rStyle w:val="afb"/>
            <w:rFonts w:ascii="Times New Roman" w:hAnsi="Times New Roman" w:cs="Times New Roman"/>
            <w:color w:val="auto"/>
            <w:sz w:val="28"/>
            <w:szCs w:val="28"/>
            <w:u w:val="none"/>
            <w:lang w:val="en-US"/>
          </w:rPr>
          <w:t>quintuple heart bypass surgery</w:t>
        </w:r>
      </w:hyperlink>
      <w:r w:rsidRPr="00F41E8E">
        <w:rPr>
          <w:rFonts w:ascii="Times New Roman" w:hAnsi="Times New Roman" w:cs="Times New Roman"/>
          <w:sz w:val="28"/>
          <w:szCs w:val="28"/>
          <w:lang w:val="en-US"/>
        </w:rPr>
        <w:t> in November 1996, and remained in the hospital for months. During his presidency, Russia received US$40 billion in funds from the </w:t>
      </w:r>
      <w:hyperlink r:id="rId1270" w:tooltip="International Monetary Fund" w:history="1">
        <w:r w:rsidRPr="00F41E8E">
          <w:rPr>
            <w:rStyle w:val="afb"/>
            <w:rFonts w:ascii="Times New Roman" w:hAnsi="Times New Roman" w:cs="Times New Roman"/>
            <w:color w:val="auto"/>
            <w:sz w:val="28"/>
            <w:szCs w:val="28"/>
            <w:u w:val="none"/>
            <w:lang w:val="en-US"/>
          </w:rPr>
          <w:t>International Monetary Fund</w:t>
        </w:r>
      </w:hyperlink>
      <w:r w:rsidRPr="00F41E8E">
        <w:rPr>
          <w:rFonts w:ascii="Times New Roman" w:hAnsi="Times New Roman" w:cs="Times New Roman"/>
          <w:sz w:val="28"/>
          <w:szCs w:val="28"/>
          <w:lang w:val="en-US"/>
        </w:rPr>
        <w:t> and other international lending organizations. However, his opponents allege that most of these funds were stolen by people from Yeltsin's circle and placed in foreign banks.</w:t>
      </w:r>
      <w:hyperlink r:id="rId1271" w:anchor="cite_note-58" w:history="1">
        <w:r w:rsidRPr="00F41E8E">
          <w:rPr>
            <w:rStyle w:val="afb"/>
            <w:rFonts w:ascii="Times New Roman" w:hAnsi="Times New Roman" w:cs="Times New Roman"/>
            <w:color w:val="auto"/>
            <w:sz w:val="28"/>
            <w:szCs w:val="28"/>
            <w:u w:val="none"/>
            <w:vertAlign w:val="superscript"/>
            <w:lang w:val="en-US"/>
          </w:rPr>
          <w:t>[58]</w:t>
        </w:r>
      </w:hyperlink>
      <w:hyperlink r:id="rId1272" w:anchor="cite_note-59" w:history="1">
        <w:r w:rsidRPr="00F41E8E">
          <w:rPr>
            <w:rStyle w:val="afb"/>
            <w:rFonts w:ascii="Times New Roman" w:hAnsi="Times New Roman" w:cs="Times New Roman"/>
            <w:color w:val="auto"/>
            <w:sz w:val="28"/>
            <w:szCs w:val="28"/>
            <w:u w:val="none"/>
            <w:vertAlign w:val="superscript"/>
            <w:lang w:val="en-US"/>
          </w:rPr>
          <w:t>[59]</w:t>
        </w:r>
      </w:hyperlink>
      <w:hyperlink r:id="rId1273" w:anchor="cite_note-60" w:history="1">
        <w:r w:rsidRPr="00F41E8E">
          <w:rPr>
            <w:rStyle w:val="afb"/>
            <w:rFonts w:ascii="Times New Roman" w:hAnsi="Times New Roman" w:cs="Times New Roman"/>
            <w:color w:val="auto"/>
            <w:sz w:val="28"/>
            <w:szCs w:val="28"/>
            <w:u w:val="none"/>
            <w:vertAlign w:val="superscript"/>
            <w:lang w:val="en-US"/>
          </w:rPr>
          <w:t>[60]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Anti-Yeltsin protests</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1998, a political and economic crisis emerged when Yeltsin's government defaulted on its debts, causing financial markets to panic and the </w:t>
      </w:r>
      <w:hyperlink r:id="rId1274" w:tooltip="Russian ruble" w:history="1">
        <w:r w:rsidRPr="00F41E8E">
          <w:rPr>
            <w:rStyle w:val="afb"/>
            <w:rFonts w:ascii="Times New Roman" w:hAnsi="Times New Roman" w:cs="Times New Roman"/>
            <w:color w:val="auto"/>
            <w:sz w:val="28"/>
            <w:szCs w:val="28"/>
            <w:u w:val="none"/>
            <w:lang w:val="en-US"/>
          </w:rPr>
          <w:t>ruble</w:t>
        </w:r>
      </w:hyperlink>
      <w:r w:rsidRPr="00F41E8E">
        <w:rPr>
          <w:rFonts w:ascii="Times New Roman" w:hAnsi="Times New Roman" w:cs="Times New Roman"/>
          <w:sz w:val="28"/>
          <w:szCs w:val="28"/>
          <w:lang w:val="en-US"/>
        </w:rPr>
        <w:t> to collapse in the </w:t>
      </w:r>
      <w:hyperlink r:id="rId1275" w:tooltip="1998 Russian financial crisis" w:history="1">
        <w:r w:rsidRPr="00F41E8E">
          <w:rPr>
            <w:rStyle w:val="afb"/>
            <w:rFonts w:ascii="Times New Roman" w:hAnsi="Times New Roman" w:cs="Times New Roman"/>
            <w:color w:val="auto"/>
            <w:sz w:val="28"/>
            <w:szCs w:val="28"/>
            <w:u w:val="none"/>
            <w:lang w:val="en-US"/>
          </w:rPr>
          <w:t>1998 Russian financial crisis</w:t>
        </w:r>
      </w:hyperlink>
      <w:r w:rsidRPr="00F41E8E">
        <w:rPr>
          <w:rFonts w:ascii="Times New Roman" w:hAnsi="Times New Roman" w:cs="Times New Roman"/>
          <w:sz w:val="28"/>
          <w:szCs w:val="28"/>
          <w:lang w:val="en-US"/>
        </w:rPr>
        <w:t>. During the 1999 </w:t>
      </w:r>
      <w:hyperlink r:id="rId1276" w:tooltip="Kosovo war" w:history="1">
        <w:r w:rsidRPr="00F41E8E">
          <w:rPr>
            <w:rStyle w:val="afb"/>
            <w:rFonts w:ascii="Times New Roman" w:hAnsi="Times New Roman" w:cs="Times New Roman"/>
            <w:color w:val="auto"/>
            <w:sz w:val="28"/>
            <w:szCs w:val="28"/>
            <w:u w:val="none"/>
            <w:lang w:val="en-US"/>
          </w:rPr>
          <w:t>Kosovo war</w:t>
        </w:r>
      </w:hyperlink>
      <w:r w:rsidRPr="00F41E8E">
        <w:rPr>
          <w:rFonts w:ascii="Times New Roman" w:hAnsi="Times New Roman" w:cs="Times New Roman"/>
          <w:sz w:val="28"/>
          <w:szCs w:val="28"/>
          <w:lang w:val="en-US"/>
        </w:rPr>
        <w:t>, Yeltsin strongly opposed the </w:t>
      </w:r>
      <w:hyperlink r:id="rId1277" w:tooltip="NATO" w:history="1">
        <w:r w:rsidRPr="00F41E8E">
          <w:rPr>
            <w:rStyle w:val="afb"/>
            <w:rFonts w:ascii="Times New Roman" w:hAnsi="Times New Roman" w:cs="Times New Roman"/>
            <w:color w:val="auto"/>
            <w:sz w:val="28"/>
            <w:szCs w:val="28"/>
            <w:u w:val="none"/>
            <w:lang w:val="en-US"/>
          </w:rPr>
          <w:t>NATO</w:t>
        </w:r>
      </w:hyperlink>
      <w:r w:rsidRPr="00F41E8E">
        <w:rPr>
          <w:rFonts w:ascii="Times New Roman" w:hAnsi="Times New Roman" w:cs="Times New Roman"/>
          <w:sz w:val="28"/>
          <w:szCs w:val="28"/>
          <w:lang w:val="en-US"/>
        </w:rPr>
        <w:t> military campaign against </w:t>
      </w:r>
      <w:hyperlink r:id="rId1278" w:tooltip="Federal Republic of Yugoslavia" w:history="1">
        <w:r w:rsidRPr="00F41E8E">
          <w:rPr>
            <w:rStyle w:val="afb"/>
            <w:rFonts w:ascii="Times New Roman" w:hAnsi="Times New Roman" w:cs="Times New Roman"/>
            <w:color w:val="auto"/>
            <w:sz w:val="28"/>
            <w:szCs w:val="28"/>
            <w:u w:val="none"/>
            <w:lang w:val="en-US"/>
          </w:rPr>
          <w:t>Yugoslavia</w:t>
        </w:r>
      </w:hyperlink>
      <w:r w:rsidRPr="00F41E8E">
        <w:rPr>
          <w:rFonts w:ascii="Times New Roman" w:hAnsi="Times New Roman" w:cs="Times New Roman"/>
          <w:sz w:val="28"/>
          <w:szCs w:val="28"/>
          <w:lang w:val="en-US"/>
        </w:rPr>
        <w:t>, and warned of possible Russian intervention if NATO deployed ground troops to Kosovo. In televised comments he stated: "I told NATO, the Americans, the Germans: Don't push us toward military action. Otherwise there will be a European war for sure and possibly world war."</w:t>
      </w:r>
      <w:hyperlink r:id="rId1279" w:anchor="cite_note-61" w:history="1">
        <w:r w:rsidRPr="00F41E8E">
          <w:rPr>
            <w:rStyle w:val="afb"/>
            <w:rFonts w:ascii="Times New Roman" w:hAnsi="Times New Roman" w:cs="Times New Roman"/>
            <w:color w:val="auto"/>
            <w:sz w:val="28"/>
            <w:szCs w:val="28"/>
            <w:u w:val="none"/>
            <w:vertAlign w:val="superscript"/>
            <w:lang w:val="en-US"/>
          </w:rPr>
          <w:t>[61]</w:t>
        </w:r>
      </w:hyperlink>
      <w:hyperlink r:id="rId1280" w:anchor="cite_note-62" w:history="1">
        <w:r w:rsidRPr="00F41E8E">
          <w:rPr>
            <w:rStyle w:val="afb"/>
            <w:rFonts w:ascii="Times New Roman" w:hAnsi="Times New Roman" w:cs="Times New Roman"/>
            <w:color w:val="auto"/>
            <w:sz w:val="28"/>
            <w:szCs w:val="28"/>
            <w:u w:val="none"/>
            <w:vertAlign w:val="superscript"/>
            <w:lang w:val="en-US"/>
          </w:rPr>
          <w:t>[62]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9 August 1999 Yeltsin fired his prime minister, </w:t>
      </w:r>
      <w:hyperlink r:id="rId1281" w:tooltip="Sergei Stepashin" w:history="1">
        <w:r w:rsidRPr="00F41E8E">
          <w:rPr>
            <w:rStyle w:val="afb"/>
            <w:rFonts w:ascii="Times New Roman" w:hAnsi="Times New Roman" w:cs="Times New Roman"/>
            <w:color w:val="auto"/>
            <w:sz w:val="28"/>
            <w:szCs w:val="28"/>
            <w:u w:val="none"/>
            <w:lang w:val="en-US"/>
          </w:rPr>
          <w:t>Sergei Stepashin</w:t>
        </w:r>
      </w:hyperlink>
      <w:r w:rsidRPr="00F41E8E">
        <w:rPr>
          <w:rFonts w:ascii="Times New Roman" w:hAnsi="Times New Roman" w:cs="Times New Roman"/>
          <w:sz w:val="28"/>
          <w:szCs w:val="28"/>
          <w:lang w:val="en-US"/>
        </w:rPr>
        <w:t>, and for the fourth time, fired his entire cabinet. In Stepashin's place he appointed </w:t>
      </w:r>
      <w:hyperlink r:id="rId1282"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relatively unknown at that time, and announced his wish to see Putin as his successor. In late 1999 Yeltsin and President Clinton openly disagreed on the war in Chechnya. At the November meeting of the Organization for Security and Cooperation in Europe, Clinton pointed his finger at Yeltsin and demanded he halt bombing attacks that had resulted in many civilian casualties. Yeltsin immediately left the conference.</w:t>
      </w:r>
      <w:hyperlink r:id="rId1283" w:anchor="cite_note-63" w:history="1">
        <w:r w:rsidRPr="00F41E8E">
          <w:rPr>
            <w:rStyle w:val="afb"/>
            <w:rFonts w:ascii="Times New Roman" w:hAnsi="Times New Roman" w:cs="Times New Roman"/>
            <w:color w:val="auto"/>
            <w:sz w:val="28"/>
            <w:szCs w:val="28"/>
            <w:u w:val="none"/>
            <w:vertAlign w:val="superscript"/>
            <w:lang w:val="en-US"/>
          </w:rPr>
          <w:t>[63]</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December while visiting China to seek support on Chechnya, Yeltsin replied to Clinton's criticism of a Russian ultimatum to citizens of Grozny. He bluntly pronounced: "Yesterday, Clinton permitted himself to put pressure on Russia. It seems he has for a minute, for a second, for half a minute, forgotten that Russia has a full arsenal of nuclear weapons. He has forgotten about that." Clinton dismissed Yeltsin's comments stating: </w:t>
      </w:r>
      <w:r w:rsidRPr="00F41E8E">
        <w:rPr>
          <w:rFonts w:ascii="Times New Roman" w:hAnsi="Times New Roman" w:cs="Times New Roman"/>
          <w:iCs/>
          <w:sz w:val="28"/>
          <w:szCs w:val="28"/>
          <w:lang w:val="en-US"/>
        </w:rPr>
        <w:t>"I didn't think he'd forgotten that America was a great power when he disagreed with what I did in Kosovo."</w:t>
      </w:r>
      <w:r w:rsidRPr="00F41E8E">
        <w:rPr>
          <w:rFonts w:ascii="Times New Roman" w:hAnsi="Times New Roman" w:cs="Times New Roman"/>
          <w:sz w:val="28"/>
          <w:szCs w:val="28"/>
          <w:lang w:val="en-US"/>
        </w:rPr>
        <w:t> It fell to Putin to downplay Yeltsin's comments and present reassurances about U.S. and Russian relations.</w:t>
      </w:r>
      <w:hyperlink r:id="rId1284" w:anchor="cite_note-64" w:history="1">
        <w:r w:rsidRPr="00F41E8E">
          <w:rPr>
            <w:rStyle w:val="afb"/>
            <w:rFonts w:ascii="Times New Roman" w:hAnsi="Times New Roman" w:cs="Times New Roman"/>
            <w:color w:val="auto"/>
            <w:sz w:val="28"/>
            <w:szCs w:val="28"/>
            <w:u w:val="none"/>
            <w:vertAlign w:val="superscript"/>
            <w:lang w:val="en-US"/>
          </w:rPr>
          <w:t>[64]</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Attempt of impeachment in 1999.</w:t>
      </w:r>
      <w:r w:rsidRPr="00F41E8E">
        <w:rPr>
          <w:rFonts w:ascii="Times New Roman" w:hAnsi="Times New Roman" w:cs="Times New Roman"/>
          <w:sz w:val="28"/>
          <w:szCs w:val="28"/>
          <w:lang w:val="en-US"/>
        </w:rPr>
        <w:t>On 15 May 1999, Yeltsin survived another attempt of impeachment, this time by the </w:t>
      </w:r>
      <w:hyperlink r:id="rId1285" w:tooltip="Democracy" w:history="1">
        <w:r w:rsidRPr="00F41E8E">
          <w:rPr>
            <w:rStyle w:val="afb"/>
            <w:rFonts w:ascii="Times New Roman" w:hAnsi="Times New Roman" w:cs="Times New Roman"/>
            <w:color w:val="auto"/>
            <w:sz w:val="28"/>
            <w:szCs w:val="28"/>
            <w:u w:val="none"/>
            <w:lang w:val="en-US"/>
          </w:rPr>
          <w:t>Democratic</w:t>
        </w:r>
      </w:hyperlink>
      <w:r w:rsidRPr="00F41E8E">
        <w:rPr>
          <w:rFonts w:ascii="Times New Roman" w:hAnsi="Times New Roman" w:cs="Times New Roman"/>
          <w:sz w:val="28"/>
          <w:szCs w:val="28"/>
          <w:lang w:val="en-US"/>
        </w:rPr>
        <w:t> and </w:t>
      </w:r>
      <w:hyperlink r:id="rId1286" w:tooltip="Communist Party of the Russian Federation" w:history="1">
        <w:r w:rsidRPr="00F41E8E">
          <w:rPr>
            <w:rStyle w:val="afb"/>
            <w:rFonts w:ascii="Times New Roman" w:hAnsi="Times New Roman" w:cs="Times New Roman"/>
            <w:color w:val="auto"/>
            <w:sz w:val="28"/>
            <w:szCs w:val="28"/>
            <w:u w:val="none"/>
            <w:lang w:val="en-US"/>
          </w:rPr>
          <w:t>communist</w:t>
        </w:r>
      </w:hyperlink>
      <w:r w:rsidRPr="00F41E8E">
        <w:rPr>
          <w:rFonts w:ascii="Times New Roman" w:hAnsi="Times New Roman" w:cs="Times New Roman"/>
          <w:sz w:val="28"/>
          <w:szCs w:val="28"/>
          <w:lang w:val="en-US"/>
        </w:rPr>
        <w:t> opposition in the </w:t>
      </w:r>
      <w:hyperlink r:id="rId1287" w:tooltip="State Duma" w:history="1">
        <w:r w:rsidRPr="00F41E8E">
          <w:rPr>
            <w:rStyle w:val="afb"/>
            <w:rFonts w:ascii="Times New Roman" w:hAnsi="Times New Roman" w:cs="Times New Roman"/>
            <w:color w:val="auto"/>
            <w:sz w:val="28"/>
            <w:szCs w:val="28"/>
            <w:u w:val="none"/>
            <w:lang w:val="en-US"/>
          </w:rPr>
          <w:t>State Duma</w:t>
        </w:r>
      </w:hyperlink>
      <w:r w:rsidRPr="00F41E8E">
        <w:rPr>
          <w:rFonts w:ascii="Times New Roman" w:hAnsi="Times New Roman" w:cs="Times New Roman"/>
          <w:sz w:val="28"/>
          <w:szCs w:val="28"/>
          <w:lang w:val="en-US"/>
        </w:rPr>
        <w:t>. He was charged with several unconstitutional activities, including the signing of the </w:t>
      </w:r>
      <w:hyperlink r:id="rId1288" w:tooltip="Belavezha Accords" w:history="1">
        <w:r w:rsidRPr="00F41E8E">
          <w:rPr>
            <w:rStyle w:val="afb"/>
            <w:rFonts w:ascii="Times New Roman" w:hAnsi="Times New Roman" w:cs="Times New Roman"/>
            <w:color w:val="auto"/>
            <w:sz w:val="28"/>
            <w:szCs w:val="28"/>
            <w:u w:val="none"/>
            <w:lang w:val="en-US"/>
          </w:rPr>
          <w:t>Belavezha Accords</w:t>
        </w:r>
      </w:hyperlink>
      <w:r w:rsidRPr="00F41E8E">
        <w:rPr>
          <w:rFonts w:ascii="Times New Roman" w:hAnsi="Times New Roman" w:cs="Times New Roman"/>
          <w:sz w:val="28"/>
          <w:szCs w:val="28"/>
          <w:lang w:val="en-US"/>
        </w:rPr>
        <w:t> dissolving the </w:t>
      </w:r>
      <w:hyperlink r:id="rId1289" w:tooltip="Soviet Union" w:history="1">
        <w:r w:rsidRPr="00F41E8E">
          <w:rPr>
            <w:rStyle w:val="afb"/>
            <w:rFonts w:ascii="Times New Roman" w:hAnsi="Times New Roman" w:cs="Times New Roman"/>
            <w:color w:val="auto"/>
            <w:sz w:val="28"/>
            <w:szCs w:val="28"/>
            <w:u w:val="none"/>
            <w:lang w:val="en-US"/>
          </w:rPr>
          <w:t>Soviet Union</w:t>
        </w:r>
      </w:hyperlink>
      <w:r w:rsidRPr="00F41E8E">
        <w:rPr>
          <w:rFonts w:ascii="Times New Roman" w:hAnsi="Times New Roman" w:cs="Times New Roman"/>
          <w:sz w:val="28"/>
          <w:szCs w:val="28"/>
          <w:lang w:val="en-US"/>
        </w:rPr>
        <w:t> in December 1991, the </w:t>
      </w:r>
      <w:hyperlink r:id="rId1290" w:tooltip="1993 Russian constitutional crisis" w:history="1">
        <w:r w:rsidRPr="00F41E8E">
          <w:rPr>
            <w:rStyle w:val="afb"/>
            <w:rFonts w:ascii="Times New Roman" w:hAnsi="Times New Roman" w:cs="Times New Roman"/>
            <w:color w:val="auto"/>
            <w:sz w:val="28"/>
            <w:szCs w:val="28"/>
            <w:u w:val="none"/>
            <w:lang w:val="en-US"/>
          </w:rPr>
          <w:t>coup-d'état in October 1993</w:t>
        </w:r>
      </w:hyperlink>
      <w:r w:rsidRPr="00F41E8E">
        <w:rPr>
          <w:rFonts w:ascii="Times New Roman" w:hAnsi="Times New Roman" w:cs="Times New Roman"/>
          <w:sz w:val="28"/>
          <w:szCs w:val="28"/>
          <w:lang w:val="en-US"/>
        </w:rPr>
        <w:t>, and initiating the war in</w:t>
      </w:r>
      <w:hyperlink r:id="rId1291" w:tooltip="Chechnya" w:history="1">
        <w:r w:rsidRPr="00F41E8E">
          <w:rPr>
            <w:rStyle w:val="afb"/>
            <w:rFonts w:ascii="Times New Roman" w:hAnsi="Times New Roman" w:cs="Times New Roman"/>
            <w:color w:val="auto"/>
            <w:sz w:val="28"/>
            <w:szCs w:val="28"/>
            <w:u w:val="none"/>
            <w:lang w:val="en-US"/>
          </w:rPr>
          <w:t>Chechnya</w:t>
        </w:r>
      </w:hyperlink>
      <w:r w:rsidRPr="00F41E8E">
        <w:rPr>
          <w:rFonts w:ascii="Times New Roman" w:hAnsi="Times New Roman" w:cs="Times New Roman"/>
          <w:sz w:val="28"/>
          <w:szCs w:val="28"/>
          <w:lang w:val="en-US"/>
        </w:rPr>
        <w:t> in 1994. None of these charges received the two-thirds majority of the Duma which was required to initiate the process of </w:t>
      </w:r>
      <w:hyperlink r:id="rId1292" w:tooltip="Impeachment" w:history="1">
        <w:r w:rsidRPr="00F41E8E">
          <w:rPr>
            <w:rStyle w:val="afb"/>
            <w:rFonts w:ascii="Times New Roman" w:hAnsi="Times New Roman" w:cs="Times New Roman"/>
            <w:color w:val="auto"/>
            <w:sz w:val="28"/>
            <w:szCs w:val="28"/>
            <w:u w:val="none"/>
            <w:lang w:val="en-US"/>
          </w:rPr>
          <w:t>impeachment</w:t>
        </w:r>
      </w:hyperlink>
      <w:r w:rsidRPr="00F41E8E">
        <w:rPr>
          <w:rFonts w:ascii="Times New Roman" w:hAnsi="Times New Roman" w:cs="Times New Roman"/>
          <w:sz w:val="28"/>
          <w:szCs w:val="28"/>
          <w:lang w:val="en-US"/>
        </w:rPr>
        <w:t> of the president.</w:t>
      </w:r>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Mabetex corruption.</w:t>
      </w:r>
      <w:r w:rsidRPr="00F41E8E">
        <w:rPr>
          <w:rFonts w:ascii="Times New Roman" w:hAnsi="Times New Roman" w:cs="Times New Roman"/>
          <w:sz w:val="28"/>
          <w:szCs w:val="28"/>
          <w:lang w:val="en-US"/>
        </w:rPr>
        <w:t>With </w:t>
      </w:r>
      <w:hyperlink r:id="rId1293" w:tooltip="Pavel Borodin" w:history="1">
        <w:r w:rsidRPr="00F41E8E">
          <w:rPr>
            <w:rStyle w:val="afb"/>
            <w:rFonts w:ascii="Times New Roman" w:hAnsi="Times New Roman" w:cs="Times New Roman"/>
            <w:color w:val="auto"/>
            <w:sz w:val="28"/>
            <w:szCs w:val="28"/>
            <w:u w:val="none"/>
            <w:lang w:val="en-US"/>
          </w:rPr>
          <w:t>Pavel Borodin</w:t>
        </w:r>
      </w:hyperlink>
      <w:r w:rsidRPr="00F41E8E">
        <w:rPr>
          <w:rFonts w:ascii="Times New Roman" w:hAnsi="Times New Roman" w:cs="Times New Roman"/>
          <w:sz w:val="28"/>
          <w:szCs w:val="28"/>
          <w:lang w:val="en-US"/>
        </w:rPr>
        <w:t> as the Kremlin property manager, Swiss construction firm </w:t>
      </w:r>
      <w:hyperlink r:id="rId1294" w:tooltip="Mabetex" w:history="1">
        <w:r w:rsidRPr="00F41E8E">
          <w:rPr>
            <w:rStyle w:val="afb"/>
            <w:rFonts w:ascii="Times New Roman" w:hAnsi="Times New Roman" w:cs="Times New Roman"/>
            <w:color w:val="auto"/>
            <w:sz w:val="28"/>
            <w:szCs w:val="28"/>
            <w:u w:val="none"/>
            <w:lang w:val="en-US"/>
          </w:rPr>
          <w:t>Mabetex</w:t>
        </w:r>
      </w:hyperlink>
      <w:r w:rsidRPr="00F41E8E">
        <w:rPr>
          <w:rFonts w:ascii="Times New Roman" w:hAnsi="Times New Roman" w:cs="Times New Roman"/>
          <w:sz w:val="28"/>
          <w:szCs w:val="28"/>
          <w:lang w:val="en-US"/>
        </w:rPr>
        <w:t xml:space="preserve"> was awarded many important Russian government </w:t>
      </w:r>
      <w:r w:rsidRPr="00F41E8E">
        <w:rPr>
          <w:rFonts w:ascii="Times New Roman" w:hAnsi="Times New Roman" w:cs="Times New Roman"/>
          <w:sz w:val="28"/>
          <w:szCs w:val="28"/>
          <w:lang w:val="en-US"/>
        </w:rPr>
        <w:lastRenderedPageBreak/>
        <w:t>contracts. They were awarded the contracts to reconstruct, renovate and refurbish the former </w:t>
      </w:r>
      <w:hyperlink r:id="rId1295" w:tooltip="White House, Moscow" w:history="1">
        <w:r w:rsidRPr="00F41E8E">
          <w:rPr>
            <w:rStyle w:val="afb"/>
            <w:rFonts w:ascii="Times New Roman" w:hAnsi="Times New Roman" w:cs="Times New Roman"/>
            <w:color w:val="auto"/>
            <w:sz w:val="28"/>
            <w:szCs w:val="28"/>
            <w:u w:val="none"/>
            <w:lang w:val="en-US"/>
          </w:rPr>
          <w:t>Russian Federation Parliament</w:t>
        </w:r>
      </w:hyperlink>
      <w:r w:rsidRPr="00F41E8E">
        <w:rPr>
          <w:rFonts w:ascii="Times New Roman" w:hAnsi="Times New Roman" w:cs="Times New Roman"/>
          <w:sz w:val="28"/>
          <w:szCs w:val="28"/>
          <w:lang w:val="en-US"/>
        </w:rPr>
        <w:t>, the Russian Opera House, </w:t>
      </w:r>
      <w:hyperlink r:id="rId1296" w:tooltip="State Duma" w:history="1">
        <w:r w:rsidRPr="00F41E8E">
          <w:rPr>
            <w:rStyle w:val="afb"/>
            <w:rFonts w:ascii="Times New Roman" w:hAnsi="Times New Roman" w:cs="Times New Roman"/>
            <w:color w:val="auto"/>
            <w:sz w:val="28"/>
            <w:szCs w:val="28"/>
            <w:u w:val="none"/>
            <w:lang w:val="en-US"/>
          </w:rPr>
          <w:t>State Duma</w:t>
        </w:r>
      </w:hyperlink>
      <w:r w:rsidRPr="00F41E8E">
        <w:rPr>
          <w:rFonts w:ascii="Times New Roman" w:hAnsi="Times New Roman" w:cs="Times New Roman"/>
          <w:sz w:val="28"/>
          <w:szCs w:val="28"/>
          <w:lang w:val="en-US"/>
        </w:rPr>
        <w:t> and the </w:t>
      </w:r>
      <w:hyperlink r:id="rId1297" w:tooltip="Moscow Kremlin" w:history="1">
        <w:r w:rsidRPr="00F41E8E">
          <w:rPr>
            <w:rStyle w:val="afb"/>
            <w:rFonts w:ascii="Times New Roman" w:hAnsi="Times New Roman" w:cs="Times New Roman"/>
            <w:color w:val="auto"/>
            <w:sz w:val="28"/>
            <w:szCs w:val="28"/>
            <w:u w:val="none"/>
            <w:lang w:val="en-US"/>
          </w:rPr>
          <w:t>Moscow Kremlin</w:t>
        </w:r>
      </w:hyperlink>
      <w:r w:rsidRPr="00F41E8E">
        <w:rPr>
          <w:rFonts w:ascii="Times New Roman" w:hAnsi="Times New Roman" w:cs="Times New Roman"/>
          <w:sz w:val="28"/>
          <w:szCs w:val="28"/>
          <w:lang w:val="en-US"/>
        </w:rPr>
        <w: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1998, Prosecutor General of Russia </w:t>
      </w:r>
      <w:hyperlink r:id="rId1298" w:tooltip="Yuri Skuratov" w:history="1">
        <w:r w:rsidRPr="00F41E8E">
          <w:rPr>
            <w:rStyle w:val="afb"/>
            <w:rFonts w:ascii="Times New Roman" w:hAnsi="Times New Roman" w:cs="Times New Roman"/>
            <w:color w:val="auto"/>
            <w:sz w:val="28"/>
            <w:szCs w:val="28"/>
            <w:u w:val="none"/>
            <w:lang w:val="en-US"/>
          </w:rPr>
          <w:t>Yuri Skuratov</w:t>
        </w:r>
      </w:hyperlink>
      <w:r w:rsidRPr="00F41E8E">
        <w:rPr>
          <w:rFonts w:ascii="Times New Roman" w:hAnsi="Times New Roman" w:cs="Times New Roman"/>
          <w:sz w:val="28"/>
          <w:szCs w:val="28"/>
          <w:lang w:val="en-US"/>
        </w:rPr>
        <w:t> opened a bribery investigation against Mabetex, accusing </w:t>
      </w:r>
      <w:hyperlink r:id="rId1299" w:tooltip="Mabetex" w:history="1">
        <w:r w:rsidRPr="00F41E8E">
          <w:rPr>
            <w:rStyle w:val="afb"/>
            <w:rFonts w:ascii="Times New Roman" w:hAnsi="Times New Roman" w:cs="Times New Roman"/>
            <w:color w:val="auto"/>
            <w:sz w:val="28"/>
            <w:szCs w:val="28"/>
            <w:u w:val="none"/>
            <w:lang w:val="en-US"/>
          </w:rPr>
          <w:t>Mabetex</w:t>
        </w:r>
      </w:hyperlink>
      <w:r w:rsidRPr="00F41E8E">
        <w:rPr>
          <w:rFonts w:ascii="Times New Roman" w:hAnsi="Times New Roman" w:cs="Times New Roman"/>
          <w:sz w:val="28"/>
          <w:szCs w:val="28"/>
          <w:lang w:val="en-US"/>
        </w:rPr>
        <w:t> CEO Mr. Pacolli of bribing President Boris Yeltsin and his family members. Swiss authorities issued an international arrest warrant for Pavel Borodin, the official who managed the Kremlin's property empire.</w:t>
      </w:r>
      <w:hyperlink r:id="rId1300" w:anchor="cite_note-guardian2-65" w:history="1">
        <w:r w:rsidRPr="00F41E8E">
          <w:rPr>
            <w:rStyle w:val="afb"/>
            <w:rFonts w:ascii="Times New Roman" w:hAnsi="Times New Roman" w:cs="Times New Roman"/>
            <w:color w:val="auto"/>
            <w:sz w:val="28"/>
            <w:szCs w:val="28"/>
            <w:u w:val="none"/>
            <w:vertAlign w:val="superscript"/>
            <w:lang w:val="en-US"/>
          </w:rPr>
          <w:t>[65]</w:t>
        </w:r>
      </w:hyperlink>
      <w:r w:rsidRPr="00F41E8E">
        <w:rPr>
          <w:rFonts w:ascii="Times New Roman" w:hAnsi="Times New Roman" w:cs="Times New Roman"/>
          <w:sz w:val="28"/>
          <w:szCs w:val="28"/>
          <w:lang w:val="en-US"/>
        </w:rPr>
        <w:t> Admitting publicly that bribery was usual business practice in Russia, Mr. Pacolli confirmed in early December 1999 that he had guaranteed five credit cards for Mr Yeltsin's wife, Naina, and two daughters, Tatyana and Yelena.</w:t>
      </w:r>
      <w:hyperlink r:id="rId1301" w:anchor="cite_note-guardian2-65" w:history="1">
        <w:r w:rsidRPr="00F41E8E">
          <w:rPr>
            <w:rStyle w:val="afb"/>
            <w:rFonts w:ascii="Times New Roman" w:hAnsi="Times New Roman" w:cs="Times New Roman"/>
            <w:color w:val="auto"/>
            <w:sz w:val="28"/>
            <w:szCs w:val="28"/>
            <w:u w:val="none"/>
            <w:vertAlign w:val="superscript"/>
            <w:lang w:val="en-US"/>
          </w:rPr>
          <w:t>[65]</w:t>
        </w:r>
      </w:hyperlink>
      <w:r w:rsidRPr="00F41E8E">
        <w:rPr>
          <w:rFonts w:ascii="Times New Roman" w:hAnsi="Times New Roman" w:cs="Times New Roman"/>
          <w:sz w:val="28"/>
          <w:szCs w:val="28"/>
          <w:lang w:val="en-US"/>
        </w:rPr>
        <w:t> President Yeltsin resigned a few weeks later in late December 1999 appointing Vladimir Putin to be his successor. President Putin's first decree as president was lifelong immunity from prosecution for Mr. Yeltsin.</w:t>
      </w:r>
      <w:hyperlink r:id="rId1302" w:anchor="cite_note-66" w:history="1">
        <w:r w:rsidRPr="00F41E8E">
          <w:rPr>
            <w:rStyle w:val="afb"/>
            <w:rFonts w:ascii="Times New Roman" w:hAnsi="Times New Roman" w:cs="Times New Roman"/>
            <w:color w:val="auto"/>
            <w:sz w:val="28"/>
            <w:szCs w:val="28"/>
            <w:u w:val="none"/>
            <w:vertAlign w:val="superscript"/>
            <w:lang w:val="en-US"/>
          </w:rPr>
          <w:t>[66]</w:t>
        </w:r>
      </w:hyperlink>
    </w:p>
    <w:p w:rsidR="008B69E1" w:rsidRPr="00F41E8E" w:rsidRDefault="008B69E1" w:rsidP="00F41E8E">
      <w:pPr>
        <w:spacing w:after="0" w:line="240" w:lineRule="auto"/>
        <w:jc w:val="both"/>
        <w:rPr>
          <w:rFonts w:ascii="Times New Roman" w:hAnsi="Times New Roman" w:cs="Times New Roman"/>
          <w:b/>
          <w:bCs/>
          <w:sz w:val="28"/>
          <w:szCs w:val="28"/>
          <w:lang w:val="en-US"/>
        </w:rPr>
      </w:pPr>
      <w:r w:rsidRPr="00F41E8E">
        <w:rPr>
          <w:rFonts w:ascii="Times New Roman" w:hAnsi="Times New Roman" w:cs="Times New Roman"/>
          <w:b/>
          <w:bCs/>
          <w:sz w:val="28"/>
          <w:szCs w:val="28"/>
          <w:lang w:val="en-US"/>
        </w:rPr>
        <w:t>Resignation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on the day of his resignation, together with Putin and </w:t>
      </w:r>
      <w:hyperlink r:id="rId1303" w:tooltip="Alexander Voloshin" w:history="1">
        <w:r w:rsidRPr="00F41E8E">
          <w:rPr>
            <w:rStyle w:val="afb"/>
            <w:rFonts w:ascii="Times New Roman" w:hAnsi="Times New Roman" w:cs="Times New Roman"/>
            <w:color w:val="auto"/>
            <w:sz w:val="28"/>
            <w:szCs w:val="28"/>
            <w:u w:val="none"/>
            <w:lang w:val="en-US"/>
          </w:rPr>
          <w:t>Alexander Voloshin</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On 31 December 1999, in an announcement aired at 12:00 pm MSK on Russian television and taped in the morning of the same day, Yeltsin said he had resigned and Prime Minister Vladimir Putin had taken over as acting president, with elections due to take place on 26 March 2000. Yeltsin asked for forgiveness for what he acknowledged were errors of his rule, and said Russia needed to enter the new century with new political leaders. Yeltsin said:</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 want to ask for your forgiveness, that many of our dreams didn't come true. That what seemed to us to be simple turned out painfully difficult. I ask forgiveness for the fact that I didn't justify some of the hopes of those people who believed that with one stroke, one burst, one sign we could jump from the grey, stagnant, totalitarian past to a bright, rich, civilized future. I myself believed this. One burst was not enough... but I want you to know – I've never said this, today it's important for me to tell you: the pain of every one of you, I feel in myself, in my heart... in saying farewell, I want to say to every one of you: be happy. You deserve happiness. You deserve happiness, and peace.</w:t>
      </w:r>
      <w:hyperlink r:id="rId1304" w:anchor="cite_note-67" w:history="1">
        <w:r w:rsidRPr="00F41E8E">
          <w:rPr>
            <w:rStyle w:val="afb"/>
            <w:rFonts w:ascii="Times New Roman" w:hAnsi="Times New Roman" w:cs="Times New Roman"/>
            <w:color w:val="auto"/>
            <w:sz w:val="28"/>
            <w:szCs w:val="28"/>
            <w:u w:val="none"/>
            <w:vertAlign w:val="superscript"/>
            <w:lang w:val="en-US"/>
          </w:rPr>
          <w:t>[67]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By some estimates, his approval ratings when leaving office were as low as 2%.</w:t>
      </w:r>
      <w:hyperlink r:id="rId1305" w:anchor="cite_note-68" w:history="1">
        <w:r w:rsidRPr="00F41E8E">
          <w:rPr>
            <w:rStyle w:val="afb"/>
            <w:rFonts w:ascii="Times New Roman" w:hAnsi="Times New Roman" w:cs="Times New Roman"/>
            <w:color w:val="auto"/>
            <w:sz w:val="28"/>
            <w:szCs w:val="28"/>
            <w:u w:val="none"/>
            <w:vertAlign w:val="superscript"/>
            <w:lang w:val="en-US"/>
          </w:rPr>
          <w:t>[68]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After Yeltsin's death, a Dutch neurosurgeon, Michiel Staal, said that his team had been secretly flown to Moscow to operate on Yeltsin in 1999. Yeltsin suffered from an unspecified neurological disorder that affected his sense of balance, causing him to wobble as if in a drunken state; the goal of the operation was to reduce the pain.</w:t>
      </w:r>
      <w:hyperlink r:id="rId1306" w:anchor="cite_note-digger-73" w:history="1">
        <w:r w:rsidRPr="00F41E8E">
          <w:rPr>
            <w:rStyle w:val="afb"/>
            <w:rFonts w:ascii="Times New Roman" w:hAnsi="Times New Roman" w:cs="Times New Roman"/>
            <w:color w:val="auto"/>
            <w:sz w:val="28"/>
            <w:szCs w:val="28"/>
            <w:u w:val="none"/>
            <w:vertAlign w:val="superscript"/>
            <w:lang w:val="en-US"/>
          </w:rPr>
          <w:t>[73]</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According to author and historian </w:t>
      </w:r>
      <w:hyperlink r:id="rId1307" w:tooltip="Taylor Branch" w:history="1">
        <w:r w:rsidRPr="00F41E8E">
          <w:rPr>
            <w:rStyle w:val="afb"/>
            <w:rFonts w:ascii="Times New Roman" w:hAnsi="Times New Roman" w:cs="Times New Roman"/>
            <w:color w:val="auto"/>
            <w:sz w:val="28"/>
            <w:szCs w:val="28"/>
            <w:u w:val="none"/>
            <w:lang w:val="en-US"/>
          </w:rPr>
          <w:t>Taylor Branch</w:t>
        </w:r>
      </w:hyperlink>
      <w:r w:rsidRPr="00F41E8E">
        <w:rPr>
          <w:rFonts w:ascii="Times New Roman" w:hAnsi="Times New Roman" w:cs="Times New Roman"/>
          <w:sz w:val="28"/>
          <w:szCs w:val="28"/>
          <w:lang w:val="en-US"/>
        </w:rPr>
        <w:t>'s interviews with </w:t>
      </w:r>
      <w:hyperlink r:id="rId1308" w:tooltip="Bill Clinton" w:history="1">
        <w:r w:rsidRPr="00F41E8E">
          <w:rPr>
            <w:rStyle w:val="afb"/>
            <w:rFonts w:ascii="Times New Roman" w:hAnsi="Times New Roman" w:cs="Times New Roman"/>
            <w:color w:val="auto"/>
            <w:sz w:val="28"/>
            <w:szCs w:val="28"/>
            <w:u w:val="none"/>
            <w:lang w:val="en-US"/>
          </w:rPr>
          <w:t>Bill Clinton</w:t>
        </w:r>
      </w:hyperlink>
      <w:r w:rsidRPr="00F41E8E">
        <w:rPr>
          <w:rFonts w:ascii="Times New Roman" w:hAnsi="Times New Roman" w:cs="Times New Roman"/>
          <w:sz w:val="28"/>
          <w:szCs w:val="28"/>
          <w:lang w:val="en-US"/>
        </w:rPr>
        <w:t>, on a 1995 visit to Washington D.C., Yeltsin was found on Pennsylvania Avenue, drunk, in his underwear and trying to hail a taxi cab in order to find pizza.</w:t>
      </w:r>
      <w:hyperlink r:id="rId1309" w:anchor="cite_note-76" w:history="1">
        <w:r w:rsidRPr="00F41E8E">
          <w:rPr>
            <w:rStyle w:val="afb"/>
            <w:rFonts w:ascii="Times New Roman" w:hAnsi="Times New Roman" w:cs="Times New Roman"/>
            <w:color w:val="auto"/>
            <w:sz w:val="28"/>
            <w:szCs w:val="28"/>
            <w:u w:val="none"/>
            <w:vertAlign w:val="superscript"/>
            <w:lang w:val="en-US"/>
          </w:rPr>
          <w:t>[76]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Yeltsin's personal and health problems received a great deal of attention in the global press. As the years went on, he was often viewed as an increasingly unstable leader, rather than the inspiring figure he was once seen as. The possibility that he might die in office was often discussed. Starting in the last years of his presidential </w:t>
      </w:r>
      <w:r w:rsidRPr="00F41E8E">
        <w:rPr>
          <w:rFonts w:ascii="Times New Roman" w:hAnsi="Times New Roman" w:cs="Times New Roman"/>
          <w:sz w:val="28"/>
          <w:szCs w:val="28"/>
          <w:lang w:val="en-US"/>
        </w:rPr>
        <w:lastRenderedPageBreak/>
        <w:t>term, Yeltsin's primary residence was the </w:t>
      </w:r>
      <w:r w:rsidRPr="00F41E8E">
        <w:rPr>
          <w:rFonts w:ascii="Times New Roman" w:hAnsi="Times New Roman" w:cs="Times New Roman"/>
          <w:iCs/>
          <w:sz w:val="28"/>
          <w:szCs w:val="28"/>
          <w:lang w:val="en-US"/>
        </w:rPr>
        <w:t>Gorki-9</w:t>
      </w:r>
      <w:r w:rsidRPr="00F41E8E">
        <w:rPr>
          <w:rFonts w:ascii="Times New Roman" w:hAnsi="Times New Roman" w:cs="Times New Roman"/>
          <w:sz w:val="28"/>
          <w:szCs w:val="28"/>
          <w:lang w:val="en-US"/>
        </w:rPr>
        <w:t> presidential dacha west of Moscow. He made frequent stays at the nearby government sanatorium in </w:t>
      </w:r>
      <w:hyperlink r:id="rId1310" w:tooltip="Barvikha" w:history="1">
        <w:r w:rsidRPr="00F41E8E">
          <w:rPr>
            <w:rStyle w:val="afb"/>
            <w:rFonts w:ascii="Times New Roman" w:hAnsi="Times New Roman" w:cs="Times New Roman"/>
            <w:color w:val="auto"/>
            <w:sz w:val="28"/>
            <w:szCs w:val="28"/>
            <w:u w:val="none"/>
            <w:lang w:val="en-US"/>
          </w:rPr>
          <w:t>Barvikha</w:t>
        </w:r>
      </w:hyperlink>
      <w:r w:rsidRPr="00F41E8E">
        <w:rPr>
          <w:rFonts w:ascii="Times New Roman" w:hAnsi="Times New Roman" w:cs="Times New Roman"/>
          <w:sz w:val="28"/>
          <w:szCs w:val="28"/>
          <w:lang w:val="en-US"/>
        </w:rPr>
        <w:t>.</w:t>
      </w:r>
      <w:hyperlink r:id="rId1311" w:anchor="cite_note-digger-73" w:history="1">
        <w:r w:rsidRPr="00F41E8E">
          <w:rPr>
            <w:rStyle w:val="afb"/>
            <w:rFonts w:ascii="Times New Roman" w:hAnsi="Times New Roman" w:cs="Times New Roman"/>
            <w:color w:val="auto"/>
            <w:sz w:val="28"/>
            <w:szCs w:val="28"/>
            <w:u w:val="none"/>
            <w:vertAlign w:val="superscript"/>
            <w:lang w:val="en-US"/>
          </w:rPr>
          <w:t>[73]</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October 1999 Yeltsin was hospitalized with flu and a fever, and in the following month he was hospitalized with </w:t>
      </w:r>
      <w:hyperlink r:id="rId1312" w:tooltip="Pneumonia" w:history="1">
        <w:r w:rsidRPr="00F41E8E">
          <w:rPr>
            <w:rStyle w:val="afb"/>
            <w:rFonts w:ascii="Times New Roman" w:hAnsi="Times New Roman" w:cs="Times New Roman"/>
            <w:color w:val="auto"/>
            <w:sz w:val="28"/>
            <w:szCs w:val="28"/>
            <w:u w:val="none"/>
            <w:lang w:val="en-US"/>
          </w:rPr>
          <w:t>pneumonia</w:t>
        </w:r>
      </w:hyperlink>
      <w:r w:rsidRPr="00F41E8E">
        <w:rPr>
          <w:rFonts w:ascii="Times New Roman" w:hAnsi="Times New Roman" w:cs="Times New Roman"/>
          <w:sz w:val="28"/>
          <w:szCs w:val="28"/>
          <w:lang w:val="en-US"/>
        </w:rPr>
        <w:t>, just days after receiving treatment for </w:t>
      </w:r>
      <w:hyperlink r:id="rId1313" w:tooltip="Bronchitis" w:history="1">
        <w:r w:rsidRPr="00F41E8E">
          <w:rPr>
            <w:rStyle w:val="afb"/>
            <w:rFonts w:ascii="Times New Roman" w:hAnsi="Times New Roman" w:cs="Times New Roman"/>
            <w:color w:val="auto"/>
            <w:sz w:val="28"/>
            <w:szCs w:val="28"/>
            <w:u w:val="none"/>
            <w:lang w:val="en-US"/>
          </w:rPr>
          <w:t>bronchitis</w:t>
        </w:r>
      </w:hyperlink>
      <w:r w:rsidRPr="00F41E8E">
        <w:rPr>
          <w:rFonts w:ascii="Times New Roman" w:hAnsi="Times New Roman" w:cs="Times New Roman"/>
          <w:sz w:val="28"/>
          <w:szCs w:val="28"/>
          <w:lang w:val="en-US"/>
        </w:rPr>
        <w:t>.</w:t>
      </w:r>
      <w:hyperlink r:id="rId1314" w:anchor="cite_note-77" w:history="1">
        <w:r w:rsidRPr="00F41E8E">
          <w:rPr>
            <w:rStyle w:val="afb"/>
            <w:rFonts w:ascii="Times New Roman" w:hAnsi="Times New Roman" w:cs="Times New Roman"/>
            <w:color w:val="auto"/>
            <w:sz w:val="28"/>
            <w:szCs w:val="28"/>
            <w:u w:val="none"/>
            <w:vertAlign w:val="superscript"/>
            <w:lang w:val="en-US"/>
          </w:rPr>
          <w:t>[77]</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Life after resignation</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with his wife </w:t>
      </w:r>
      <w:hyperlink r:id="rId1315" w:tooltip="Naina Yeltsina" w:history="1">
        <w:r w:rsidRPr="00F41E8E">
          <w:rPr>
            <w:rStyle w:val="afb"/>
            <w:rFonts w:ascii="Times New Roman" w:hAnsi="Times New Roman" w:cs="Times New Roman"/>
            <w:color w:val="auto"/>
            <w:sz w:val="28"/>
            <w:szCs w:val="28"/>
            <w:u w:val="none"/>
            <w:lang w:val="en-US"/>
          </w:rPr>
          <w:t>Naina</w:t>
        </w:r>
      </w:hyperlink>
      <w:r w:rsidRPr="00F41E8E">
        <w:rPr>
          <w:rFonts w:ascii="Times New Roman" w:hAnsi="Times New Roman" w:cs="Times New Roman"/>
          <w:sz w:val="28"/>
          <w:szCs w:val="28"/>
          <w:lang w:val="en-US"/>
        </w:rPr>
        <w:t>on his 75th birthday, 2006</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maintained a low profile after his resignation, making almost no public statements or appearances. He criticized his successor in December 2000 for supporting the reintroduction of the Soviet-era national anthem.</w:t>
      </w:r>
      <w:hyperlink r:id="rId1316" w:anchor="cite_note-78" w:history="1">
        <w:r w:rsidRPr="00F41E8E">
          <w:rPr>
            <w:rStyle w:val="afb"/>
            <w:rFonts w:ascii="Times New Roman" w:hAnsi="Times New Roman" w:cs="Times New Roman"/>
            <w:color w:val="auto"/>
            <w:sz w:val="28"/>
            <w:szCs w:val="28"/>
            <w:u w:val="none"/>
            <w:vertAlign w:val="superscript"/>
            <w:lang w:val="en-US"/>
          </w:rPr>
          <w:t>[78]</w:t>
        </w:r>
      </w:hyperlink>
      <w:r w:rsidRPr="00F41E8E">
        <w:rPr>
          <w:rFonts w:ascii="Times New Roman" w:hAnsi="Times New Roman" w:cs="Times New Roman"/>
          <w:sz w:val="28"/>
          <w:szCs w:val="28"/>
          <w:lang w:val="en-US"/>
        </w:rPr>
        <w:t> In January 2001 he was hospitalized for six weeks with </w:t>
      </w:r>
      <w:hyperlink r:id="rId1317" w:tooltip="Pneumonia" w:history="1">
        <w:r w:rsidRPr="00F41E8E">
          <w:rPr>
            <w:rStyle w:val="afb"/>
            <w:rFonts w:ascii="Times New Roman" w:hAnsi="Times New Roman" w:cs="Times New Roman"/>
            <w:color w:val="auto"/>
            <w:sz w:val="28"/>
            <w:szCs w:val="28"/>
            <w:u w:val="none"/>
            <w:lang w:val="en-US"/>
          </w:rPr>
          <w:t>pneumonia</w:t>
        </w:r>
      </w:hyperlink>
      <w:r w:rsidRPr="00F41E8E">
        <w:rPr>
          <w:rFonts w:ascii="Times New Roman" w:hAnsi="Times New Roman" w:cs="Times New Roman"/>
          <w:sz w:val="28"/>
          <w:szCs w:val="28"/>
          <w:lang w:val="en-US"/>
        </w:rPr>
        <w:t>resulting from a viral infection.</w:t>
      </w:r>
      <w:hyperlink r:id="rId1318" w:anchor="cite_note-79" w:history="1">
        <w:r w:rsidRPr="00F41E8E">
          <w:rPr>
            <w:rStyle w:val="afb"/>
            <w:rFonts w:ascii="Times New Roman" w:hAnsi="Times New Roman" w:cs="Times New Roman"/>
            <w:color w:val="auto"/>
            <w:sz w:val="28"/>
            <w:szCs w:val="28"/>
            <w:u w:val="none"/>
            <w:vertAlign w:val="superscript"/>
            <w:lang w:val="en-US"/>
          </w:rPr>
          <w:t>[79]</w:t>
        </w:r>
      </w:hyperlink>
      <w:r w:rsidRPr="00F41E8E">
        <w:rPr>
          <w:rFonts w:ascii="Times New Roman" w:hAnsi="Times New Roman" w:cs="Times New Roman"/>
          <w:sz w:val="28"/>
          <w:szCs w:val="28"/>
          <w:lang w:val="en-US"/>
        </w:rPr>
        <w:t> On 13 September 2004, following the </w:t>
      </w:r>
      <w:hyperlink r:id="rId1319" w:tooltip="Beslan school hostage crisis" w:history="1">
        <w:r w:rsidRPr="00F41E8E">
          <w:rPr>
            <w:rStyle w:val="afb"/>
            <w:rFonts w:ascii="Times New Roman" w:hAnsi="Times New Roman" w:cs="Times New Roman"/>
            <w:color w:val="auto"/>
            <w:sz w:val="28"/>
            <w:szCs w:val="28"/>
            <w:u w:val="none"/>
            <w:lang w:val="en-US"/>
          </w:rPr>
          <w:t>Beslan school hostage crisis</w:t>
        </w:r>
      </w:hyperlink>
      <w:r w:rsidRPr="00F41E8E">
        <w:rPr>
          <w:rFonts w:ascii="Times New Roman" w:hAnsi="Times New Roman" w:cs="Times New Roman"/>
          <w:sz w:val="28"/>
          <w:szCs w:val="28"/>
          <w:lang w:val="en-US"/>
        </w:rPr>
        <w:t> and nearly concurrent terrorist attacks in Moscow, Putin launched an initiative to replace the election of regional governors with a system whereby they would be directly appointed by the president and approved by regional legislatures. Yeltsin, together with </w:t>
      </w:r>
      <w:hyperlink r:id="rId1320" w:tooltip="Mikhail Gorbachev" w:history="1">
        <w:r w:rsidRPr="00F41E8E">
          <w:rPr>
            <w:rStyle w:val="afb"/>
            <w:rFonts w:ascii="Times New Roman" w:hAnsi="Times New Roman" w:cs="Times New Roman"/>
            <w:color w:val="auto"/>
            <w:sz w:val="28"/>
            <w:szCs w:val="28"/>
            <w:u w:val="none"/>
            <w:lang w:val="en-US"/>
          </w:rPr>
          <w:t>Mikhail Gorbachev</w:t>
        </w:r>
      </w:hyperlink>
      <w:r w:rsidRPr="00F41E8E">
        <w:rPr>
          <w:rFonts w:ascii="Times New Roman" w:hAnsi="Times New Roman" w:cs="Times New Roman"/>
          <w:sz w:val="28"/>
          <w:szCs w:val="28"/>
          <w:lang w:val="en-US"/>
        </w:rPr>
        <w:t>, publicly criticized Putin's plan as a step away from democracy in Russia and a return to the centrally-run political apparatus of the Soviet era.</w:t>
      </w:r>
      <w:hyperlink r:id="rId1321" w:anchor="cite_note-80" w:history="1">
        <w:r w:rsidRPr="00F41E8E">
          <w:rPr>
            <w:rStyle w:val="afb"/>
            <w:rFonts w:ascii="Times New Roman" w:hAnsi="Times New Roman" w:cs="Times New Roman"/>
            <w:color w:val="auto"/>
            <w:sz w:val="28"/>
            <w:szCs w:val="28"/>
            <w:u w:val="none"/>
            <w:vertAlign w:val="superscript"/>
            <w:lang w:val="en-US"/>
          </w:rPr>
          <w:t>[80]</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September 2005, Yeltsin underwent a hip operation in Moscow after breaking his </w:t>
      </w:r>
      <w:hyperlink r:id="rId1322" w:tooltip="Femur" w:history="1">
        <w:r w:rsidRPr="00F41E8E">
          <w:rPr>
            <w:rStyle w:val="afb"/>
            <w:rFonts w:ascii="Times New Roman" w:hAnsi="Times New Roman" w:cs="Times New Roman"/>
            <w:color w:val="auto"/>
            <w:sz w:val="28"/>
            <w:szCs w:val="28"/>
            <w:u w:val="none"/>
            <w:lang w:val="en-US"/>
          </w:rPr>
          <w:t>femur</w:t>
        </w:r>
      </w:hyperlink>
      <w:r w:rsidRPr="00F41E8E">
        <w:rPr>
          <w:rFonts w:ascii="Times New Roman" w:hAnsi="Times New Roman" w:cs="Times New Roman"/>
          <w:sz w:val="28"/>
          <w:szCs w:val="28"/>
          <w:lang w:val="en-US"/>
        </w:rPr>
        <w:t> in a fall while vacationing on the Italian island of</w:t>
      </w:r>
      <w:hyperlink r:id="rId1323" w:tooltip="Sardinia" w:history="1">
        <w:r w:rsidRPr="00F41E8E">
          <w:rPr>
            <w:rStyle w:val="afb"/>
            <w:rFonts w:ascii="Times New Roman" w:hAnsi="Times New Roman" w:cs="Times New Roman"/>
            <w:color w:val="auto"/>
            <w:sz w:val="28"/>
            <w:szCs w:val="28"/>
            <w:u w:val="none"/>
            <w:lang w:val="en-US"/>
          </w:rPr>
          <w:t>Sardinia</w:t>
        </w:r>
      </w:hyperlink>
      <w:r w:rsidRPr="00F41E8E">
        <w:rPr>
          <w:rFonts w:ascii="Times New Roman" w:hAnsi="Times New Roman" w:cs="Times New Roman"/>
          <w:sz w:val="28"/>
          <w:szCs w:val="28"/>
          <w:lang w:val="en-US"/>
        </w:rPr>
        <w:t>.</w:t>
      </w:r>
      <w:hyperlink r:id="rId1324" w:anchor="cite_note-81" w:history="1">
        <w:r w:rsidRPr="00F41E8E">
          <w:rPr>
            <w:rStyle w:val="afb"/>
            <w:rFonts w:ascii="Times New Roman" w:hAnsi="Times New Roman" w:cs="Times New Roman"/>
            <w:color w:val="auto"/>
            <w:sz w:val="28"/>
            <w:szCs w:val="28"/>
            <w:u w:val="none"/>
            <w:vertAlign w:val="superscript"/>
            <w:lang w:val="en-US"/>
          </w:rPr>
          <w:t>[81]</w:t>
        </w:r>
      </w:hyperlink>
      <w:r w:rsidRPr="00F41E8E">
        <w:rPr>
          <w:rFonts w:ascii="Times New Roman" w:hAnsi="Times New Roman" w:cs="Times New Roman"/>
          <w:sz w:val="28"/>
          <w:szCs w:val="28"/>
          <w:lang w:val="en-US"/>
        </w:rPr>
        <w:t> On 1 February 2006, Yeltsin celebrated his 75th birthday. He used this occasion as an opportunity to criticize a "monopolistic" U.S. foreign policy, and to state that </w:t>
      </w:r>
      <w:hyperlink r:id="rId1325" w:tooltip="Vladimir Putin" w:history="1">
        <w:r w:rsidRPr="00F41E8E">
          <w:rPr>
            <w:rStyle w:val="afb"/>
            <w:rFonts w:ascii="Times New Roman" w:hAnsi="Times New Roman" w:cs="Times New Roman"/>
            <w:color w:val="auto"/>
            <w:sz w:val="28"/>
            <w:szCs w:val="28"/>
            <w:u w:val="none"/>
            <w:lang w:val="en-US"/>
          </w:rPr>
          <w:t>Vladimir Putin</w:t>
        </w:r>
      </w:hyperlink>
      <w:r w:rsidRPr="00F41E8E">
        <w:rPr>
          <w:rFonts w:ascii="Times New Roman" w:hAnsi="Times New Roman" w:cs="Times New Roman"/>
          <w:sz w:val="28"/>
          <w:szCs w:val="28"/>
          <w:lang w:val="en-US"/>
        </w:rPr>
        <w:t> was the right choice for Russia.</w:t>
      </w:r>
      <w:hyperlink r:id="rId1326" w:anchor="cite_note-82" w:history="1">
        <w:r w:rsidRPr="00F41E8E">
          <w:rPr>
            <w:rStyle w:val="afb"/>
            <w:rFonts w:ascii="Times New Roman" w:hAnsi="Times New Roman" w:cs="Times New Roman"/>
            <w:color w:val="auto"/>
            <w:sz w:val="28"/>
            <w:szCs w:val="28"/>
            <w:u w:val="none"/>
            <w:vertAlign w:val="superscript"/>
            <w:lang w:val="en-US"/>
          </w:rPr>
          <w:t>[82]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Funeral of Yeltsin on 25 April 2007</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Boris Yeltsin died of </w:t>
      </w:r>
      <w:hyperlink r:id="rId1327" w:tooltip="Heart failure" w:history="1">
        <w:r w:rsidRPr="00F41E8E">
          <w:rPr>
            <w:rStyle w:val="afb"/>
            <w:rFonts w:ascii="Times New Roman" w:hAnsi="Times New Roman" w:cs="Times New Roman"/>
            <w:color w:val="auto"/>
            <w:sz w:val="28"/>
            <w:szCs w:val="28"/>
            <w:u w:val="none"/>
            <w:lang w:val="en-US"/>
          </w:rPr>
          <w:t>congestive heart failure</w:t>
        </w:r>
      </w:hyperlink>
      <w:hyperlink r:id="rId1328" w:anchor="cite_note-kp-83" w:history="1">
        <w:r w:rsidRPr="00F41E8E">
          <w:rPr>
            <w:rStyle w:val="afb"/>
            <w:rFonts w:ascii="Times New Roman" w:hAnsi="Times New Roman" w:cs="Times New Roman"/>
            <w:color w:val="auto"/>
            <w:sz w:val="28"/>
            <w:szCs w:val="28"/>
            <w:u w:val="none"/>
            <w:vertAlign w:val="superscript"/>
            <w:lang w:val="en-US"/>
          </w:rPr>
          <w:t>[83]</w:t>
        </w:r>
      </w:hyperlink>
      <w:hyperlink r:id="rId1329" w:anchor="cite_note-84" w:history="1">
        <w:r w:rsidRPr="00F41E8E">
          <w:rPr>
            <w:rStyle w:val="afb"/>
            <w:rFonts w:ascii="Times New Roman" w:hAnsi="Times New Roman" w:cs="Times New Roman"/>
            <w:color w:val="auto"/>
            <w:sz w:val="28"/>
            <w:szCs w:val="28"/>
            <w:u w:val="none"/>
            <w:vertAlign w:val="superscript"/>
            <w:lang w:val="en-US"/>
          </w:rPr>
          <w:t>[84]</w:t>
        </w:r>
      </w:hyperlink>
      <w:r w:rsidRPr="00F41E8E">
        <w:rPr>
          <w:rFonts w:ascii="Times New Roman" w:hAnsi="Times New Roman" w:cs="Times New Roman"/>
          <w:sz w:val="28"/>
          <w:szCs w:val="28"/>
          <w:lang w:val="en-US"/>
        </w:rPr>
        <w:t> on 23 April 2007, aged 76.</w:t>
      </w:r>
      <w:hyperlink r:id="rId1330" w:anchor="cite_note-85" w:history="1">
        <w:r w:rsidRPr="00F41E8E">
          <w:rPr>
            <w:rStyle w:val="afb"/>
            <w:rFonts w:ascii="Times New Roman" w:hAnsi="Times New Roman" w:cs="Times New Roman"/>
            <w:color w:val="auto"/>
            <w:sz w:val="28"/>
            <w:szCs w:val="28"/>
            <w:u w:val="none"/>
            <w:vertAlign w:val="superscript"/>
            <w:lang w:val="en-US"/>
          </w:rPr>
          <w:t>[85]</w:t>
        </w:r>
      </w:hyperlink>
      <w:hyperlink r:id="rId1331" w:anchor="cite_note-86" w:history="1">
        <w:r w:rsidRPr="00F41E8E">
          <w:rPr>
            <w:rStyle w:val="afb"/>
            <w:rFonts w:ascii="Times New Roman" w:hAnsi="Times New Roman" w:cs="Times New Roman"/>
            <w:color w:val="auto"/>
            <w:sz w:val="28"/>
            <w:szCs w:val="28"/>
            <w:u w:val="none"/>
            <w:vertAlign w:val="superscript"/>
            <w:lang w:val="en-US"/>
          </w:rPr>
          <w:t>[86]</w:t>
        </w:r>
      </w:hyperlink>
      <w:r w:rsidRPr="00F41E8E">
        <w:rPr>
          <w:rFonts w:ascii="Times New Roman" w:hAnsi="Times New Roman" w:cs="Times New Roman"/>
          <w:sz w:val="28"/>
          <w:szCs w:val="28"/>
          <w:lang w:val="en-US"/>
        </w:rPr>
        <w:t> According to experts quoted by </w:t>
      </w:r>
      <w:hyperlink r:id="rId1332" w:tooltip="Komsomolskaya Pravda" w:history="1">
        <w:r w:rsidRPr="00F41E8E">
          <w:rPr>
            <w:rStyle w:val="afb"/>
            <w:rFonts w:ascii="Times New Roman" w:hAnsi="Times New Roman" w:cs="Times New Roman"/>
            <w:iCs/>
            <w:color w:val="auto"/>
            <w:sz w:val="28"/>
            <w:szCs w:val="28"/>
            <w:u w:val="none"/>
            <w:lang w:val="en-US"/>
          </w:rPr>
          <w:t>Komsomolskaya Pravda</w:t>
        </w:r>
      </w:hyperlink>
      <w:r w:rsidRPr="00F41E8E">
        <w:rPr>
          <w:rFonts w:ascii="Times New Roman" w:hAnsi="Times New Roman" w:cs="Times New Roman"/>
          <w:sz w:val="28"/>
          <w:szCs w:val="28"/>
          <w:lang w:val="en-US"/>
        </w:rPr>
        <w:t>, the onset of Yeltsin's condition was due to his visit to Jordan between 25 March and 2 April.</w:t>
      </w:r>
      <w:hyperlink r:id="rId1333" w:anchor="cite_note-kp-83" w:history="1">
        <w:r w:rsidRPr="00F41E8E">
          <w:rPr>
            <w:rStyle w:val="afb"/>
            <w:rFonts w:ascii="Times New Roman" w:hAnsi="Times New Roman" w:cs="Times New Roman"/>
            <w:color w:val="auto"/>
            <w:sz w:val="28"/>
            <w:szCs w:val="28"/>
            <w:u w:val="none"/>
            <w:vertAlign w:val="superscript"/>
            <w:lang w:val="en-US"/>
          </w:rPr>
          <w:t>[83]</w:t>
        </w:r>
      </w:hyperlink>
      <w:r w:rsidRPr="00F41E8E">
        <w:rPr>
          <w:rFonts w:ascii="Times New Roman" w:hAnsi="Times New Roman" w:cs="Times New Roman"/>
          <w:sz w:val="28"/>
          <w:szCs w:val="28"/>
          <w:lang w:val="en-US"/>
        </w:rPr>
        <w:t> He was buried in the </w:t>
      </w:r>
      <w:hyperlink r:id="rId1334" w:tooltip="Novodevichy Cemetery" w:history="1">
        <w:r w:rsidRPr="00F41E8E">
          <w:rPr>
            <w:rStyle w:val="afb"/>
            <w:rFonts w:ascii="Times New Roman" w:hAnsi="Times New Roman" w:cs="Times New Roman"/>
            <w:color w:val="auto"/>
            <w:sz w:val="28"/>
            <w:szCs w:val="28"/>
            <w:u w:val="none"/>
            <w:lang w:val="en-US"/>
          </w:rPr>
          <w:t>Novodevichy Cemetery</w:t>
        </w:r>
      </w:hyperlink>
      <w:r w:rsidRPr="00F41E8E">
        <w:rPr>
          <w:rFonts w:ascii="Times New Roman" w:hAnsi="Times New Roman" w:cs="Times New Roman"/>
          <w:sz w:val="28"/>
          <w:szCs w:val="28"/>
          <w:lang w:val="en-US"/>
        </w:rPr>
        <w:t> on 25 April 2007,</w:t>
      </w:r>
      <w:hyperlink r:id="rId1335" w:anchor="cite_note-87" w:history="1">
        <w:r w:rsidRPr="00F41E8E">
          <w:rPr>
            <w:rStyle w:val="afb"/>
            <w:rFonts w:ascii="Times New Roman" w:hAnsi="Times New Roman" w:cs="Times New Roman"/>
            <w:color w:val="auto"/>
            <w:sz w:val="28"/>
            <w:szCs w:val="28"/>
            <w:u w:val="none"/>
            <w:vertAlign w:val="superscript"/>
            <w:lang w:val="en-US"/>
          </w:rPr>
          <w:t>[87]</w:t>
        </w:r>
      </w:hyperlink>
      <w:r w:rsidRPr="00F41E8E">
        <w:rPr>
          <w:rFonts w:ascii="Times New Roman" w:hAnsi="Times New Roman" w:cs="Times New Roman"/>
          <w:sz w:val="28"/>
          <w:szCs w:val="28"/>
          <w:lang w:val="en-US"/>
        </w:rPr>
        <w:t> following a period during which his body had </w:t>
      </w:r>
      <w:hyperlink r:id="rId1336" w:tooltip="Lying in repose" w:history="1">
        <w:r w:rsidRPr="00F41E8E">
          <w:rPr>
            <w:rStyle w:val="afb"/>
            <w:rFonts w:ascii="Times New Roman" w:hAnsi="Times New Roman" w:cs="Times New Roman"/>
            <w:color w:val="auto"/>
            <w:sz w:val="28"/>
            <w:szCs w:val="28"/>
            <w:u w:val="none"/>
            <w:lang w:val="en-US"/>
          </w:rPr>
          <w:t>lain in repose</w:t>
        </w:r>
      </w:hyperlink>
      <w:r w:rsidRPr="00F41E8E">
        <w:rPr>
          <w:rFonts w:ascii="Times New Roman" w:hAnsi="Times New Roman" w:cs="Times New Roman"/>
          <w:sz w:val="28"/>
          <w:szCs w:val="28"/>
          <w:lang w:val="en-US"/>
        </w:rPr>
        <w:t> in the </w:t>
      </w:r>
      <w:hyperlink r:id="rId1337" w:tooltip="Cathedral of Christ the Saviour (Moscow)" w:history="1">
        <w:r w:rsidRPr="00F41E8E">
          <w:rPr>
            <w:rStyle w:val="afb"/>
            <w:rFonts w:ascii="Times New Roman" w:hAnsi="Times New Roman" w:cs="Times New Roman"/>
            <w:color w:val="auto"/>
            <w:sz w:val="28"/>
            <w:szCs w:val="28"/>
            <w:u w:val="none"/>
            <w:lang w:val="en-US"/>
          </w:rPr>
          <w:t>Cathedral of Christ the Saviour</w:t>
        </w:r>
      </w:hyperlink>
      <w:r w:rsidRPr="00F41E8E">
        <w:rPr>
          <w:rFonts w:ascii="Times New Roman" w:hAnsi="Times New Roman" w:cs="Times New Roman"/>
          <w:sz w:val="28"/>
          <w:szCs w:val="28"/>
          <w:lang w:val="en-US"/>
        </w:rPr>
        <w:t> in Moscow.</w:t>
      </w:r>
      <w:hyperlink r:id="rId1338" w:anchor="cite_note-88" w:history="1">
        <w:r w:rsidRPr="00F41E8E">
          <w:rPr>
            <w:rStyle w:val="afb"/>
            <w:rFonts w:ascii="Times New Roman" w:hAnsi="Times New Roman" w:cs="Times New Roman"/>
            <w:color w:val="auto"/>
            <w:sz w:val="28"/>
            <w:szCs w:val="28"/>
            <w:u w:val="none"/>
            <w:vertAlign w:val="superscript"/>
            <w:lang w:val="en-US"/>
          </w:rPr>
          <w:t>[88]</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Yeltsin was the first Russian head of state in 113 years to be buried in a church ceremony, after Emperor </w:t>
      </w:r>
      <w:hyperlink r:id="rId1339" w:tooltip="Alexander III of Russia" w:history="1">
        <w:r w:rsidRPr="00F41E8E">
          <w:rPr>
            <w:rStyle w:val="afb"/>
            <w:rFonts w:ascii="Times New Roman" w:hAnsi="Times New Roman" w:cs="Times New Roman"/>
            <w:color w:val="auto"/>
            <w:sz w:val="28"/>
            <w:szCs w:val="28"/>
            <w:u w:val="none"/>
            <w:lang w:val="en-US"/>
          </w:rPr>
          <w:t>Alexander III</w:t>
        </w:r>
      </w:hyperlink>
      <w:r w:rsidRPr="00F41E8E">
        <w:rPr>
          <w:rFonts w:ascii="Times New Roman" w:hAnsi="Times New Roman" w:cs="Times New Roman"/>
          <w:sz w:val="28"/>
          <w:szCs w:val="28"/>
          <w:lang w:val="en-US"/>
        </w:rPr>
        <w:t>.</w:t>
      </w:r>
      <w:hyperlink r:id="rId1340" w:anchor="cite_note-89" w:history="1">
        <w:r w:rsidRPr="00F41E8E">
          <w:rPr>
            <w:rStyle w:val="afb"/>
            <w:rFonts w:ascii="Times New Roman" w:hAnsi="Times New Roman" w:cs="Times New Roman"/>
            <w:color w:val="auto"/>
            <w:sz w:val="28"/>
            <w:szCs w:val="28"/>
            <w:u w:val="none"/>
            <w:vertAlign w:val="superscript"/>
            <w:lang w:val="en-US"/>
          </w:rPr>
          <w:t>[89]</w:t>
        </w:r>
      </w:hyperlink>
      <w:r w:rsidRPr="00F41E8E">
        <w:rPr>
          <w:rFonts w:ascii="Times New Roman" w:hAnsi="Times New Roman" w:cs="Times New Roman"/>
          <w:sz w:val="28"/>
          <w:szCs w:val="28"/>
          <w:lang w:val="en-US"/>
        </w:rPr>
        <w:t> He was survived by his wife, </w:t>
      </w:r>
      <w:hyperlink r:id="rId1341" w:tooltip="Naina Yeltsina" w:history="1">
        <w:r w:rsidRPr="00F41E8E">
          <w:rPr>
            <w:rStyle w:val="afb"/>
            <w:rFonts w:ascii="Times New Roman" w:hAnsi="Times New Roman" w:cs="Times New Roman"/>
            <w:color w:val="auto"/>
            <w:sz w:val="28"/>
            <w:szCs w:val="28"/>
            <w:u w:val="none"/>
            <w:lang w:val="en-US"/>
          </w:rPr>
          <w:t>Naina Iosifovna Yeltsina</w:t>
        </w:r>
      </w:hyperlink>
      <w:r w:rsidRPr="00F41E8E">
        <w:rPr>
          <w:rFonts w:ascii="Times New Roman" w:hAnsi="Times New Roman" w:cs="Times New Roman"/>
          <w:sz w:val="28"/>
          <w:szCs w:val="28"/>
          <w:lang w:val="en-US"/>
        </w:rPr>
        <w:t>, whom he married in 1956, and their two daughters Yelena and </w:t>
      </w:r>
      <w:hyperlink r:id="rId1342" w:tooltip="Tatyana Dyachenko" w:history="1">
        <w:r w:rsidRPr="00F41E8E">
          <w:rPr>
            <w:rStyle w:val="afb"/>
            <w:rFonts w:ascii="Times New Roman" w:hAnsi="Times New Roman" w:cs="Times New Roman"/>
            <w:color w:val="auto"/>
            <w:sz w:val="28"/>
            <w:szCs w:val="28"/>
            <w:u w:val="none"/>
            <w:lang w:val="en-US"/>
          </w:rPr>
          <w:t>Tatyana</w:t>
        </w:r>
      </w:hyperlink>
      <w:r w:rsidRPr="00F41E8E">
        <w:rPr>
          <w:rFonts w:ascii="Times New Roman" w:hAnsi="Times New Roman" w:cs="Times New Roman"/>
          <w:sz w:val="28"/>
          <w:szCs w:val="28"/>
          <w:lang w:val="en-US"/>
        </w:rPr>
        <w:t>, born in 1957 and 1959, respectively.</w:t>
      </w:r>
      <w:hyperlink r:id="rId1343" w:anchor="cite_note-nationel-36" w:history="1">
        <w:r w:rsidRPr="00F41E8E">
          <w:rPr>
            <w:rStyle w:val="afb"/>
            <w:rFonts w:ascii="Times New Roman" w:hAnsi="Times New Roman" w:cs="Times New Roman"/>
            <w:color w:val="auto"/>
            <w:sz w:val="28"/>
            <w:szCs w:val="28"/>
            <w:u w:val="none"/>
            <w:vertAlign w:val="superscript"/>
            <w:lang w:val="en-US"/>
          </w:rPr>
          <w:t>[36]</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President Putin declared the day of his funeral a national </w:t>
      </w:r>
      <w:hyperlink r:id="rId1344" w:tooltip="Day of mourning" w:history="1">
        <w:r w:rsidRPr="00F41E8E">
          <w:rPr>
            <w:rStyle w:val="afb"/>
            <w:rFonts w:ascii="Times New Roman" w:hAnsi="Times New Roman" w:cs="Times New Roman"/>
            <w:color w:val="auto"/>
            <w:sz w:val="28"/>
            <w:szCs w:val="28"/>
            <w:u w:val="none"/>
            <w:lang w:val="en-US"/>
          </w:rPr>
          <w:t>day of mourning</w:t>
        </w:r>
      </w:hyperlink>
      <w:r w:rsidRPr="00F41E8E">
        <w:rPr>
          <w:rFonts w:ascii="Times New Roman" w:hAnsi="Times New Roman" w:cs="Times New Roman"/>
          <w:sz w:val="28"/>
          <w:szCs w:val="28"/>
          <w:lang w:val="en-US"/>
        </w:rPr>
        <w:t>, with the nation's flags flown at </w:t>
      </w:r>
      <w:hyperlink r:id="rId1345" w:tooltip="Half mast" w:history="1">
        <w:r w:rsidRPr="00F41E8E">
          <w:rPr>
            <w:rStyle w:val="afb"/>
            <w:rFonts w:ascii="Times New Roman" w:hAnsi="Times New Roman" w:cs="Times New Roman"/>
            <w:color w:val="auto"/>
            <w:sz w:val="28"/>
            <w:szCs w:val="28"/>
            <w:u w:val="none"/>
            <w:lang w:val="en-US"/>
          </w:rPr>
          <w:t>half mast</w:t>
        </w:r>
      </w:hyperlink>
      <w:r w:rsidRPr="00F41E8E">
        <w:rPr>
          <w:rFonts w:ascii="Times New Roman" w:hAnsi="Times New Roman" w:cs="Times New Roman"/>
          <w:sz w:val="28"/>
          <w:szCs w:val="28"/>
          <w:lang w:val="en-US"/>
        </w:rPr>
        <w:t> and all entertainment programs suspended for the day.</w:t>
      </w:r>
      <w:hyperlink r:id="rId1346" w:anchor="cite_note-90" w:history="1">
        <w:r w:rsidRPr="00F41E8E">
          <w:rPr>
            <w:rStyle w:val="afb"/>
            <w:rFonts w:ascii="Times New Roman" w:hAnsi="Times New Roman" w:cs="Times New Roman"/>
            <w:color w:val="auto"/>
            <w:sz w:val="28"/>
            <w:szCs w:val="28"/>
            <w:u w:val="none"/>
            <w:vertAlign w:val="superscript"/>
            <w:lang w:val="en-US"/>
          </w:rPr>
          <w:t>[90]</w:t>
        </w:r>
      </w:hyperlink>
      <w:r w:rsidRPr="00F41E8E">
        <w:rPr>
          <w:rFonts w:ascii="Times New Roman" w:hAnsi="Times New Roman" w:cs="Times New Roman"/>
          <w:sz w:val="28"/>
          <w:szCs w:val="28"/>
          <w:lang w:val="en-US"/>
        </w:rPr>
        <w:t> Putin said, upon declaring 25 April 2007 a </w:t>
      </w:r>
      <w:hyperlink r:id="rId1347" w:tooltip="National day of mourning" w:history="1">
        <w:r w:rsidRPr="00F41E8E">
          <w:rPr>
            <w:rStyle w:val="afb"/>
            <w:rFonts w:ascii="Times New Roman" w:hAnsi="Times New Roman" w:cs="Times New Roman"/>
            <w:color w:val="auto"/>
            <w:sz w:val="28"/>
            <w:szCs w:val="28"/>
            <w:u w:val="none"/>
            <w:lang w:val="en-US"/>
          </w:rPr>
          <w:t>day of national mourning</w:t>
        </w:r>
      </w:hyperlink>
      <w:r w:rsidRPr="00F41E8E">
        <w:rPr>
          <w:rFonts w:ascii="Times New Roman" w:hAnsi="Times New Roman" w:cs="Times New Roman"/>
          <w:sz w:val="28"/>
          <w:szCs w:val="28"/>
          <w:lang w:val="en-US"/>
        </w:rPr>
        <w:t>, that:</w:t>
      </w:r>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Monument to Yeltsin in </w:t>
      </w:r>
      <w:hyperlink r:id="rId1348" w:tooltip="Novodevichy cemetery" w:history="1">
        <w:r w:rsidRPr="00F41E8E">
          <w:rPr>
            <w:rStyle w:val="afb"/>
            <w:rFonts w:ascii="Times New Roman" w:hAnsi="Times New Roman" w:cs="Times New Roman"/>
            <w:color w:val="auto"/>
            <w:sz w:val="28"/>
            <w:szCs w:val="28"/>
            <w:u w:val="none"/>
            <w:lang w:val="en-US"/>
          </w:rPr>
          <w:t>Novodevichy cemetery</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 xml:space="preserve">[Yeltsin's] presidency has inscribed him forever in Russian and in world history. ... A new democratic Russia was born during his time: a free, open and peaceful country. A state in which the power truly does belong to the people. ... the first President of Russia’s strength consisted in the mass support of Russian citizens for his ideas and aspirations. Thanks to the will and direct initiative of President Boris </w:t>
      </w:r>
      <w:r w:rsidRPr="00F41E8E">
        <w:rPr>
          <w:rFonts w:ascii="Times New Roman" w:hAnsi="Times New Roman" w:cs="Times New Roman"/>
          <w:sz w:val="28"/>
          <w:szCs w:val="28"/>
          <w:lang w:val="en-US"/>
        </w:rPr>
        <w:lastRenderedPageBreak/>
        <w:t>Yeltsin a new constitution, one which declared human rights a supreme value, was adopted. It gave people the opportunity to freely express their thoughts, to freely choose power in Russia, to realise their creative and entrepreneurial plans. This Constitution permitted us to begin building a truly effective Federation. ... We knew him as a brave and a warm-hearted, spiritual person. He was an upstanding and courageous national leader. And he was always very honest and frank while defending his position. ... [Yeltsin] assumed full responsibility for everything he called for, for everything he aspired to. For everything he tried to do and did do for the sake of Russia, for the sake of millions of Russians. And he invariably took upon himself, let it in his heart, all the trials and tribulations of Russia, peoples' difficulties and problems.</w:t>
      </w:r>
      <w:hyperlink r:id="rId1349" w:anchor="cite_note-91" w:history="1">
        <w:r w:rsidRPr="00F41E8E">
          <w:rPr>
            <w:rStyle w:val="afb"/>
            <w:rFonts w:ascii="Times New Roman" w:hAnsi="Times New Roman" w:cs="Times New Roman"/>
            <w:color w:val="auto"/>
            <w:sz w:val="28"/>
            <w:szCs w:val="28"/>
            <w:u w:val="none"/>
            <w:vertAlign w:val="superscript"/>
            <w:lang w:val="en-US"/>
          </w:rPr>
          <w:t>[91]</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Shortly after the news broke, former Soviet leader </w:t>
      </w:r>
      <w:hyperlink r:id="rId1350" w:tooltip="Mikhail Gorbachev" w:history="1">
        <w:r w:rsidRPr="00F41E8E">
          <w:rPr>
            <w:rStyle w:val="afb"/>
            <w:rFonts w:ascii="Times New Roman" w:hAnsi="Times New Roman" w:cs="Times New Roman"/>
            <w:color w:val="auto"/>
            <w:sz w:val="28"/>
            <w:szCs w:val="28"/>
            <w:u w:val="none"/>
            <w:lang w:val="en-US"/>
          </w:rPr>
          <w:t>Mikhail Gorbachev</w:t>
        </w:r>
      </w:hyperlink>
      <w:r w:rsidRPr="00F41E8E">
        <w:rPr>
          <w:rFonts w:ascii="Times New Roman" w:hAnsi="Times New Roman" w:cs="Times New Roman"/>
          <w:sz w:val="28"/>
          <w:szCs w:val="28"/>
          <w:lang w:val="en-US"/>
        </w:rPr>
        <w:t> issued a statement, saying: "I express my profoundest condolences to the family of the deceased, who had major deeds for the good of the country as well as serious mistakes behind him. It was a tragic destiny."</w:t>
      </w:r>
      <w:hyperlink r:id="rId1351" w:anchor="cite_note-92" w:history="1">
        <w:r w:rsidRPr="00F41E8E">
          <w:rPr>
            <w:rStyle w:val="afb"/>
            <w:rFonts w:ascii="Times New Roman" w:hAnsi="Times New Roman" w:cs="Times New Roman"/>
            <w:color w:val="auto"/>
            <w:sz w:val="28"/>
            <w:szCs w:val="28"/>
            <w:u w:val="none"/>
            <w:vertAlign w:val="superscript"/>
            <w:lang w:val="en-US"/>
          </w:rPr>
          <w:t>[92]</w:t>
        </w:r>
      </w:hyperlink>
    </w:p>
    <w:p w:rsidR="008B69E1" w:rsidRPr="00F41E8E" w:rsidRDefault="008B69E1" w:rsidP="00F41E8E">
      <w:pPr>
        <w:spacing w:after="0" w:line="240" w:lineRule="auto"/>
        <w:jc w:val="both"/>
        <w:rPr>
          <w:rFonts w:ascii="Times New Roman" w:hAnsi="Times New Roman" w:cs="Times New Roman"/>
          <w:sz w:val="28"/>
          <w:szCs w:val="28"/>
          <w:lang w:val="en-US"/>
        </w:rPr>
      </w:pPr>
      <w:r w:rsidRPr="00F41E8E">
        <w:rPr>
          <w:rFonts w:ascii="Times New Roman" w:hAnsi="Times New Roman" w:cs="Times New Roman"/>
          <w:sz w:val="28"/>
          <w:szCs w:val="28"/>
          <w:lang w:val="en-US"/>
        </w:rPr>
        <w:t>In April 2008, a new memorial to Yeltsin was dedicated in Moscow's </w:t>
      </w:r>
      <w:hyperlink r:id="rId1352" w:tooltip="Novodevichy cemetery" w:history="1">
        <w:r w:rsidRPr="00F41E8E">
          <w:rPr>
            <w:rStyle w:val="afb"/>
            <w:rFonts w:ascii="Times New Roman" w:hAnsi="Times New Roman" w:cs="Times New Roman"/>
            <w:color w:val="auto"/>
            <w:sz w:val="28"/>
            <w:szCs w:val="28"/>
            <w:u w:val="none"/>
            <w:lang w:val="en-US"/>
          </w:rPr>
          <w:t>Novodevichy cemetery</w:t>
        </w:r>
      </w:hyperlink>
      <w:r w:rsidRPr="00F41E8E">
        <w:rPr>
          <w:rFonts w:ascii="Times New Roman" w:hAnsi="Times New Roman" w:cs="Times New Roman"/>
          <w:sz w:val="28"/>
          <w:szCs w:val="28"/>
          <w:lang w:val="en-US"/>
        </w:rPr>
        <w:t>, to mixed reactions. At the memorial service, a military chorus performed </w:t>
      </w:r>
      <w:hyperlink r:id="rId1353" w:tooltip="Patrioticheskaya Pesnya" w:history="1">
        <w:r w:rsidRPr="00F41E8E">
          <w:rPr>
            <w:rStyle w:val="afb"/>
            <w:rFonts w:ascii="Times New Roman" w:hAnsi="Times New Roman" w:cs="Times New Roman"/>
            <w:color w:val="auto"/>
            <w:sz w:val="28"/>
            <w:szCs w:val="28"/>
            <w:u w:val="none"/>
            <w:lang w:val="en-US"/>
          </w:rPr>
          <w:t>Russia's national anthem</w:t>
        </w:r>
      </w:hyperlink>
      <w:r w:rsidRPr="00F41E8E">
        <w:rPr>
          <w:rFonts w:ascii="Times New Roman" w:hAnsi="Times New Roman" w:cs="Times New Roman"/>
          <w:sz w:val="28"/>
          <w:szCs w:val="28"/>
          <w:lang w:val="en-US"/>
        </w:rPr>
        <w:t> – an anthem that was changed shortly after the end of Yeltsin's term, to </w:t>
      </w:r>
      <w:hyperlink r:id="rId1354" w:tooltip="National anthem of Russia" w:history="1">
        <w:r w:rsidRPr="00F41E8E">
          <w:rPr>
            <w:rStyle w:val="afb"/>
            <w:rFonts w:ascii="Times New Roman" w:hAnsi="Times New Roman" w:cs="Times New Roman"/>
            <w:color w:val="auto"/>
            <w:sz w:val="28"/>
            <w:szCs w:val="28"/>
            <w:u w:val="none"/>
            <w:lang w:val="en-US"/>
          </w:rPr>
          <w:t>follow the music</w:t>
        </w:r>
      </w:hyperlink>
      <w:r w:rsidRPr="00F41E8E">
        <w:rPr>
          <w:rFonts w:ascii="Times New Roman" w:hAnsi="Times New Roman" w:cs="Times New Roman"/>
          <w:sz w:val="28"/>
          <w:szCs w:val="28"/>
          <w:lang w:val="en-US"/>
        </w:rPr>
        <w:t> of the </w:t>
      </w:r>
      <w:hyperlink r:id="rId1355" w:tooltip="National Anthem of the Soviet Union" w:history="1">
        <w:r w:rsidRPr="00F41E8E">
          <w:rPr>
            <w:rStyle w:val="afb"/>
            <w:rFonts w:ascii="Times New Roman" w:hAnsi="Times New Roman" w:cs="Times New Roman"/>
            <w:color w:val="auto"/>
            <w:sz w:val="28"/>
            <w:szCs w:val="28"/>
            <w:u w:val="none"/>
            <w:lang w:val="en-US"/>
          </w:rPr>
          <w:t>old Soviet anthem</w:t>
        </w:r>
      </w:hyperlink>
      <w:r w:rsidRPr="00F41E8E">
        <w:rPr>
          <w:rFonts w:ascii="Times New Roman" w:hAnsi="Times New Roman" w:cs="Times New Roman"/>
          <w:sz w:val="28"/>
          <w:szCs w:val="28"/>
          <w:lang w:val="en-US"/>
        </w:rPr>
        <w:t>, with lyrics reflecting Russia's new status.</w:t>
      </w:r>
    </w:p>
    <w:p w:rsidR="00F41E8E" w:rsidRDefault="00464002" w:rsidP="00F41E8E">
      <w:pPr>
        <w:pStyle w:val="21"/>
        <w:spacing w:line="240" w:lineRule="auto"/>
        <w:rPr>
          <w:b/>
          <w:bCs/>
          <w:sz w:val="28"/>
          <w:szCs w:val="28"/>
          <w:shd w:val="clear" w:color="auto" w:fill="FFFFFF"/>
          <w:lang w:val="en-US"/>
        </w:rPr>
      </w:pPr>
      <w:r>
        <w:rPr>
          <w:b/>
          <w:sz w:val="28"/>
          <w:szCs w:val="28"/>
          <w:lang w:val="kk-KZ"/>
        </w:rPr>
        <w:t xml:space="preserve">Themes of seminar classes </w:t>
      </w:r>
      <w:r w:rsidR="00705BFA" w:rsidRPr="00F41E8E">
        <w:rPr>
          <w:b/>
          <w:sz w:val="28"/>
          <w:szCs w:val="28"/>
          <w:lang w:val="kk-KZ"/>
        </w:rPr>
        <w:t>:</w:t>
      </w:r>
    </w:p>
    <w:p w:rsidR="00705BFA" w:rsidRPr="00F41E8E" w:rsidRDefault="00F41E8E" w:rsidP="00F41E8E">
      <w:pPr>
        <w:pStyle w:val="21"/>
        <w:spacing w:line="240" w:lineRule="auto"/>
        <w:rPr>
          <w:sz w:val="28"/>
          <w:szCs w:val="28"/>
          <w:lang w:val="en-US"/>
        </w:rPr>
      </w:pPr>
      <w:r w:rsidRPr="00F41E8E">
        <w:rPr>
          <w:bCs/>
          <w:sz w:val="28"/>
          <w:szCs w:val="28"/>
          <w:shd w:val="clear" w:color="auto" w:fill="FFFFFF"/>
          <w:lang w:val="en-US"/>
        </w:rPr>
        <w:t>1.</w:t>
      </w:r>
      <w:r w:rsidRPr="00F41E8E">
        <w:rPr>
          <w:bCs/>
          <w:sz w:val="28"/>
          <w:szCs w:val="28"/>
          <w:shd w:val="clear" w:color="auto" w:fill="FFFFFF"/>
          <w:lang w:val="kk-KZ"/>
        </w:rPr>
        <w:t xml:space="preserve"> Putin as a political leader</w:t>
      </w:r>
    </w:p>
    <w:p w:rsidR="00F41E8E" w:rsidRPr="00F41E8E" w:rsidRDefault="00F41E8E" w:rsidP="00F41E8E">
      <w:pPr>
        <w:pStyle w:val="21"/>
        <w:spacing w:line="240" w:lineRule="auto"/>
        <w:rPr>
          <w:b/>
          <w:sz w:val="28"/>
          <w:szCs w:val="28"/>
          <w:lang w:val="en-US"/>
        </w:rPr>
      </w:pPr>
      <w:r>
        <w:rPr>
          <w:bCs/>
          <w:sz w:val="28"/>
          <w:szCs w:val="28"/>
          <w:shd w:val="clear" w:color="auto" w:fill="FFFFFF"/>
          <w:lang w:val="en-US"/>
        </w:rPr>
        <w:t>2</w:t>
      </w:r>
      <w:r w:rsidRPr="00F41E8E">
        <w:rPr>
          <w:bCs/>
          <w:sz w:val="28"/>
          <w:szCs w:val="28"/>
          <w:shd w:val="clear" w:color="auto" w:fill="FFFFFF"/>
          <w:lang w:val="en-US"/>
        </w:rPr>
        <w:t xml:space="preserve">. </w:t>
      </w:r>
      <w:r w:rsidRPr="00F41E8E">
        <w:rPr>
          <w:bCs/>
          <w:sz w:val="28"/>
          <w:szCs w:val="28"/>
          <w:shd w:val="clear" w:color="auto" w:fill="FFFFFF"/>
          <w:lang w:val="kk-KZ"/>
        </w:rPr>
        <w:t>Russia's foreign policy under Medvedev</w:t>
      </w:r>
    </w:p>
    <w:p w:rsidR="008F1B24" w:rsidRPr="00F41E8E" w:rsidRDefault="008F1B24" w:rsidP="00F41E8E">
      <w:pPr>
        <w:pStyle w:val="21"/>
        <w:spacing w:line="240" w:lineRule="auto"/>
        <w:rPr>
          <w:sz w:val="28"/>
          <w:szCs w:val="28"/>
          <w:lang w:val="kk-KZ"/>
        </w:rPr>
      </w:pPr>
    </w:p>
    <w:p w:rsidR="00705BFA" w:rsidRPr="00F41E8E" w:rsidRDefault="00464002" w:rsidP="00F41E8E">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F41E8E">
        <w:rPr>
          <w:rFonts w:ascii="Times New Roman" w:hAnsi="Times New Roman" w:cs="Times New Roman"/>
          <w:sz w:val="28"/>
          <w:szCs w:val="28"/>
          <w:lang w:val="kk-KZ"/>
        </w:rPr>
        <w:t>:</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en-US"/>
        </w:rPr>
        <w:t>1.P</w:t>
      </w:r>
      <w:r w:rsidRPr="00F41E8E">
        <w:rPr>
          <w:rFonts w:ascii="Times New Roman" w:hAnsi="Times New Roman" w:cs="Times New Roman"/>
          <w:sz w:val="28"/>
          <w:szCs w:val="28"/>
          <w:lang w:val="kk-KZ"/>
        </w:rPr>
        <w:t>olitical leaders of Spain</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2. China's political leaders</w:t>
      </w:r>
    </w:p>
    <w:p w:rsidR="008F1B24" w:rsidRPr="00F41E8E" w:rsidRDefault="008F1B24" w:rsidP="00F41E8E">
      <w:pPr>
        <w:pStyle w:val="21"/>
        <w:spacing w:line="240" w:lineRule="auto"/>
        <w:rPr>
          <w:bCs/>
          <w:sz w:val="28"/>
          <w:szCs w:val="28"/>
          <w:lang w:val="kk-KZ"/>
        </w:rPr>
      </w:pPr>
    </w:p>
    <w:p w:rsidR="003953C9" w:rsidRPr="00F41E8E" w:rsidRDefault="003953C9" w:rsidP="00F41E8E">
      <w:pPr>
        <w:spacing w:after="0" w:line="240" w:lineRule="auto"/>
        <w:jc w:val="both"/>
        <w:rPr>
          <w:rFonts w:ascii="Times New Roman" w:hAnsi="Times New Roman" w:cs="Times New Roman"/>
          <w:bCs/>
          <w:sz w:val="28"/>
          <w:szCs w:val="28"/>
          <w:lang w:val="kk-KZ"/>
        </w:rPr>
      </w:pPr>
      <w:r w:rsidRPr="00F41E8E">
        <w:rPr>
          <w:rFonts w:ascii="Times New Roman" w:hAnsi="Times New Roman" w:cs="Times New Roman"/>
          <w:bCs/>
          <w:sz w:val="28"/>
          <w:szCs w:val="28"/>
          <w:lang w:val="kk-KZ"/>
        </w:rPr>
        <w:t>Literature:</w:t>
      </w:r>
    </w:p>
    <w:p w:rsidR="003953C9" w:rsidRPr="00F41E8E" w:rsidRDefault="003953C9" w:rsidP="00705DFB">
      <w:pPr>
        <w:pStyle w:val="af5"/>
        <w:numPr>
          <w:ilvl w:val="0"/>
          <w:numId w:val="12"/>
        </w:numPr>
        <w:spacing w:after="0" w:line="240" w:lineRule="auto"/>
        <w:ind w:left="0"/>
        <w:contextualSpacing/>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Кокошин А.А., Богатуров А.Д., Колосов В.А. Мировая политика: теория, методология, прикладной анализ. – М., 2004.</w:t>
      </w:r>
    </w:p>
    <w:p w:rsidR="003953C9" w:rsidRPr="00F41E8E" w:rsidRDefault="003953C9" w:rsidP="00705DFB">
      <w:pPr>
        <w:pStyle w:val="af5"/>
        <w:numPr>
          <w:ilvl w:val="0"/>
          <w:numId w:val="12"/>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bCs/>
          <w:sz w:val="28"/>
          <w:szCs w:val="28"/>
          <w:lang w:val="kk-KZ"/>
        </w:rPr>
        <w:t>Торкунова А.В. М.Современные международные отношения / Под ред.</w:t>
      </w:r>
      <w:r w:rsidRPr="00F41E8E">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F41E8E">
        <w:rPr>
          <w:rFonts w:ascii="Times New Roman" w:hAnsi="Times New Roman" w:cs="Times New Roman"/>
          <w:bCs/>
          <w:sz w:val="28"/>
          <w:szCs w:val="28"/>
          <w:lang w:val="kk-KZ"/>
        </w:rPr>
        <w:t>, 2001</w:t>
      </w:r>
      <w:r w:rsidRPr="00F41E8E">
        <w:rPr>
          <w:rFonts w:ascii="Times New Roman" w:hAnsi="Times New Roman" w:cs="Times New Roman"/>
          <w:sz w:val="28"/>
          <w:szCs w:val="28"/>
        </w:rPr>
        <w:t>.</w:t>
      </w:r>
    </w:p>
    <w:p w:rsidR="003953C9" w:rsidRPr="00F41E8E" w:rsidRDefault="003953C9" w:rsidP="00705DFB">
      <w:pPr>
        <w:pStyle w:val="af5"/>
        <w:numPr>
          <w:ilvl w:val="0"/>
          <w:numId w:val="12"/>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sz w:val="28"/>
          <w:szCs w:val="28"/>
          <w:shd w:val="clear" w:color="auto" w:fill="FFFFFF"/>
          <w:lang w:val="en-US"/>
        </w:rPr>
        <w:t xml:space="preserve">Rejai M., Phillips K. Leaders and Leadership. </w:t>
      </w:r>
      <w:r w:rsidRPr="00F41E8E">
        <w:rPr>
          <w:rFonts w:ascii="Times New Roman" w:hAnsi="Times New Roman" w:cs="Times New Roman"/>
          <w:sz w:val="28"/>
          <w:szCs w:val="28"/>
          <w:shd w:val="clear" w:color="auto" w:fill="FFFFFF"/>
        </w:rPr>
        <w:t>Westport, 1997</w:t>
      </w:r>
      <w:r w:rsidRPr="00F41E8E">
        <w:rPr>
          <w:rFonts w:ascii="Times New Roman" w:hAnsi="Times New Roman" w:cs="Times New Roman"/>
          <w:sz w:val="28"/>
          <w:szCs w:val="28"/>
        </w:rPr>
        <w:t>.</w:t>
      </w:r>
    </w:p>
    <w:p w:rsidR="003953C9" w:rsidRPr="00F41E8E" w:rsidRDefault="003953C9" w:rsidP="00705DFB">
      <w:pPr>
        <w:pStyle w:val="af5"/>
        <w:numPr>
          <w:ilvl w:val="0"/>
          <w:numId w:val="12"/>
        </w:numPr>
        <w:spacing w:after="0" w:line="240" w:lineRule="auto"/>
        <w:ind w:left="0"/>
        <w:contextualSpacing/>
        <w:jc w:val="both"/>
        <w:rPr>
          <w:rFonts w:ascii="Times New Roman" w:hAnsi="Times New Roman" w:cs="Times New Roman"/>
          <w:sz w:val="28"/>
          <w:szCs w:val="28"/>
          <w:lang w:val="en-US"/>
        </w:rPr>
      </w:pPr>
      <w:r w:rsidRPr="00F41E8E">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6E2FC4" w:rsidRPr="00CD0E52" w:rsidRDefault="006E2FC4" w:rsidP="008F1B24">
      <w:pPr>
        <w:jc w:val="both"/>
        <w:rPr>
          <w:b/>
          <w:color w:val="FF0000"/>
          <w:sz w:val="24"/>
          <w:szCs w:val="24"/>
          <w:lang w:val="kk-KZ"/>
        </w:rPr>
      </w:pPr>
    </w:p>
    <w:p w:rsidR="00CD0E52" w:rsidRPr="00F41E8E" w:rsidRDefault="006E2FC4" w:rsidP="00F41E8E">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F41E8E">
        <w:rPr>
          <w:rFonts w:ascii="Times New Roman" w:hAnsi="Times New Roman" w:cs="Times New Roman"/>
          <w:b/>
          <w:sz w:val="28"/>
          <w:szCs w:val="28"/>
          <w:lang w:val="kk-KZ"/>
        </w:rPr>
        <w:t>12</w:t>
      </w:r>
      <w:r w:rsidR="00CD0E52" w:rsidRPr="00F41E8E">
        <w:rPr>
          <w:rFonts w:ascii="Times New Roman" w:hAnsi="Times New Roman" w:cs="Times New Roman"/>
          <w:b/>
          <w:sz w:val="28"/>
          <w:szCs w:val="28"/>
          <w:lang w:val="en-US"/>
        </w:rPr>
        <w:t>-Theme</w:t>
      </w:r>
      <w:r w:rsidRPr="00F41E8E">
        <w:rPr>
          <w:rFonts w:ascii="Times New Roman" w:hAnsi="Times New Roman" w:cs="Times New Roman"/>
          <w:b/>
          <w:sz w:val="28"/>
          <w:szCs w:val="28"/>
          <w:lang w:val="kk-KZ"/>
        </w:rPr>
        <w:t xml:space="preserve">. </w:t>
      </w:r>
      <w:r w:rsidR="00CD0E52" w:rsidRPr="00F41E8E">
        <w:rPr>
          <w:rFonts w:ascii="Times New Roman" w:hAnsi="Times New Roman" w:cs="Times New Roman"/>
          <w:b/>
          <w:bCs/>
          <w:sz w:val="28"/>
          <w:szCs w:val="28"/>
          <w:shd w:val="clear" w:color="auto" w:fill="FFFFFF"/>
          <w:lang w:val="kk-KZ"/>
        </w:rPr>
        <w:t>The political leaders of the Asia-Pacific region</w:t>
      </w:r>
    </w:p>
    <w:p w:rsidR="00CD0E52" w:rsidRPr="00F41E8E" w:rsidRDefault="00CD0E52" w:rsidP="00F41E8E">
      <w:pPr>
        <w:pStyle w:val="af5"/>
        <w:framePr w:hSpace="180" w:wrap="around" w:vAnchor="text" w:hAnchor="text" w:x="-34" w:y="1"/>
        <w:spacing w:after="0" w:line="240" w:lineRule="auto"/>
        <w:ind w:left="0"/>
        <w:suppressOverlap/>
        <w:jc w:val="both"/>
        <w:rPr>
          <w:rFonts w:ascii="Times New Roman" w:hAnsi="Times New Roman" w:cs="Times New Roman"/>
          <w:bCs/>
          <w:sz w:val="28"/>
          <w:szCs w:val="28"/>
          <w:shd w:val="clear" w:color="auto" w:fill="FFFFFF"/>
          <w:lang w:val="en-US"/>
        </w:rPr>
      </w:pPr>
      <w:r w:rsidRPr="00F41E8E">
        <w:rPr>
          <w:rFonts w:ascii="Times New Roman" w:hAnsi="Times New Roman" w:cs="Times New Roman"/>
          <w:sz w:val="28"/>
          <w:szCs w:val="28"/>
          <w:lang w:val="en-US"/>
        </w:rPr>
        <w:t>1.</w:t>
      </w:r>
      <w:r w:rsidRPr="00F41E8E">
        <w:rPr>
          <w:rFonts w:ascii="Times New Roman" w:hAnsi="Times New Roman" w:cs="Times New Roman"/>
          <w:b/>
          <w:bCs/>
          <w:sz w:val="28"/>
          <w:szCs w:val="28"/>
          <w:shd w:val="clear" w:color="auto" w:fill="FFFFFF"/>
          <w:lang w:val="kk-KZ"/>
        </w:rPr>
        <w:t> </w:t>
      </w:r>
      <w:r w:rsidRPr="00F41E8E">
        <w:rPr>
          <w:rFonts w:ascii="Times New Roman" w:hAnsi="Times New Roman" w:cs="Times New Roman"/>
          <w:bCs/>
          <w:sz w:val="28"/>
          <w:szCs w:val="28"/>
          <w:shd w:val="clear" w:color="auto" w:fill="FFFFFF"/>
          <w:lang w:val="kk-KZ"/>
        </w:rPr>
        <w:t>Distinctive features of the political leadership of the region.</w:t>
      </w:r>
    </w:p>
    <w:p w:rsidR="006E2FC4" w:rsidRPr="00F41E8E" w:rsidRDefault="00CD0E52" w:rsidP="00F41E8E">
      <w:pPr>
        <w:pStyle w:val="21"/>
        <w:spacing w:line="240" w:lineRule="auto"/>
        <w:rPr>
          <w:b/>
          <w:sz w:val="28"/>
          <w:szCs w:val="28"/>
          <w:lang w:val="kk-KZ"/>
        </w:rPr>
      </w:pPr>
      <w:r w:rsidRPr="00F41E8E">
        <w:rPr>
          <w:bCs/>
          <w:sz w:val="28"/>
          <w:szCs w:val="28"/>
          <w:shd w:val="clear" w:color="auto" w:fill="FFFFFF"/>
          <w:lang w:val="en-US"/>
        </w:rPr>
        <w:t xml:space="preserve">2. </w:t>
      </w:r>
      <w:r w:rsidRPr="00F41E8E">
        <w:rPr>
          <w:bCs/>
          <w:sz w:val="28"/>
          <w:szCs w:val="28"/>
          <w:shd w:val="clear" w:color="auto" w:fill="FFFFFF"/>
          <w:lang w:val="kk-KZ"/>
        </w:rPr>
        <w:t>China's political leaders.</w:t>
      </w:r>
    </w:p>
    <w:p w:rsidR="00CD0E52" w:rsidRPr="00F41E8E" w:rsidRDefault="00CD0E52" w:rsidP="00F41E8E">
      <w:pPr>
        <w:pStyle w:val="af5"/>
        <w:framePr w:hSpace="180" w:wrap="around" w:vAnchor="text" w:hAnchor="text" w:x="-34" w:y="1"/>
        <w:spacing w:after="0" w:line="240" w:lineRule="auto"/>
        <w:ind w:left="0"/>
        <w:suppressOverlap/>
        <w:jc w:val="both"/>
        <w:rPr>
          <w:rFonts w:ascii="Times New Roman" w:hAnsi="Times New Roman" w:cs="Times New Roman"/>
          <w:bCs/>
          <w:sz w:val="28"/>
          <w:szCs w:val="28"/>
          <w:shd w:val="clear" w:color="auto" w:fill="FFFFFF"/>
          <w:lang w:val="en-US"/>
        </w:rPr>
      </w:pPr>
      <w:r w:rsidRPr="00F41E8E">
        <w:rPr>
          <w:rFonts w:ascii="Times New Roman" w:hAnsi="Times New Roman" w:cs="Times New Roman"/>
          <w:bCs/>
          <w:sz w:val="28"/>
          <w:szCs w:val="28"/>
          <w:shd w:val="clear" w:color="auto" w:fill="FFFFFF"/>
          <w:lang w:val="en-US"/>
        </w:rPr>
        <w:t xml:space="preserve">3. </w:t>
      </w:r>
      <w:r w:rsidRPr="00F41E8E">
        <w:rPr>
          <w:rFonts w:ascii="Times New Roman" w:hAnsi="Times New Roman" w:cs="Times New Roman"/>
          <w:bCs/>
          <w:sz w:val="28"/>
          <w:szCs w:val="28"/>
          <w:shd w:val="clear" w:color="auto" w:fill="FFFFFF"/>
          <w:lang w:val="kk-KZ"/>
        </w:rPr>
        <w:t>The role of personality in Japanese politics.</w:t>
      </w:r>
    </w:p>
    <w:p w:rsidR="00CD0E52" w:rsidRPr="00F41E8E" w:rsidRDefault="00CD0E52" w:rsidP="00F41E8E">
      <w:pPr>
        <w:pStyle w:val="21"/>
        <w:spacing w:line="240" w:lineRule="auto"/>
        <w:rPr>
          <w:bCs/>
          <w:sz w:val="28"/>
          <w:szCs w:val="28"/>
          <w:shd w:val="clear" w:color="auto" w:fill="FFFFFF"/>
          <w:lang w:val="en-US"/>
        </w:rPr>
      </w:pPr>
    </w:p>
    <w:p w:rsidR="00F41E8E" w:rsidRDefault="00F41E8E" w:rsidP="00F41E8E">
      <w:pPr>
        <w:pStyle w:val="21"/>
        <w:spacing w:line="240" w:lineRule="auto"/>
        <w:rPr>
          <w:bCs/>
          <w:sz w:val="28"/>
          <w:szCs w:val="28"/>
          <w:shd w:val="clear" w:color="auto" w:fill="FFFFFF"/>
          <w:lang w:val="en-US"/>
        </w:rPr>
      </w:pPr>
    </w:p>
    <w:p w:rsidR="009D17AE" w:rsidRPr="00F41E8E" w:rsidRDefault="0096198C" w:rsidP="0096198C">
      <w:pPr>
        <w:pStyle w:val="af6"/>
        <w:shd w:val="clear" w:color="auto" w:fill="FFFFFF"/>
        <w:spacing w:before="0" w:beforeAutospacing="0" w:after="0" w:afterAutospacing="0"/>
        <w:jc w:val="both"/>
        <w:rPr>
          <w:sz w:val="28"/>
          <w:szCs w:val="28"/>
          <w:lang w:val="en-US"/>
        </w:rPr>
      </w:pPr>
      <w:r>
        <w:rPr>
          <w:sz w:val="28"/>
          <w:szCs w:val="28"/>
          <w:lang w:val="kk-KZ"/>
        </w:rPr>
        <w:t>1.</w:t>
      </w:r>
      <w:r w:rsidR="009D17AE" w:rsidRPr="00F41E8E">
        <w:rPr>
          <w:sz w:val="28"/>
          <w:szCs w:val="28"/>
          <w:lang w:val="en-US"/>
        </w:rPr>
        <w:t xml:space="preserve">Asia-Pacific region represents one of the largest centres in the world of financial resources, international trade, technology, modern production. In the Pacific region </w:t>
      </w:r>
      <w:r w:rsidR="009D17AE" w:rsidRPr="00F41E8E">
        <w:rPr>
          <w:sz w:val="28"/>
          <w:szCs w:val="28"/>
          <w:lang w:val="en-US"/>
        </w:rPr>
        <w:lastRenderedPageBreak/>
        <w:t>are intertwined interests of different countries, playing a major role in today's international political and economic relations. The leading countries of the world, Japan, China, US, Russia are trying to find their key positions in the region.</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Competition and cooperation of Japan and China exerts its influence on the world of economy and politics. On the one hand, China and Japan are the key resource for economic growth for each other, and the increasing economic dependence on each other pushing them to look for other solutions to the mutually beneficial co-development in East Asia. On the other - exacerbated the struggle for a more influential position in the international arena, for the lead in the space of states of East Asia, with the output states to new sources of energy. One group of interests - economic benefits, "non-traditional" security threats - strengthens the component "cooperation" in relations between Beijing and Tokyo, it brings them objectively. Then the other - the competition in the economy, energy and politics - the country pushes apart reinforcing component "rivalry."</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root causes of the rise of conflicts of Sino-Japanese relations are rooted in the new international phenomenon - temporary political parallelism elevation and Japan, and China on the basis of their global economic role, recognized by the world community. Based on its economic successes and opportunities, Beijing and Tokyo - in parallel and at the same time - look for ways to increase their own role in global and regional politics, seeking to have the right and the opportunity to influence the formation of a new architecture of international security and co-development of the World.</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Both countries have long sought to become the leading regional power. Since the 80s of last century, Japan became the first country to initiate the establishment of an East Asian community, and Japanese economists have put forward the idea of "a flock of flying geese" economic cooperation in East Asia, where Japan acted as a "leader goose", followed by four "Asian dragon", and behind them - the developing countries such as Malaysia and China. But in the beginning of the XXI century, when the Japanese economy was in recession and the global and regional situation has changed dramatically, the concept of "goose flock" has remained only on paper. In 2002, Prime Minister of Japan, Junichiro. Koizumi called for an "East Asian bloc" in order to regain a leading role in this association, but this idea has not been implemented.</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However, Japan still wants to gain control over East Asia. On November 30, 2004 during the ASEAN + 3 summit, Koizumi made a proposal to make Japan the chairman of the East Asia Summit in 2005, to the time to get the leading role in this format. The proposal did not meet with unanimous approval by the ASEAN countries [1].</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 xml:space="preserve">During the reign of the new Chinese leadership under Hu Jintao (since 2002-2003.) there were significant changes in the foreign and security policy of China strategy and the means to ensure it. At the heart of change - both objective and subjective factors. The former include the need to respond to the globalization of the Chinese economy. To the second - changing the mentality of the Chinese political elite. In late 2005, at the UN summit in Hu's speech was formulated a new strategy of </w:t>
      </w:r>
      <w:r w:rsidRPr="00F41E8E">
        <w:rPr>
          <w:sz w:val="28"/>
          <w:szCs w:val="28"/>
          <w:lang w:val="en-US"/>
        </w:rPr>
        <w:lastRenderedPageBreak/>
        <w:t>Chinese diplomacy to "build a harmonious world", under the supervision means "to achieve political balance:</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(1) between their own country's development and the responsibility of the international community,</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(2) between the economic, political and security interests in the relations between the great powers,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(3) between the holding of an international order reforms and ensure " [2].</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Despite the improvement in relations between ASEAN and China in the new century, China is still perceived in the ASEAN with a certain anxiety and discomfort. Hence - Tokyo regional leaders perceived as a balancer to China, which allows ASEAN, on the one hand, to contain China, on the other - to play on the rivalry between Beijing and Tokyo for leadership in ASEAN relations. ASEAN capitals believe where China, Japan, and there will be, and with superior resources. Competition in the triangle of China - Japan - ASEAN ASEAN is the vector - China for Japanese investment. In general, it appears that the promotion of two vectors - the "ASEAN - China" and "ASEAN - Japan" will be a real trend of deepening the integration process in East Asia.</w:t>
      </w:r>
    </w:p>
    <w:p w:rsidR="009D17AE" w:rsidRPr="00F41E8E" w:rsidRDefault="0096198C" w:rsidP="00F41E8E">
      <w:pPr>
        <w:pStyle w:val="af6"/>
        <w:shd w:val="clear" w:color="auto" w:fill="FFFFFF"/>
        <w:spacing w:before="0" w:beforeAutospacing="0" w:after="0" w:afterAutospacing="0"/>
        <w:jc w:val="both"/>
        <w:rPr>
          <w:sz w:val="28"/>
          <w:szCs w:val="28"/>
          <w:lang w:val="en-US"/>
        </w:rPr>
      </w:pPr>
      <w:r>
        <w:rPr>
          <w:sz w:val="28"/>
          <w:szCs w:val="28"/>
          <w:lang w:val="kk-KZ"/>
        </w:rPr>
        <w:t>2.</w:t>
      </w:r>
      <w:r w:rsidR="009D17AE" w:rsidRPr="00F41E8E">
        <w:rPr>
          <w:sz w:val="28"/>
          <w:szCs w:val="28"/>
          <w:lang w:val="en-US"/>
        </w:rPr>
        <w:t>Economic growth and the strengthening of China's political influence in the world over the past three decades have created a real competition of Japan in East Asia. Now, the key players in the two countries have become regional space in China and Japan. Both states are both partners and competitors. From their interaction depends critically on the progress of East Asian economic integration.</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East Asia, exacerbated by the Sino-Japanese rivalry for economic and political influence in the region. In the area of ​​trade, China steadily increasing imports from East Asia, which accounts for more than half of China's imports. Imported products are mainly for processing and assembly of finished products to its further expansion into the markets of Western countries. Trade is growing and China's purchases from neighbouring countries for the region to extinguish dissatisfaction with recent repression of their products in the US and Europe Chinese goods. However, in recent years significantly increases the investment attractiveness of China for Asia, compared with Japan. In East Asian countries account for two-thirds of the volume of incoming foreign investment in China, and only 5% - in Japan. Exports of Japanese investments in the countries of the region and more than modest and does not exceed 20% of the total export of capital from Japan [3].</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To date, Japan and China - the two major powers in the western Pacific Ocean, but the United States does not belong geographically to the region to play a very important role here because of its strong economic and military-political presence. Folding the balance of forces in the triangle of Washington - Beijing - Tokyo and in the future, perhaps the most important for the evolution of the situation in East Asia and, more broadly, in the Asia-Pacific region. Among the external factors that influence the state and development of Sino-Japanese relations, the US, of course, remains one of the most obvious and important.</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 xml:space="preserve">Also, China and Japan are playing a leading role in the Korean peninsula. Sino-South Korean relations is based on a fundamental basis: the commitment to the </w:t>
      </w:r>
      <w:r w:rsidRPr="00F41E8E">
        <w:rPr>
          <w:sz w:val="28"/>
          <w:szCs w:val="28"/>
          <w:lang w:val="en-US"/>
        </w:rPr>
        <w:lastRenderedPageBreak/>
        <w:t>values ​​of democracy and market economy, the involvement of both countries in the political-military alliance with the US, mutual desire to work together to ensure security on the Korean Peninsula and in Northeast Asia. However, the value of the Japanese-Korean relations should be evaluated not only through the prism of the state of the bilateral dialogue. From the point of view of Tokyo, emphasizes the director of East Asian Studies Center at the Institute of International Relations (Monterey, CA) C Akaha, the Korean Peninsula remains largely "gate openers Japan's path to Asia" and Korean policies gives an indication of the content of the Japanese foreign policy in general [4]. In this context, the relationship with Tokyo to Beijing's policy on the Korean peninsula allows you to better present the position of Japan regarding the growing Chinese influence on the situation in the world, primarily in the Northeast Asia. China is also suited to the relation with the two Korean states as an important element unified foreign policy concept, built on the basis of coordination of the political, economic, military and humanitarian. At the same time the Korean direction of Chinese foreign policy manifested accents, reflecting the development of relations with key partners, including Japan [5].</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the Document of the Japanese Defense Agency, "Guidelines for the National Defense Program - 2005" are reflected the probable military conflicts, such as the natural resources in the disputed area of the East China Sea territorial dispute over the Senkaku Islands, the support of the United States by Japan in its conflict with the of China over Taiwan , and among these problems territorial dispute over the Diaoyu islands (Senkaku).</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most difficult issue for modern China is to assess Japan's commitment to the attainment of a high international weight (including getting the UN Security Council permanent member status), and the lifting of restrictions on the use of the armed forces, imposed on Japan to its post-war constitution.</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One of the factors determining the prospects for cooperation between China and Japan in the context of global and regional globalization, is the stability and predictability of high political models in both countries. Also close trade and economic ties have formed a natural economic interdependence between the two countries. China and Japan use it for mutual benefit and in order to ensure their own economic security.</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Two great neighbor eager to develop relations in the direction of the strategic partnership. However, they present and continue to present a number of potential challenges. The root causes of this is hidden rivalry in the struggle for the acquisition of power in the Asia-Pacific region. At the same time, nationalism and a sense of national dignity will always put the leadership of the two countries to have to make a clear choice, in order to prevent the situation worsening.</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 xml:space="preserve">Our conclusions regarding the economic positions of China and Japan in East Asia reduced to the fact that it takes a significant niche in the field of trade in Japan, but in the field of investment cooperation place and role of China in the region, much stronger. After its successful role in overcoming the consequences of the Asian financial crisis (1997 -. 1998) China is actively lobbying for free trade agreements with ASEAN and the individual countries of the region. Beijing successfully </w:t>
      </w:r>
      <w:r w:rsidRPr="00F41E8E">
        <w:rPr>
          <w:sz w:val="28"/>
          <w:szCs w:val="28"/>
          <w:lang w:val="en-US"/>
        </w:rPr>
        <w:lastRenderedPageBreak/>
        <w:t>demonstrated in front of the East Asian countries, its benefits compared with Japan: a giant, open-air market is quite capable of absorbing both goods and investments, and to deliver a competitive and labor-intensive products and to invest in neighboring countries. As a result, China tightens regional trade and investment flows and successfully directs them to Western markets, including Japan.</w:t>
      </w:r>
    </w:p>
    <w:p w:rsidR="009D17AE" w:rsidRPr="00F41E8E" w:rsidRDefault="0096198C" w:rsidP="00F41E8E">
      <w:pPr>
        <w:pStyle w:val="af6"/>
        <w:shd w:val="clear" w:color="auto" w:fill="FFFFFF"/>
        <w:spacing w:before="0" w:beforeAutospacing="0" w:after="0" w:afterAutospacing="0"/>
        <w:jc w:val="both"/>
        <w:rPr>
          <w:sz w:val="28"/>
          <w:szCs w:val="28"/>
          <w:lang w:val="en-US"/>
        </w:rPr>
      </w:pPr>
      <w:r>
        <w:rPr>
          <w:sz w:val="28"/>
          <w:szCs w:val="28"/>
          <w:lang w:val="kk-KZ"/>
        </w:rPr>
        <w:t>3.</w:t>
      </w:r>
      <w:r w:rsidR="009D17AE" w:rsidRPr="00F41E8E">
        <w:rPr>
          <w:sz w:val="28"/>
          <w:szCs w:val="28"/>
          <w:lang w:val="en-US"/>
        </w:rPr>
        <w:t>Japan forced China to catch up by offering their draft agreements with ASEAN and the Republic of Korea. The only way for Japan in this regard is to maintain a high-technology and high-tech level of its economy and foreign economic relations, including the expansion of direct exports to the western markets and the opening of the domestic market for the import of goods, services and capital. And on this basis - the implementation of the idea of"ASEAN + 3 (Japan, China, South Korea)," as the foundation of East Asian integration instead forming dominance at the Chinese format "ASEAN plus China".</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general, the nature of the Sino-Japanese relations in the trade and economic sphere, suggests that they have good prospects for further development. This is facilitated by a factor of geographical proximity, long close historical and cultural ties, a reliable political framework of relations. There remains yet and a certain complementarity of the two economies: advanced scientific and technical basis, management experience of Japan naturally combined with the availability of natural resources and surplus labour force in China.</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Changes to the prevalence of "Requirements for integration motivation" of "the need for domination," "cooperative thinking" over the "alarmist" does not come automatically the next generation of leaders for change. They will require a wide-ranging dialogue between the Chinese and Japanese elites, between intellectuals, youth, between the "ordinary people".</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The following is a </w:t>
      </w:r>
      <w:r w:rsidRPr="00F41E8E">
        <w:rPr>
          <w:rFonts w:ascii="Times New Roman" w:eastAsia="Times New Roman" w:hAnsi="Times New Roman" w:cs="Times New Roman"/>
          <w:b/>
          <w:bCs/>
          <w:sz w:val="28"/>
          <w:szCs w:val="28"/>
          <w:lang w:val="en-US"/>
        </w:rPr>
        <w:t>list of political leaders of </w:t>
      </w:r>
      <w:hyperlink r:id="rId1356" w:tooltip="North Korea" w:history="1">
        <w:r w:rsidRPr="00F41E8E">
          <w:rPr>
            <w:rStyle w:val="afb"/>
            <w:rFonts w:ascii="Times New Roman" w:eastAsia="Times New Roman" w:hAnsi="Times New Roman" w:cs="Times New Roman"/>
            <w:b/>
            <w:bCs/>
            <w:color w:val="auto"/>
            <w:sz w:val="28"/>
            <w:szCs w:val="28"/>
            <w:u w:val="none"/>
            <w:lang w:val="en-US"/>
          </w:rPr>
          <w:t>North Korea</w:t>
        </w:r>
      </w:hyperlink>
      <w:r w:rsidRPr="00F41E8E">
        <w:rPr>
          <w:rFonts w:ascii="Times New Roman" w:eastAsia="Times New Roman" w:hAnsi="Times New Roman" w:cs="Times New Roman"/>
          <w:sz w:val="28"/>
          <w:szCs w:val="28"/>
          <w:lang w:val="en-US"/>
        </w:rPr>
        <w:t>, officially called the Democratic People's Republic of Korea (DPRK).</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At the end of World War II, the </w:t>
      </w:r>
      <w:hyperlink r:id="rId1357" w:tooltip="Soviet Union" w:history="1">
        <w:r w:rsidRPr="00F41E8E">
          <w:rPr>
            <w:rStyle w:val="afb"/>
            <w:rFonts w:ascii="Times New Roman" w:eastAsia="Times New Roman" w:hAnsi="Times New Roman" w:cs="Times New Roman"/>
            <w:color w:val="auto"/>
            <w:sz w:val="28"/>
            <w:szCs w:val="28"/>
            <w:u w:val="none"/>
            <w:lang w:val="en-US"/>
          </w:rPr>
          <w:t>Soviet Union</w:t>
        </w:r>
      </w:hyperlink>
      <w:r w:rsidRPr="00F41E8E">
        <w:rPr>
          <w:rFonts w:ascii="Times New Roman" w:eastAsia="Times New Roman" w:hAnsi="Times New Roman" w:cs="Times New Roman"/>
          <w:sz w:val="28"/>
          <w:szCs w:val="28"/>
          <w:lang w:val="en-US"/>
        </w:rPr>
        <w:t> </w:t>
      </w:r>
      <w:hyperlink r:id="rId1358" w:tooltip="Soviet Civil Administration" w:history="1">
        <w:r w:rsidRPr="00F41E8E">
          <w:rPr>
            <w:rStyle w:val="afb"/>
            <w:rFonts w:ascii="Times New Roman" w:eastAsia="Times New Roman" w:hAnsi="Times New Roman" w:cs="Times New Roman"/>
            <w:color w:val="auto"/>
            <w:sz w:val="28"/>
            <w:szCs w:val="28"/>
            <w:u w:val="none"/>
            <w:lang w:val="en-US"/>
          </w:rPr>
          <w:t>occupied</w:t>
        </w:r>
      </w:hyperlink>
      <w:r w:rsidRPr="00F41E8E">
        <w:rPr>
          <w:rFonts w:ascii="Times New Roman" w:eastAsia="Times New Roman" w:hAnsi="Times New Roman" w:cs="Times New Roman"/>
          <w:sz w:val="28"/>
          <w:szCs w:val="28"/>
          <w:lang w:val="en-US"/>
        </w:rPr>
        <w:t> the northern half of </w:t>
      </w:r>
      <w:hyperlink r:id="rId1359" w:tooltip="Korea" w:history="1">
        <w:r w:rsidRPr="00F41E8E">
          <w:rPr>
            <w:rStyle w:val="afb"/>
            <w:rFonts w:ascii="Times New Roman" w:eastAsia="Times New Roman" w:hAnsi="Times New Roman" w:cs="Times New Roman"/>
            <w:color w:val="auto"/>
            <w:sz w:val="28"/>
            <w:szCs w:val="28"/>
            <w:u w:val="none"/>
            <w:lang w:val="en-US"/>
          </w:rPr>
          <w:t>Korea</w:t>
        </w:r>
      </w:hyperlink>
      <w:r w:rsidRPr="00F41E8E">
        <w:rPr>
          <w:rFonts w:ascii="Times New Roman" w:eastAsia="Times New Roman" w:hAnsi="Times New Roman" w:cs="Times New Roman"/>
          <w:sz w:val="28"/>
          <w:szCs w:val="28"/>
          <w:lang w:val="en-US"/>
        </w:rPr>
        <w:t> and in 1946 established the </w:t>
      </w:r>
      <w:hyperlink r:id="rId1360" w:tooltip="Provisional People's Committee for North Korea" w:history="1">
        <w:r w:rsidRPr="00F41E8E">
          <w:rPr>
            <w:rStyle w:val="afb"/>
            <w:rFonts w:ascii="Times New Roman" w:eastAsia="Times New Roman" w:hAnsi="Times New Roman" w:cs="Times New Roman"/>
            <w:color w:val="auto"/>
            <w:sz w:val="28"/>
            <w:szCs w:val="28"/>
            <w:u w:val="none"/>
            <w:lang w:val="en-US"/>
          </w:rPr>
          <w:t>Provisional People's Committee for North Korea</w:t>
        </w:r>
      </w:hyperlink>
      <w:r w:rsidRPr="00F41E8E">
        <w:rPr>
          <w:rFonts w:ascii="Times New Roman" w:eastAsia="Times New Roman" w:hAnsi="Times New Roman" w:cs="Times New Roman"/>
          <w:sz w:val="28"/>
          <w:szCs w:val="28"/>
          <w:lang w:val="en-US"/>
        </w:rPr>
        <w:t> chaired by </w:t>
      </w:r>
      <w:hyperlink r:id="rId1361" w:tooltip="Kim Il-sung" w:history="1">
        <w:r w:rsidRPr="00F41E8E">
          <w:rPr>
            <w:rStyle w:val="afb"/>
            <w:rFonts w:ascii="Times New Roman" w:eastAsia="Times New Roman" w:hAnsi="Times New Roman" w:cs="Times New Roman"/>
            <w:color w:val="auto"/>
            <w:sz w:val="28"/>
            <w:szCs w:val="28"/>
            <w:u w:val="none"/>
            <w:lang w:val="en-US"/>
          </w:rPr>
          <w:t>Kim Il-sung</w:t>
        </w:r>
      </w:hyperlink>
      <w:r w:rsidRPr="00F41E8E">
        <w:rPr>
          <w:rFonts w:ascii="Times New Roman" w:eastAsia="Times New Roman" w:hAnsi="Times New Roman" w:cs="Times New Roman"/>
          <w:sz w:val="28"/>
          <w:szCs w:val="28"/>
          <w:lang w:val="en-US"/>
        </w:rPr>
        <w:t>. On 9 September 1948, the DPRK was proclaimed, also led by Kim Il-sung.</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The supreme leaders of the DPRK have been Kim Il-sung, his son </w:t>
      </w:r>
      <w:hyperlink r:id="rId1362" w:tooltip="Kim Jong-il" w:history="1">
        <w:r w:rsidRPr="00F41E8E">
          <w:rPr>
            <w:rStyle w:val="afb"/>
            <w:rFonts w:ascii="Times New Roman" w:eastAsia="Times New Roman" w:hAnsi="Times New Roman" w:cs="Times New Roman"/>
            <w:color w:val="auto"/>
            <w:sz w:val="28"/>
            <w:szCs w:val="28"/>
            <w:u w:val="none"/>
            <w:lang w:val="en-US"/>
          </w:rPr>
          <w:t>Kim Jong-il</w:t>
        </w:r>
      </w:hyperlink>
      <w:r w:rsidRPr="00F41E8E">
        <w:rPr>
          <w:rFonts w:ascii="Times New Roman" w:eastAsia="Times New Roman" w:hAnsi="Times New Roman" w:cs="Times New Roman"/>
          <w:sz w:val="28"/>
          <w:szCs w:val="28"/>
          <w:lang w:val="en-US"/>
        </w:rPr>
        <w:t>, and his grandson </w:t>
      </w:r>
      <w:hyperlink r:id="rId1363" w:tooltip="Kim Jong-un" w:history="1">
        <w:r w:rsidRPr="00F41E8E">
          <w:rPr>
            <w:rStyle w:val="afb"/>
            <w:rFonts w:ascii="Times New Roman" w:eastAsia="Times New Roman" w:hAnsi="Times New Roman" w:cs="Times New Roman"/>
            <w:color w:val="auto"/>
            <w:sz w:val="28"/>
            <w:szCs w:val="28"/>
            <w:u w:val="none"/>
            <w:lang w:val="en-US"/>
          </w:rPr>
          <w:t>Kim Jong-un</w:t>
        </w:r>
      </w:hyperlink>
      <w:r w:rsidRPr="00F41E8E">
        <w:rPr>
          <w:rFonts w:ascii="Times New Roman" w:eastAsia="Times New Roman" w:hAnsi="Times New Roman" w:cs="Times New Roman"/>
          <w:sz w:val="28"/>
          <w:szCs w:val="28"/>
          <w:lang w:val="en-US"/>
        </w:rPr>
        <w:t>. In this role they have not held consistent titles, though they were each leaders of the </w:t>
      </w:r>
      <w:hyperlink r:id="rId1364" w:tooltip="Workers' Party of Korea" w:history="1">
        <w:r w:rsidRPr="00F41E8E">
          <w:rPr>
            <w:rStyle w:val="afb"/>
            <w:rFonts w:ascii="Times New Roman" w:eastAsia="Times New Roman" w:hAnsi="Times New Roman" w:cs="Times New Roman"/>
            <w:color w:val="auto"/>
            <w:sz w:val="28"/>
            <w:szCs w:val="28"/>
            <w:u w:val="none"/>
            <w:lang w:val="en-US"/>
          </w:rPr>
          <w:t>Workers' Party of Korea</w:t>
        </w:r>
      </w:hyperlink>
      <w:r w:rsidRPr="00F41E8E">
        <w:rPr>
          <w:rFonts w:ascii="Times New Roman" w:eastAsia="Times New Roman" w:hAnsi="Times New Roman" w:cs="Times New Roman"/>
          <w:sz w:val="28"/>
          <w:szCs w:val="28"/>
          <w:lang w:val="en-US"/>
        </w:rPr>
        <w:t> (WPK) — titled as Chairman from 1948 to 1966, General Secretary from 1966 to 2011, First Secretary from 2011 to 2016, and finally </w:t>
      </w:r>
      <w:hyperlink r:id="rId1365" w:tooltip="Chairman of the Workers' Party of Korea" w:history="1">
        <w:r w:rsidRPr="00F41E8E">
          <w:rPr>
            <w:rStyle w:val="afb"/>
            <w:rFonts w:ascii="Times New Roman" w:eastAsia="Times New Roman" w:hAnsi="Times New Roman" w:cs="Times New Roman"/>
            <w:color w:val="auto"/>
            <w:sz w:val="28"/>
            <w:szCs w:val="28"/>
            <w:u w:val="none"/>
            <w:lang w:val="en-US"/>
          </w:rPr>
          <w:t>Chairman</w:t>
        </w:r>
      </w:hyperlink>
      <w:r w:rsidRPr="00F41E8E">
        <w:rPr>
          <w:rFonts w:ascii="Times New Roman" w:eastAsia="Times New Roman" w:hAnsi="Times New Roman" w:cs="Times New Roman"/>
          <w:sz w:val="28"/>
          <w:szCs w:val="28"/>
          <w:lang w:val="en-US"/>
        </w:rPr>
        <w:t> again since 2016 — for almost all of their period in power. Even though they have </w:t>
      </w:r>
      <w:hyperlink r:id="rId1366" w:tooltip="Kim dynasty (North Korea)" w:history="1">
        <w:r w:rsidRPr="00F41E8E">
          <w:rPr>
            <w:rStyle w:val="afb"/>
            <w:rFonts w:ascii="Times New Roman" w:eastAsia="Times New Roman" w:hAnsi="Times New Roman" w:cs="Times New Roman"/>
            <w:color w:val="auto"/>
            <w:sz w:val="28"/>
            <w:szCs w:val="28"/>
            <w:u w:val="none"/>
            <w:lang w:val="en-US"/>
          </w:rPr>
          <w:t>the appearance of a dynasty</w:t>
        </w:r>
      </w:hyperlink>
      <w:r w:rsidRPr="00F41E8E">
        <w:rPr>
          <w:rFonts w:ascii="Times New Roman" w:eastAsia="Times New Roman" w:hAnsi="Times New Roman" w:cs="Times New Roman"/>
          <w:sz w:val="28"/>
          <w:szCs w:val="28"/>
          <w:lang w:val="en-US"/>
        </w:rPr>
        <w:t>, there is no formal succession.</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From 1948 to 1972, the nominal </w:t>
      </w:r>
      <w:hyperlink r:id="rId1367" w:tooltip="List of heads of state of North Korea" w:history="1">
        <w:r w:rsidRPr="00F41E8E">
          <w:rPr>
            <w:rStyle w:val="afb"/>
            <w:rFonts w:ascii="Times New Roman" w:eastAsia="Times New Roman" w:hAnsi="Times New Roman" w:cs="Times New Roman"/>
            <w:color w:val="auto"/>
            <w:sz w:val="28"/>
            <w:szCs w:val="28"/>
            <w:u w:val="none"/>
            <w:lang w:val="en-US"/>
          </w:rPr>
          <w:t>head of state</w:t>
        </w:r>
      </w:hyperlink>
      <w:r w:rsidRPr="00F41E8E">
        <w:rPr>
          <w:rFonts w:ascii="Times New Roman" w:eastAsia="Times New Roman" w:hAnsi="Times New Roman" w:cs="Times New Roman"/>
          <w:sz w:val="28"/>
          <w:szCs w:val="28"/>
          <w:lang w:val="en-US"/>
        </w:rPr>
        <w:t> was the Chairman of the Standing Committee of the </w:t>
      </w:r>
      <w:hyperlink r:id="rId1368" w:tooltip="Supreme People's Assembly" w:history="1">
        <w:r w:rsidRPr="00F41E8E">
          <w:rPr>
            <w:rStyle w:val="afb"/>
            <w:rFonts w:ascii="Times New Roman" w:eastAsia="Times New Roman" w:hAnsi="Times New Roman" w:cs="Times New Roman"/>
            <w:color w:val="auto"/>
            <w:sz w:val="28"/>
            <w:szCs w:val="28"/>
            <w:u w:val="none"/>
            <w:lang w:val="en-US"/>
          </w:rPr>
          <w:t>Supreme People's Assembly</w:t>
        </w:r>
      </w:hyperlink>
      <w:r w:rsidRPr="00F41E8E">
        <w:rPr>
          <w:rFonts w:ascii="Times New Roman" w:eastAsia="Times New Roman" w:hAnsi="Times New Roman" w:cs="Times New Roman"/>
          <w:sz w:val="28"/>
          <w:szCs w:val="28"/>
          <w:lang w:val="en-US"/>
        </w:rPr>
        <w:t>(SPA). In 1972, the constitution was amended to create an executive presidency. Kim Il-sung, who had served as </w:t>
      </w:r>
      <w:hyperlink r:id="rId1369" w:tooltip="Premier of North Korea" w:history="1">
        <w:r w:rsidRPr="00F41E8E">
          <w:rPr>
            <w:rStyle w:val="afb"/>
            <w:rFonts w:ascii="Times New Roman" w:eastAsia="Times New Roman" w:hAnsi="Times New Roman" w:cs="Times New Roman"/>
            <w:color w:val="auto"/>
            <w:sz w:val="28"/>
            <w:szCs w:val="28"/>
            <w:u w:val="none"/>
            <w:lang w:val="en-US"/>
          </w:rPr>
          <w:t>Premier of North Korea</w:t>
        </w:r>
      </w:hyperlink>
      <w:r w:rsidRPr="00F41E8E">
        <w:rPr>
          <w:rFonts w:ascii="Times New Roman" w:eastAsia="Times New Roman" w:hAnsi="Times New Roman" w:cs="Times New Roman"/>
          <w:sz w:val="28"/>
          <w:szCs w:val="28"/>
          <w:lang w:val="en-US"/>
        </w:rPr>
        <w:t> since the DPRK's inception, was unanimously elected </w:t>
      </w:r>
      <w:hyperlink r:id="rId1370" w:tooltip="President of North Korea" w:history="1">
        <w:r w:rsidRPr="00F41E8E">
          <w:rPr>
            <w:rStyle w:val="afb"/>
            <w:rFonts w:ascii="Times New Roman" w:eastAsia="Times New Roman" w:hAnsi="Times New Roman" w:cs="Times New Roman"/>
            <w:color w:val="auto"/>
            <w:sz w:val="28"/>
            <w:szCs w:val="28"/>
            <w:u w:val="none"/>
            <w:lang w:val="en-US"/>
          </w:rPr>
          <w:t>President of North Korea</w:t>
        </w:r>
      </w:hyperlink>
      <w:r w:rsidRPr="00F41E8E">
        <w:rPr>
          <w:rFonts w:ascii="Times New Roman" w:eastAsia="Times New Roman" w:hAnsi="Times New Roman" w:cs="Times New Roman"/>
          <w:sz w:val="28"/>
          <w:szCs w:val="28"/>
          <w:lang w:val="en-US"/>
        </w:rPr>
        <w:t xml:space="preserve"> by the Supreme People's Assembly on December </w:t>
      </w:r>
      <w:r w:rsidRPr="00F41E8E">
        <w:rPr>
          <w:rFonts w:ascii="Times New Roman" w:eastAsia="Times New Roman" w:hAnsi="Times New Roman" w:cs="Times New Roman"/>
          <w:sz w:val="28"/>
          <w:szCs w:val="28"/>
          <w:lang w:val="en-US"/>
        </w:rPr>
        <w:lastRenderedPageBreak/>
        <w:t>28. He held this office until </w:t>
      </w:r>
      <w:hyperlink r:id="rId1371" w:tooltip="Death and state funeral of Kim Il-sung" w:history="1">
        <w:r w:rsidRPr="00F41E8E">
          <w:rPr>
            <w:rStyle w:val="afb"/>
            <w:rFonts w:ascii="Times New Roman" w:eastAsia="Times New Roman" w:hAnsi="Times New Roman" w:cs="Times New Roman"/>
            <w:color w:val="auto"/>
            <w:sz w:val="28"/>
            <w:szCs w:val="28"/>
            <w:u w:val="none"/>
            <w:lang w:val="en-US"/>
          </w:rPr>
          <w:t>his death</w:t>
        </w:r>
      </w:hyperlink>
      <w:r w:rsidRPr="00F41E8E">
        <w:rPr>
          <w:rFonts w:ascii="Times New Roman" w:eastAsia="Times New Roman" w:hAnsi="Times New Roman" w:cs="Times New Roman"/>
          <w:sz w:val="28"/>
          <w:szCs w:val="28"/>
          <w:lang w:val="en-US"/>
        </w:rPr>
        <w:t> on 8 July 1994 when he was proclaimed the "</w:t>
      </w:r>
      <w:hyperlink r:id="rId1372" w:tooltip="Eternal President of the Republic" w:history="1">
        <w:r w:rsidRPr="00F41E8E">
          <w:rPr>
            <w:rStyle w:val="afb"/>
            <w:rFonts w:ascii="Times New Roman" w:eastAsia="Times New Roman" w:hAnsi="Times New Roman" w:cs="Times New Roman"/>
            <w:color w:val="auto"/>
            <w:sz w:val="28"/>
            <w:szCs w:val="28"/>
            <w:u w:val="none"/>
            <w:lang w:val="en-US"/>
          </w:rPr>
          <w:t>Eternal President of the Republic</w:t>
        </w:r>
      </w:hyperlink>
      <w:r w:rsidRPr="00F41E8E">
        <w:rPr>
          <w:rFonts w:ascii="Times New Roman" w:eastAsia="Times New Roman" w:hAnsi="Times New Roman" w:cs="Times New Roman"/>
          <w:sz w:val="28"/>
          <w:szCs w:val="28"/>
          <w:lang w:val="en-US"/>
        </w:rPr>
        <w:t>". Since then, the practical functions of the head of state have been exercised by the President of the Presidium of the SPA.</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After the death of Kim Il-sung, his son Kim Jong-il was understood to have inherited his father's near-absolute control over the country. Although he had been his father's designated successor since at least 1991, it took him three years to fully consolidate his power. He was elected general secretary of the party in 1997, and was reelected </w:t>
      </w:r>
      <w:hyperlink r:id="rId1373" w:tooltip="Chairman of the National Defence Commission" w:history="1">
        <w:r w:rsidRPr="00F41E8E">
          <w:rPr>
            <w:rStyle w:val="afb"/>
            <w:rFonts w:ascii="Times New Roman" w:eastAsia="Times New Roman" w:hAnsi="Times New Roman" w:cs="Times New Roman"/>
            <w:color w:val="auto"/>
            <w:sz w:val="28"/>
            <w:szCs w:val="28"/>
            <w:u w:val="none"/>
            <w:lang w:val="en-US"/>
          </w:rPr>
          <w:t>Chairman</w:t>
        </w:r>
      </w:hyperlink>
      <w:r w:rsidRPr="00F41E8E">
        <w:rPr>
          <w:rFonts w:ascii="Times New Roman" w:eastAsia="Times New Roman" w:hAnsi="Times New Roman" w:cs="Times New Roman"/>
          <w:sz w:val="28"/>
          <w:szCs w:val="28"/>
          <w:lang w:val="en-US"/>
        </w:rPr>
        <w:t> of the </w:t>
      </w:r>
      <w:hyperlink r:id="rId1374" w:tooltip="National Defence Commission" w:history="1">
        <w:r w:rsidRPr="00F41E8E">
          <w:rPr>
            <w:rStyle w:val="afb"/>
            <w:rFonts w:ascii="Times New Roman" w:eastAsia="Times New Roman" w:hAnsi="Times New Roman" w:cs="Times New Roman"/>
            <w:color w:val="auto"/>
            <w:sz w:val="28"/>
            <w:szCs w:val="28"/>
            <w:u w:val="none"/>
            <w:lang w:val="en-US"/>
          </w:rPr>
          <w:t>National Defence Commission</w:t>
        </w:r>
      </w:hyperlink>
      <w:r w:rsidRPr="00F41E8E">
        <w:rPr>
          <w:rFonts w:ascii="Times New Roman" w:eastAsia="Times New Roman" w:hAnsi="Times New Roman" w:cs="Times New Roman"/>
          <w:sz w:val="28"/>
          <w:szCs w:val="28"/>
          <w:lang w:val="en-US"/>
        </w:rPr>
        <w:t>(NDC) in 1998. During his rule he was given a </w:t>
      </w:r>
      <w:hyperlink r:id="rId1375" w:tooltip="List of Kim Jong-il's titles" w:history="1">
        <w:r w:rsidRPr="00F41E8E">
          <w:rPr>
            <w:rStyle w:val="afb"/>
            <w:rFonts w:ascii="Times New Roman" w:eastAsia="Times New Roman" w:hAnsi="Times New Roman" w:cs="Times New Roman"/>
            <w:color w:val="auto"/>
            <w:sz w:val="28"/>
            <w:szCs w:val="28"/>
            <w:u w:val="none"/>
            <w:lang w:val="en-US"/>
          </w:rPr>
          <w:t>range of titles</w:t>
        </w:r>
      </w:hyperlink>
      <w:r w:rsidRPr="00F41E8E">
        <w:rPr>
          <w:rFonts w:ascii="Times New Roman" w:eastAsia="Times New Roman" w:hAnsi="Times New Roman" w:cs="Times New Roman"/>
          <w:sz w:val="28"/>
          <w:szCs w:val="28"/>
          <w:lang w:val="en-US"/>
        </w:rPr>
        <w:t>. He ruled the country until </w:t>
      </w:r>
      <w:hyperlink r:id="rId1376" w:tooltip="Death and state funeral of Kim Jong-il" w:history="1">
        <w:r w:rsidRPr="00F41E8E">
          <w:rPr>
            <w:rStyle w:val="afb"/>
            <w:rFonts w:ascii="Times New Roman" w:eastAsia="Times New Roman" w:hAnsi="Times New Roman" w:cs="Times New Roman"/>
            <w:color w:val="auto"/>
            <w:sz w:val="28"/>
            <w:szCs w:val="28"/>
            <w:u w:val="none"/>
            <w:lang w:val="en-US"/>
          </w:rPr>
          <w:t>his death</w:t>
        </w:r>
      </w:hyperlink>
      <w:r w:rsidRPr="00F41E8E">
        <w:rPr>
          <w:rFonts w:ascii="Times New Roman" w:eastAsia="Times New Roman" w:hAnsi="Times New Roman" w:cs="Times New Roman"/>
          <w:sz w:val="28"/>
          <w:szCs w:val="28"/>
          <w:lang w:val="en-US"/>
        </w:rPr>
        <w:t> on 17 December 2011. He was succeeded by his son, Kim Jong-un, who was revealed to be in charge of the country since his father's death by the </w:t>
      </w:r>
      <w:hyperlink r:id="rId1377" w:tooltip="Rodong Sinmun" w:history="1">
        <w:r w:rsidRPr="00F41E8E">
          <w:rPr>
            <w:rStyle w:val="afb"/>
            <w:rFonts w:ascii="Times New Roman" w:eastAsia="Times New Roman" w:hAnsi="Times New Roman" w:cs="Times New Roman"/>
            <w:iCs/>
            <w:color w:val="auto"/>
            <w:sz w:val="28"/>
            <w:szCs w:val="28"/>
            <w:u w:val="none"/>
            <w:lang w:val="en-US"/>
          </w:rPr>
          <w:t>Rodong Sinmun</w:t>
        </w:r>
      </w:hyperlink>
      <w:r w:rsidRPr="00F41E8E">
        <w:rPr>
          <w:rFonts w:ascii="Times New Roman" w:eastAsia="Times New Roman" w:hAnsi="Times New Roman" w:cs="Times New Roman"/>
          <w:sz w:val="28"/>
          <w:szCs w:val="28"/>
          <w:lang w:val="en-US"/>
        </w:rPr>
        <w:t>and finally publicly acknowledged as supreme leader at the military review ending Kim Jong-il's funeral on 29 December 2011.</w:t>
      </w:r>
    </w:p>
    <w:p w:rsidR="009D17AE" w:rsidRPr="00F41E8E" w:rsidRDefault="00DE5739" w:rsidP="00F41E8E">
      <w:pPr>
        <w:shd w:val="clear" w:color="auto" w:fill="FFFFFF"/>
        <w:spacing w:after="0" w:line="240" w:lineRule="auto"/>
        <w:jc w:val="both"/>
        <w:rPr>
          <w:rFonts w:ascii="Times New Roman" w:eastAsia="Times New Roman" w:hAnsi="Times New Roman" w:cs="Times New Roman"/>
          <w:sz w:val="28"/>
          <w:szCs w:val="28"/>
          <w:lang w:val="en-US"/>
        </w:rPr>
      </w:pPr>
      <w:hyperlink r:id="rId1378" w:tooltip="Government of North Korea" w:history="1">
        <w:r w:rsidR="009D17AE" w:rsidRPr="00F41E8E">
          <w:rPr>
            <w:rStyle w:val="afb"/>
            <w:rFonts w:ascii="Times New Roman" w:eastAsia="Times New Roman" w:hAnsi="Times New Roman" w:cs="Times New Roman"/>
            <w:color w:val="auto"/>
            <w:sz w:val="28"/>
            <w:szCs w:val="28"/>
            <w:u w:val="none"/>
            <w:lang w:val="en-US"/>
          </w:rPr>
          <w:t>The government</w:t>
        </w:r>
      </w:hyperlink>
      <w:r w:rsidR="009D17AE" w:rsidRPr="00F41E8E">
        <w:rPr>
          <w:rFonts w:ascii="Times New Roman" w:eastAsia="Times New Roman" w:hAnsi="Times New Roman" w:cs="Times New Roman"/>
          <w:sz w:val="28"/>
          <w:szCs w:val="28"/>
          <w:lang w:val="en-US"/>
        </w:rPr>
        <w:t> is headed by the Premier of the </w:t>
      </w:r>
      <w:hyperlink r:id="rId1379" w:tooltip="Cabinet of North Korea" w:history="1">
        <w:r w:rsidR="009D17AE" w:rsidRPr="00F41E8E">
          <w:rPr>
            <w:rStyle w:val="afb"/>
            <w:rFonts w:ascii="Times New Roman" w:eastAsia="Times New Roman" w:hAnsi="Times New Roman" w:cs="Times New Roman"/>
            <w:color w:val="auto"/>
            <w:sz w:val="28"/>
            <w:szCs w:val="28"/>
            <w:u w:val="none"/>
            <w:lang w:val="en-US"/>
          </w:rPr>
          <w:t>Cabinet</w:t>
        </w:r>
      </w:hyperlink>
      <w:r w:rsidR="009D17AE" w:rsidRPr="00F41E8E">
        <w:rPr>
          <w:rFonts w:ascii="Times New Roman" w:eastAsia="Times New Roman" w:hAnsi="Times New Roman" w:cs="Times New Roman"/>
          <w:sz w:val="28"/>
          <w:szCs w:val="28"/>
          <w:lang w:val="en-US"/>
        </w:rPr>
        <w:t>, formerly called Premier of the Administration Council.</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Other important institutions include the SPA, whose sessions are chaired by the </w:t>
      </w:r>
      <w:hyperlink r:id="rId1380" w:anchor="Heads_of_parliament" w:history="1">
        <w:r w:rsidRPr="00F41E8E">
          <w:rPr>
            <w:rStyle w:val="afb"/>
            <w:rFonts w:ascii="Times New Roman" w:eastAsia="Times New Roman" w:hAnsi="Times New Roman" w:cs="Times New Roman"/>
            <w:color w:val="auto"/>
            <w:sz w:val="28"/>
            <w:szCs w:val="28"/>
            <w:u w:val="none"/>
            <w:lang w:val="en-US"/>
          </w:rPr>
          <w:t>Chairman of the Supreme People's Assembly</w:t>
        </w:r>
      </w:hyperlink>
      <w:r w:rsidRPr="00F41E8E">
        <w:rPr>
          <w:rFonts w:ascii="Times New Roman" w:eastAsia="Times New Roman" w:hAnsi="Times New Roman" w:cs="Times New Roman"/>
          <w:sz w:val="28"/>
          <w:szCs w:val="28"/>
          <w:lang w:val="en-US"/>
        </w:rPr>
        <w:t>, and, since 1993, the Chairman of the NDC–since 2016, known as the </w:t>
      </w:r>
      <w:hyperlink r:id="rId1381" w:tooltip="State Affairs Commission of North Korea" w:history="1">
        <w:r w:rsidRPr="00F41E8E">
          <w:rPr>
            <w:rStyle w:val="afb"/>
            <w:rFonts w:ascii="Times New Roman" w:eastAsia="Times New Roman" w:hAnsi="Times New Roman" w:cs="Times New Roman"/>
            <w:color w:val="auto"/>
            <w:sz w:val="28"/>
            <w:szCs w:val="28"/>
            <w:u w:val="none"/>
            <w:lang w:val="en-US"/>
          </w:rPr>
          <w:t>State Affairs Commission</w:t>
        </w:r>
      </w:hyperlink>
      <w:r w:rsidRPr="00F41E8E">
        <w:rPr>
          <w:rFonts w:ascii="Times New Roman" w:eastAsia="Times New Roman" w:hAnsi="Times New Roman" w:cs="Times New Roman"/>
          <w:sz w:val="28"/>
          <w:szCs w:val="28"/>
          <w:lang w:val="en-US"/>
        </w:rPr>
        <w:t>–which holds </w:t>
      </w:r>
      <w:hyperlink r:id="rId1382" w:tooltip="Supreme Commander of the Korean People's Army" w:history="1">
        <w:r w:rsidRPr="00F41E8E">
          <w:rPr>
            <w:rStyle w:val="afb"/>
            <w:rFonts w:ascii="Times New Roman" w:eastAsia="Times New Roman" w:hAnsi="Times New Roman" w:cs="Times New Roman"/>
            <w:color w:val="auto"/>
            <w:sz w:val="28"/>
            <w:szCs w:val="28"/>
            <w:u w:val="none"/>
            <w:lang w:val="en-US"/>
          </w:rPr>
          <w:t>supreme command</w:t>
        </w:r>
      </w:hyperlink>
      <w:r w:rsidRPr="00F41E8E">
        <w:rPr>
          <w:rFonts w:ascii="Times New Roman" w:eastAsia="Times New Roman" w:hAnsi="Times New Roman" w:cs="Times New Roman"/>
          <w:sz w:val="28"/>
          <w:szCs w:val="28"/>
          <w:lang w:val="en-US"/>
        </w:rPr>
        <w:t> of the DPRK's </w:t>
      </w:r>
      <w:hyperlink r:id="rId1383" w:tooltip="Korean People's Army" w:history="1">
        <w:r w:rsidRPr="00F41E8E">
          <w:rPr>
            <w:rStyle w:val="afb"/>
            <w:rFonts w:ascii="Times New Roman" w:eastAsia="Times New Roman" w:hAnsi="Times New Roman" w:cs="Times New Roman"/>
            <w:color w:val="auto"/>
            <w:sz w:val="28"/>
            <w:szCs w:val="28"/>
            <w:u w:val="none"/>
            <w:lang w:val="en-US"/>
          </w:rPr>
          <w:t>armed forces</w:t>
        </w:r>
      </w:hyperlink>
      <w:r w:rsidRPr="00F41E8E">
        <w:rPr>
          <w:rFonts w:ascii="Times New Roman" w:eastAsia="Times New Roman" w:hAnsi="Times New Roman" w:cs="Times New Roman"/>
          <w:sz w:val="28"/>
          <w:szCs w:val="28"/>
          <w:lang w:val="en-US"/>
        </w:rPr>
        <w:t>.</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While two other parties, the </w:t>
      </w:r>
      <w:hyperlink r:id="rId1384" w:tooltip="Korean Social Democratic Party" w:history="1">
        <w:r w:rsidRPr="00F41E8E">
          <w:rPr>
            <w:rStyle w:val="afb"/>
            <w:rFonts w:ascii="Times New Roman" w:eastAsia="Times New Roman" w:hAnsi="Times New Roman" w:cs="Times New Roman"/>
            <w:color w:val="auto"/>
            <w:sz w:val="28"/>
            <w:szCs w:val="28"/>
            <w:u w:val="none"/>
            <w:lang w:val="en-US"/>
          </w:rPr>
          <w:t>Korean Social Democratic Party</w:t>
        </w:r>
      </w:hyperlink>
      <w:r w:rsidRPr="00F41E8E">
        <w:rPr>
          <w:rFonts w:ascii="Times New Roman" w:eastAsia="Times New Roman" w:hAnsi="Times New Roman" w:cs="Times New Roman"/>
          <w:sz w:val="28"/>
          <w:szCs w:val="28"/>
          <w:lang w:val="en-US"/>
        </w:rPr>
        <w:t> and the </w:t>
      </w:r>
      <w:hyperlink r:id="rId1385" w:tooltip="Chondoist Chongu Party" w:history="1">
        <w:r w:rsidRPr="00F41E8E">
          <w:rPr>
            <w:rStyle w:val="afb"/>
            <w:rFonts w:ascii="Times New Roman" w:eastAsia="Times New Roman" w:hAnsi="Times New Roman" w:cs="Times New Roman"/>
            <w:color w:val="auto"/>
            <w:sz w:val="28"/>
            <w:szCs w:val="28"/>
            <w:u w:val="none"/>
            <w:lang w:val="en-US"/>
          </w:rPr>
          <w:t>Chondoist Chongu Party</w:t>
        </w:r>
      </w:hyperlink>
      <w:r w:rsidRPr="00F41E8E">
        <w:rPr>
          <w:rFonts w:ascii="Times New Roman" w:eastAsia="Times New Roman" w:hAnsi="Times New Roman" w:cs="Times New Roman"/>
          <w:sz w:val="28"/>
          <w:szCs w:val="28"/>
          <w:lang w:val="en-US"/>
        </w:rPr>
        <w:t>, nominally exist, only the WPK holds any power at the national level. The other parties, and indeed all other mass organizations in the country, are completely subservient to the WPK. They exist solely to keep up the appearance that the country is a pluralist society. Almost nothing is mentioned about the minor parties except the names of their current leaders.</w:t>
      </w:r>
      <w:hyperlink r:id="rId1386" w:anchor="cite_note-1" w:history="1">
        <w:r w:rsidRPr="00F41E8E">
          <w:rPr>
            <w:rStyle w:val="afb"/>
            <w:rFonts w:ascii="Times New Roman" w:eastAsia="Times New Roman" w:hAnsi="Times New Roman" w:cs="Times New Roman"/>
            <w:color w:val="auto"/>
            <w:sz w:val="28"/>
            <w:szCs w:val="28"/>
            <w:u w:val="none"/>
            <w:vertAlign w:val="superscript"/>
            <w:lang w:val="en-US"/>
          </w:rPr>
          <w:t>[1]</w:t>
        </w:r>
      </w:hyperlink>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Since 1997, the SPA chairman, premier and NDC/SAC chairman have officially formed a triumvirate heading the executive branch, with powers equivalent to one-third of a president's powers in other presidential systems. The SPA chairman conducts foreign affairs and receives the credentials of ambassadors, the premier handles domestic policy and the NDC/SAC chairman commands the armed forces. In practice, however, the real power is vested in the SAC chairman (who has also been leader of the WPK), an office constitutionally defined as the "highest post in the state."</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The </w:t>
      </w:r>
      <w:hyperlink r:id="rId1387" w:tooltip="Constitution of North Korea" w:history="1">
        <w:r w:rsidRPr="00F41E8E">
          <w:rPr>
            <w:rStyle w:val="afb"/>
            <w:rFonts w:ascii="Times New Roman" w:eastAsia="Times New Roman" w:hAnsi="Times New Roman" w:cs="Times New Roman"/>
            <w:color w:val="auto"/>
            <w:sz w:val="28"/>
            <w:szCs w:val="28"/>
            <w:u w:val="none"/>
            <w:lang w:val="en-US"/>
          </w:rPr>
          <w:t>Constitution of North Korea</w:t>
        </w:r>
      </w:hyperlink>
      <w:r w:rsidRPr="00F41E8E">
        <w:rPr>
          <w:rFonts w:ascii="Times New Roman" w:eastAsia="Times New Roman" w:hAnsi="Times New Roman" w:cs="Times New Roman"/>
          <w:sz w:val="28"/>
          <w:szCs w:val="28"/>
          <w:lang w:val="en-US"/>
        </w:rPr>
        <w:t> has recognized the title "Supreme Leader" since 2009, when the </w:t>
      </w:r>
      <w:hyperlink r:id="rId1388" w:tooltip="Chairman of the National Defence Commission" w:history="1">
        <w:r w:rsidRPr="00F41E8E">
          <w:rPr>
            <w:rStyle w:val="afb"/>
            <w:rFonts w:ascii="Times New Roman" w:eastAsia="Times New Roman" w:hAnsi="Times New Roman" w:cs="Times New Roman"/>
            <w:color w:val="auto"/>
            <w:sz w:val="28"/>
            <w:szCs w:val="28"/>
            <w:u w:val="none"/>
            <w:lang w:val="en-US"/>
          </w:rPr>
          <w:t>Chairman of the National Defence Commission</w:t>
        </w:r>
      </w:hyperlink>
      <w:r w:rsidRPr="00F41E8E">
        <w:rPr>
          <w:rFonts w:ascii="Times New Roman" w:eastAsia="Times New Roman" w:hAnsi="Times New Roman" w:cs="Times New Roman"/>
          <w:sz w:val="28"/>
          <w:szCs w:val="28"/>
          <w:lang w:val="en-US"/>
        </w:rPr>
        <w:t> was formally designated as "the Supreme Leader of the Democratic People's Republic of Korea."</w:t>
      </w:r>
      <w:hyperlink r:id="rId1389" w:anchor="cite_note-leon_DPRK-2" w:history="1">
        <w:r w:rsidRPr="00F41E8E">
          <w:rPr>
            <w:rStyle w:val="afb"/>
            <w:rFonts w:ascii="Times New Roman" w:eastAsia="Times New Roman" w:hAnsi="Times New Roman" w:cs="Times New Roman"/>
            <w:color w:val="auto"/>
            <w:sz w:val="28"/>
            <w:szCs w:val="28"/>
            <w:u w:val="none"/>
            <w:vertAlign w:val="superscript"/>
            <w:lang w:val="en-US"/>
          </w:rPr>
          <w:t>[2]</w:t>
        </w:r>
      </w:hyperlink>
      <w:r w:rsidRPr="00F41E8E">
        <w:rPr>
          <w:rFonts w:ascii="Times New Roman" w:eastAsia="Times New Roman" w:hAnsi="Times New Roman" w:cs="Times New Roman"/>
          <w:sz w:val="28"/>
          <w:szCs w:val="28"/>
          <w:lang w:val="en-US"/>
        </w:rPr>
        <w:t> It was slightly amended in 2012, with "Chairman" replaced by "First Chairman."</w:t>
      </w:r>
      <w:hyperlink r:id="rId1390" w:anchor="cite_note-3" w:history="1">
        <w:r w:rsidRPr="00F41E8E">
          <w:rPr>
            <w:rStyle w:val="afb"/>
            <w:rFonts w:ascii="Times New Roman" w:eastAsia="Times New Roman" w:hAnsi="Times New Roman" w:cs="Times New Roman"/>
            <w:color w:val="auto"/>
            <w:sz w:val="28"/>
            <w:szCs w:val="28"/>
            <w:u w:val="none"/>
            <w:vertAlign w:val="superscript"/>
            <w:lang w:val="en-US"/>
          </w:rPr>
          <w:t>[3]</w:t>
        </w:r>
      </w:hyperlink>
      <w:r w:rsidRPr="00F41E8E">
        <w:rPr>
          <w:rFonts w:ascii="Times New Roman" w:eastAsia="Times New Roman" w:hAnsi="Times New Roman" w:cs="Times New Roman"/>
          <w:sz w:val="28"/>
          <w:szCs w:val="28"/>
          <w:lang w:val="en-US"/>
        </w:rPr>
        <w:t> It was further amended in 2016 to reflect the replacement of the NDC with the State Affairs Commission.</w:t>
      </w:r>
    </w:p>
    <w:p w:rsidR="009D17AE" w:rsidRPr="00F41E8E" w:rsidRDefault="0096198C" w:rsidP="00F41E8E">
      <w:pPr>
        <w:shd w:val="clear" w:color="auto" w:fill="FFFFFF"/>
        <w:spacing w:after="0" w:line="240" w:lineRule="auto"/>
        <w:jc w:val="both"/>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kk-KZ"/>
        </w:rPr>
        <w:t>4.</w:t>
      </w:r>
      <w:r w:rsidR="009D17AE" w:rsidRPr="00F41E8E">
        <w:rPr>
          <w:rFonts w:ascii="Times New Roman" w:eastAsia="Times New Roman" w:hAnsi="Times New Roman" w:cs="Times New Roman"/>
          <w:b/>
          <w:bCs/>
          <w:sz w:val="28"/>
          <w:szCs w:val="28"/>
          <w:lang w:val="en-US"/>
        </w:rPr>
        <w:t>Generations of leadership</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First generation Second generation Third generation</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Kim Jong-il died on 17 December 2011, but has since been posthumously named the "Eternal General Secretary". Thus his son and successor as leader, Kim Jong-un, was not given the title of General Secretary.</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lastRenderedPageBreak/>
        <w:t>Kim Il-sung died on 8 July 1994, but has since been posthumously named the "</w:t>
      </w:r>
      <w:hyperlink r:id="rId1391" w:tooltip="Eternal President of the Republic" w:history="1">
        <w:r w:rsidRPr="00F41E8E">
          <w:rPr>
            <w:rStyle w:val="afb"/>
            <w:rFonts w:ascii="Times New Roman" w:eastAsia="Times New Roman" w:hAnsi="Times New Roman" w:cs="Times New Roman"/>
            <w:color w:val="auto"/>
            <w:sz w:val="28"/>
            <w:szCs w:val="28"/>
            <w:u w:val="none"/>
            <w:lang w:val="en-US"/>
          </w:rPr>
          <w:t>Eternal President of the Republic</w:t>
        </w:r>
      </w:hyperlink>
      <w:r w:rsidRPr="00F41E8E">
        <w:rPr>
          <w:rFonts w:ascii="Times New Roman" w:eastAsia="Times New Roman" w:hAnsi="Times New Roman" w:cs="Times New Roman"/>
          <w:sz w:val="28"/>
          <w:szCs w:val="28"/>
          <w:lang w:val="en-US"/>
        </w:rPr>
        <w:t>". Thus his son and successor as leader, the late </w:t>
      </w:r>
      <w:hyperlink r:id="rId1392" w:tooltip="Kim Jong-il" w:history="1">
        <w:r w:rsidRPr="00F41E8E">
          <w:rPr>
            <w:rStyle w:val="afb"/>
            <w:rFonts w:ascii="Times New Roman" w:eastAsia="Times New Roman" w:hAnsi="Times New Roman" w:cs="Times New Roman"/>
            <w:color w:val="auto"/>
            <w:sz w:val="28"/>
            <w:szCs w:val="28"/>
            <w:u w:val="none"/>
            <w:lang w:val="en-US"/>
          </w:rPr>
          <w:t>Kim Jong-il</w:t>
        </w:r>
      </w:hyperlink>
      <w:r w:rsidRPr="00F41E8E">
        <w:rPr>
          <w:rFonts w:ascii="Times New Roman" w:eastAsia="Times New Roman" w:hAnsi="Times New Roman" w:cs="Times New Roman"/>
          <w:sz w:val="28"/>
          <w:szCs w:val="28"/>
          <w:lang w:val="en-US"/>
        </w:rPr>
        <w:t>, was not given the title of President and the President of the Presidium of the Supreme People's Assembly became </w:t>
      </w:r>
      <w:r w:rsidRPr="00F41E8E">
        <w:rPr>
          <w:rFonts w:ascii="Times New Roman" w:eastAsia="Times New Roman" w:hAnsi="Times New Roman" w:cs="Times New Roman"/>
          <w:iCs/>
          <w:sz w:val="28"/>
          <w:szCs w:val="28"/>
          <w:lang w:val="en-US"/>
        </w:rPr>
        <w:t>de jure</w:t>
      </w:r>
      <w:r w:rsidRPr="00F41E8E">
        <w:rPr>
          <w:rFonts w:ascii="Times New Roman" w:eastAsia="Times New Roman" w:hAnsi="Times New Roman" w:cs="Times New Roman"/>
          <w:sz w:val="28"/>
          <w:szCs w:val="28"/>
          <w:lang w:val="en-US"/>
        </w:rPr>
        <w:t> head of state.</w:t>
      </w:r>
    </w:p>
    <w:p w:rsidR="009D17AE" w:rsidRPr="00F41E8E" w:rsidRDefault="009D17AE" w:rsidP="00F41E8E">
      <w:pPr>
        <w:shd w:val="clear" w:color="auto" w:fill="FFFFFF"/>
        <w:spacing w:after="0" w:line="240" w:lineRule="auto"/>
        <w:jc w:val="both"/>
        <w:rPr>
          <w:rFonts w:ascii="Times New Roman" w:eastAsia="Times New Roman" w:hAnsi="Times New Roman" w:cs="Times New Roman"/>
          <w:sz w:val="28"/>
          <w:szCs w:val="28"/>
          <w:lang w:val="en-US"/>
        </w:rPr>
      </w:pPr>
      <w:r w:rsidRPr="00F41E8E">
        <w:rPr>
          <w:rFonts w:ascii="Times New Roman" w:eastAsia="Times New Roman" w:hAnsi="Times New Roman" w:cs="Times New Roman"/>
          <w:sz w:val="28"/>
          <w:szCs w:val="28"/>
          <w:lang w:val="en-US"/>
        </w:rPr>
        <w:t>Kim Jong-il died on 17 December 2011, but has since been posthumously named the "Eternal Chairman of the National Defence Commission". Thus his son and successor as leader, Kim Jong-un, was given the title of "First Chairman".</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South Korea’s new president, Moon Jae-in, has said he would be willing to go to North Korea to meet the country’s dictator,</w:t>
      </w:r>
      <w:r w:rsidRPr="00F41E8E">
        <w:rPr>
          <w:rStyle w:val="apple-converted-space"/>
          <w:sz w:val="28"/>
          <w:szCs w:val="28"/>
          <w:lang w:val="en-US"/>
        </w:rPr>
        <w:t> </w:t>
      </w:r>
      <w:hyperlink r:id="rId1393" w:history="1">
        <w:r w:rsidRPr="00F41E8E">
          <w:rPr>
            <w:rStyle w:val="afb"/>
            <w:color w:val="auto"/>
            <w:sz w:val="28"/>
            <w:szCs w:val="28"/>
            <w:u w:val="none"/>
            <w:lang w:val="en-US"/>
          </w:rPr>
          <w:t>Kim Jong-un</w:t>
        </w:r>
      </w:hyperlink>
      <w:r w:rsidRPr="00F41E8E">
        <w:rPr>
          <w:sz w:val="28"/>
          <w:szCs w:val="28"/>
          <w:lang w:val="en-US"/>
        </w:rPr>
        <w:t>, if it meant bringing lasting peace to the Korean peninsula.</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an early sign of a clean break with the hardline approach of his conservative predecessors, Moon said he was prepared to travel the world to bring about a peaceful resolution to Pyongyang’s nuclear and ballistic missile programme.</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 will quickly move to solve the crisis in national security,” Moon told the national assembly in Seoul after he was sworn in as successor to Park Geun-hye,</w:t>
      </w:r>
      <w:r w:rsidRPr="00F41E8E">
        <w:rPr>
          <w:rStyle w:val="apple-converted-space"/>
          <w:sz w:val="28"/>
          <w:szCs w:val="28"/>
          <w:lang w:val="en-US"/>
        </w:rPr>
        <w:t> </w:t>
      </w:r>
      <w:hyperlink r:id="rId1394" w:history="1">
        <w:r w:rsidRPr="00F41E8E">
          <w:rPr>
            <w:rStyle w:val="afb"/>
            <w:color w:val="auto"/>
            <w:sz w:val="28"/>
            <w:szCs w:val="28"/>
            <w:u w:val="none"/>
            <w:lang w:val="en-US"/>
          </w:rPr>
          <w:t>who is awaiting trial on corruption and other charges</w:t>
        </w:r>
      </w:hyperlink>
      <w:r w:rsidRPr="00F41E8E">
        <w:rPr>
          <w:rStyle w:val="apple-converted-space"/>
          <w:sz w:val="28"/>
          <w:szCs w:val="28"/>
          <w:lang w:val="en-US"/>
        </w:rPr>
        <w:t> </w:t>
      </w:r>
      <w:r w:rsidRPr="00F41E8E">
        <w:rPr>
          <w:sz w:val="28"/>
          <w:szCs w:val="28"/>
          <w:lang w:val="en-US"/>
        </w:rPr>
        <w:t>after being</w:t>
      </w:r>
      <w:r w:rsidRPr="00F41E8E">
        <w:rPr>
          <w:rStyle w:val="apple-converted-space"/>
          <w:sz w:val="28"/>
          <w:szCs w:val="28"/>
          <w:lang w:val="en-US"/>
        </w:rPr>
        <w:t> </w:t>
      </w:r>
      <w:hyperlink r:id="rId1395" w:history="1">
        <w:r w:rsidRPr="00F41E8E">
          <w:rPr>
            <w:rStyle w:val="afb"/>
            <w:color w:val="auto"/>
            <w:sz w:val="28"/>
            <w:szCs w:val="28"/>
            <w:u w:val="none"/>
            <w:lang w:val="en-US"/>
          </w:rPr>
          <w:t>impeached late last year</w:t>
        </w:r>
      </w:hyperlink>
      <w:r w:rsidRPr="00F41E8E">
        <w:rPr>
          <w:sz w:val="28"/>
          <w:szCs w:val="28"/>
          <w:lang w:val="en-US"/>
        </w:rPr>
        <w:t>.</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Moon,</w:t>
      </w:r>
      <w:r w:rsidRPr="00F41E8E">
        <w:rPr>
          <w:rStyle w:val="apple-converted-space"/>
          <w:sz w:val="28"/>
          <w:szCs w:val="28"/>
          <w:lang w:val="en-US"/>
        </w:rPr>
        <w:t> </w:t>
      </w:r>
      <w:hyperlink r:id="rId1396" w:history="1">
        <w:r w:rsidRPr="00F41E8E">
          <w:rPr>
            <w:rStyle w:val="afb"/>
            <w:color w:val="auto"/>
            <w:sz w:val="28"/>
            <w:szCs w:val="28"/>
            <w:u w:val="none"/>
            <w:lang w:val="en-US"/>
          </w:rPr>
          <w:t>who won Tuesday’s election by a landslide</w:t>
        </w:r>
      </w:hyperlink>
      <w:r w:rsidRPr="00F41E8E">
        <w:rPr>
          <w:sz w:val="28"/>
          <w:szCs w:val="28"/>
          <w:lang w:val="en-US"/>
        </w:rPr>
        <w:t>, added: “I am willing to go anywhere for the peace of the Korean peninsula if needed. I will fly immediately to Washington, I will go to Beijing and I will go to Tokyo. If the conditions are right, I will go to Pyongyang.”</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former human rights lawyer said he would also “negotiate sincerely” with the US and China over</w:t>
      </w:r>
      <w:r w:rsidRPr="00F41E8E">
        <w:rPr>
          <w:rStyle w:val="apple-converted-space"/>
          <w:sz w:val="28"/>
          <w:szCs w:val="28"/>
          <w:lang w:val="en-US"/>
        </w:rPr>
        <w:t> </w:t>
      </w:r>
      <w:hyperlink r:id="rId1397" w:history="1">
        <w:r w:rsidRPr="00F41E8E">
          <w:rPr>
            <w:rStyle w:val="afb"/>
            <w:color w:val="auto"/>
            <w:sz w:val="28"/>
            <w:szCs w:val="28"/>
            <w:u w:val="none"/>
            <w:lang w:val="en-US"/>
          </w:rPr>
          <w:t>the recent deployment of Thaad</w:t>
        </w:r>
      </w:hyperlink>
      <w:r w:rsidRPr="00F41E8E">
        <w:rPr>
          <w:sz w:val="28"/>
          <w:szCs w:val="28"/>
          <w:lang w:val="en-US"/>
        </w:rPr>
        <w:t>, a US missile defence system designed to thwart attacks by North Korea.</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Moon has vowed to review Thaad, which was installed in the South Korean countryside weeks before Tuesday’s election. China has urged the new president to scrap the system, claiming its powerful radar could be used to spy on its missiles.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Moon Jae-in greets his supporters in Seoul. Photograph: Kim Kyung-hoon/Reuters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But Moon’s first actions as president will be more mundane than possible negotiations with Pyongyang. He must first choose a prime minister – who would then have to be approved by parliament – and make other senior appointments in an attempt to bring a semblance of stability to South Korean politics after months of uncertainty under a caretaker president.</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Moon, 64,</w:t>
      </w:r>
      <w:r w:rsidRPr="00F41E8E">
        <w:rPr>
          <w:rStyle w:val="apple-converted-space"/>
          <w:sz w:val="28"/>
          <w:szCs w:val="28"/>
          <w:lang w:val="en-US"/>
        </w:rPr>
        <w:t> </w:t>
      </w:r>
      <w:hyperlink r:id="rId1398" w:history="1">
        <w:r w:rsidRPr="00F41E8E">
          <w:rPr>
            <w:rStyle w:val="afb"/>
            <w:color w:val="auto"/>
            <w:sz w:val="28"/>
            <w:szCs w:val="28"/>
            <w:u w:val="none"/>
            <w:lang w:val="en-US"/>
          </w:rPr>
          <w:t>a left-leaning liberal with a record of supporting engagement with North Korea</w:t>
        </w:r>
      </w:hyperlink>
      <w:r w:rsidRPr="00F41E8E">
        <w:rPr>
          <w:sz w:val="28"/>
          <w:szCs w:val="28"/>
          <w:lang w:val="en-US"/>
        </w:rPr>
        <w:t>, did not have the luxury of the usual two-month transition period afforded new South Korean presidents.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election was called after Park was impeached last year then arrested in March in connection with a corruption and abuse of power scandal involving her longtime confidante.</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Park – whose father, the former dictator Park Chung-hee, imprisoned Moon while he was a student activist – left office months before her single five-year term was up, and faces life in prison if convicted.</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lastRenderedPageBreak/>
        <w:t>Moon, who had taken part in mass protests calling for Park’s dismissal, reached out to conservatives in the national assembly, where his Democratic party holds only 120 of the 300 seats.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He praised the South Korean people for their “greatness” during months of political turbulence characterised by public anger directed at the political establishment and the heads of the country’s powerful</w:t>
      </w:r>
      <w:r w:rsidRPr="00F41E8E">
        <w:rPr>
          <w:rStyle w:val="apple-converted-space"/>
          <w:sz w:val="28"/>
          <w:szCs w:val="28"/>
          <w:lang w:val="en-US"/>
        </w:rPr>
        <w:t> </w:t>
      </w:r>
      <w:r w:rsidRPr="00F41E8E">
        <w:rPr>
          <w:rStyle w:val="afc"/>
          <w:i w:val="0"/>
          <w:sz w:val="28"/>
          <w:szCs w:val="28"/>
          <w:lang w:val="en-US"/>
        </w:rPr>
        <w:t>chaebol</w:t>
      </w:r>
      <w:r w:rsidRPr="00F41E8E">
        <w:rPr>
          <w:rStyle w:val="apple-converted-space"/>
          <w:sz w:val="28"/>
          <w:szCs w:val="28"/>
          <w:lang w:val="en-US"/>
        </w:rPr>
        <w:t> </w:t>
      </w:r>
      <w:r w:rsidRPr="00F41E8E">
        <w:rPr>
          <w:sz w:val="28"/>
          <w:szCs w:val="28"/>
          <w:lang w:val="en-US"/>
        </w:rPr>
        <w:t>conglomerates.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face of the impeachment and arrest of an incumbent president, our people opened the path toward the future for the Republic of Korea,” said Moon, using the country’s formal title.</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Addressing his political opponents, he added: “We are partners who must lead a new Republic of Korea. We must put the days of fierce competition behind and hold hands marching forward.”</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Later, during a customary visit to the national cemetery in Seoul, Moon wrote in the visitors’ book: “A country worth being proud of; a strong and reliable president!”</w:t>
      </w:r>
    </w:p>
    <w:p w:rsidR="009D17AE" w:rsidRPr="00F41E8E" w:rsidRDefault="009D17AE" w:rsidP="00F41E8E">
      <w:pPr>
        <w:shd w:val="clear" w:color="auto" w:fill="FFFFFF"/>
        <w:spacing w:after="0" w:line="240" w:lineRule="auto"/>
        <w:jc w:val="both"/>
        <w:rPr>
          <w:rFonts w:ascii="Times New Roman" w:hAnsi="Times New Roman" w:cs="Times New Roman"/>
          <w:sz w:val="28"/>
          <w:szCs w:val="28"/>
          <w:lang w:val="en-US"/>
        </w:rPr>
      </w:pPr>
      <w:r w:rsidRPr="00F41E8E">
        <w:rPr>
          <w:rStyle w:val="apple-converted-space"/>
          <w:rFonts w:ascii="Times New Roman" w:hAnsi="Times New Roman" w:cs="Times New Roman"/>
          <w:sz w:val="28"/>
          <w:szCs w:val="28"/>
          <w:lang w:val="en-US"/>
        </w:rPr>
        <w:t> </w:t>
      </w:r>
      <w:r w:rsidRPr="00F41E8E">
        <w:rPr>
          <w:rFonts w:ascii="Times New Roman" w:hAnsi="Times New Roman" w:cs="Times New Roman"/>
          <w:sz w:val="28"/>
          <w:szCs w:val="28"/>
          <w:lang w:val="en-US"/>
        </w:rPr>
        <w:t>Seoul, where skyscrapers overlook Buddhist temples. Growing inequality threatens the gains that helped the country become the world’s 11th largest economy. Photograph: uschools/Getty</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US was among several countries to congratulate Moon. The White House press secretary, Sean Spicer, said the US looked forward to continuing to “strengthen the alliance” and “deepen the enduring friendship and partnership”.</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The Chinese leader Xi Jinping and Japan’s prime minister, Shinzō Abe, also sent congratulations.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While Moon and Trump have voiced a willingness to meet Kim, the South Korean leader’s more conciliatory tone towards</w:t>
      </w:r>
      <w:hyperlink r:id="rId1399" w:history="1">
        <w:r w:rsidRPr="00F41E8E">
          <w:rPr>
            <w:rStyle w:val="afb"/>
            <w:color w:val="auto"/>
            <w:sz w:val="28"/>
            <w:szCs w:val="28"/>
            <w:u w:val="none"/>
            <w:lang w:val="en-US"/>
          </w:rPr>
          <w:t>North Korea</w:t>
        </w:r>
      </w:hyperlink>
      <w:r w:rsidRPr="00F41E8E">
        <w:rPr>
          <w:rStyle w:val="apple-converted-space"/>
          <w:sz w:val="28"/>
          <w:szCs w:val="28"/>
          <w:lang w:val="en-US"/>
        </w:rPr>
        <w:t> </w:t>
      </w:r>
      <w:r w:rsidRPr="00F41E8E">
        <w:rPr>
          <w:sz w:val="28"/>
          <w:szCs w:val="28"/>
          <w:lang w:val="en-US"/>
        </w:rPr>
        <w:t>has prompted concern that any premature attempt to engage Pyongyang could anger hardliners in Washington.</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In response, Moon has committed to improving national security and has said he would be prepared to meet Kim only under certain conditions – most likely a pledge by North Korea to abandon its nuclear and missile programmes.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As a former chief of staff under South Korea’s previous liberal president, Roh Moo-hyun, Moon is expected to consider goodwill measures towards the North, including the reopening of the jointly run Kaesong industrial park and the resumption of aid.</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But analysts say he is unlikely to weaken sanctions or reduce diplomatic pressure, given the much higher risks presented by North Korea after a decade of nuclear tests and vast improvements in its missile technology.</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 xml:space="preserve">Seoul’s policy towards the North will change “substantially”, according to Robert Kelly at Pusan National University, “but less substantially than many people on the South Korean left and Moon himself would like. </w:t>
      </w:r>
    </w:p>
    <w:p w:rsidR="009D17AE" w:rsidRPr="00F41E8E" w:rsidRDefault="009D17AE" w:rsidP="00F41E8E">
      <w:pPr>
        <w:shd w:val="clear" w:color="auto" w:fill="FFFFFF"/>
        <w:spacing w:after="0" w:line="240" w:lineRule="auto"/>
        <w:jc w:val="both"/>
        <w:rPr>
          <w:rFonts w:ascii="Times New Roman" w:hAnsi="Times New Roman" w:cs="Times New Roman"/>
          <w:sz w:val="28"/>
          <w:szCs w:val="28"/>
          <w:lang w:val="en-US"/>
        </w:rPr>
      </w:pPr>
      <w:r w:rsidRPr="00F41E8E">
        <w:rPr>
          <w:rStyle w:val="apple-converted-space"/>
          <w:rFonts w:ascii="Times New Roman" w:hAnsi="Times New Roman" w:cs="Times New Roman"/>
          <w:sz w:val="28"/>
          <w:szCs w:val="28"/>
          <w:lang w:val="en-US"/>
        </w:rPr>
        <w:t> </w:t>
      </w:r>
      <w:r w:rsidRPr="00F41E8E">
        <w:rPr>
          <w:rFonts w:ascii="Times New Roman" w:hAnsi="Times New Roman" w:cs="Times New Roman"/>
          <w:sz w:val="28"/>
          <w:szCs w:val="28"/>
          <w:lang w:val="en-US"/>
        </w:rPr>
        <w:t>North Korea’s leader Kim Jong-un watches a military drill in April. Concern grows over Pyongyang’s nuclear capabilities. Photograph: Kcna Kcna/Reuters</w:t>
      </w:r>
    </w:p>
    <w:p w:rsidR="009D17AE" w:rsidRPr="00F41E8E" w:rsidRDefault="009D17AE" w:rsidP="00F41E8E">
      <w:pPr>
        <w:pStyle w:val="af6"/>
        <w:shd w:val="clear" w:color="auto" w:fill="FFFFFF"/>
        <w:spacing w:before="0" w:beforeAutospacing="0" w:after="0" w:afterAutospacing="0"/>
        <w:jc w:val="both"/>
        <w:rPr>
          <w:sz w:val="28"/>
          <w:szCs w:val="28"/>
          <w:lang w:val="en-US"/>
        </w:rPr>
      </w:pPr>
      <w:r w:rsidRPr="00F41E8E">
        <w:rPr>
          <w:sz w:val="28"/>
          <w:szCs w:val="28"/>
          <w:lang w:val="en-US"/>
        </w:rPr>
        <w:t xml:space="preserve">“That doesn’t mean we shouldn’t talk to North Korea,” Kelly said, adding that if Moon planned to resurrect the “sunshine policy” of engagement with Pyongyang, </w:t>
      </w:r>
      <w:r w:rsidRPr="00F41E8E">
        <w:rPr>
          <w:sz w:val="28"/>
          <w:szCs w:val="28"/>
          <w:lang w:val="en-US"/>
        </w:rPr>
        <w:lastRenderedPageBreak/>
        <w:t>“he’s going to collide with the American government, where there is a pretty solid consensus right now that North Korea is a genuine global menace”.</w:t>
      </w:r>
    </w:p>
    <w:p w:rsidR="005E2E23" w:rsidRPr="00F41E8E" w:rsidRDefault="005E2E23" w:rsidP="00F41E8E">
      <w:pPr>
        <w:spacing w:after="0" w:line="240" w:lineRule="auto"/>
        <w:jc w:val="both"/>
        <w:rPr>
          <w:rFonts w:ascii="Times New Roman" w:hAnsi="Times New Roman" w:cs="Times New Roman"/>
          <w:sz w:val="28"/>
          <w:szCs w:val="28"/>
          <w:lang w:val="en-US"/>
        </w:rPr>
      </w:pPr>
    </w:p>
    <w:p w:rsidR="005E2E23" w:rsidRPr="00F41E8E" w:rsidRDefault="00464002" w:rsidP="00F41E8E">
      <w:pPr>
        <w:pStyle w:val="21"/>
        <w:spacing w:line="240" w:lineRule="auto"/>
        <w:rPr>
          <w:sz w:val="28"/>
          <w:szCs w:val="28"/>
          <w:lang w:val="kk-KZ"/>
        </w:rPr>
      </w:pPr>
      <w:r>
        <w:rPr>
          <w:b/>
          <w:sz w:val="28"/>
          <w:szCs w:val="28"/>
          <w:lang w:val="kk-KZ"/>
        </w:rPr>
        <w:t xml:space="preserve">Themes of seminar classes </w:t>
      </w:r>
      <w:r w:rsidR="00705BFA" w:rsidRPr="00F41E8E">
        <w:rPr>
          <w:b/>
          <w:sz w:val="28"/>
          <w:szCs w:val="28"/>
          <w:lang w:val="kk-KZ"/>
        </w:rPr>
        <w:t>:</w:t>
      </w:r>
    </w:p>
    <w:p w:rsidR="00B64CEF" w:rsidRPr="00F41E8E" w:rsidRDefault="005E2E23" w:rsidP="00B64CEF">
      <w:pPr>
        <w:pStyle w:val="21"/>
        <w:spacing w:line="240" w:lineRule="auto"/>
        <w:rPr>
          <w:b/>
          <w:sz w:val="28"/>
          <w:szCs w:val="28"/>
          <w:lang w:val="kk-KZ"/>
        </w:rPr>
      </w:pPr>
      <w:r w:rsidRPr="00F41E8E">
        <w:rPr>
          <w:sz w:val="28"/>
          <w:szCs w:val="28"/>
          <w:lang w:val="kk-KZ"/>
        </w:rPr>
        <w:t>1.</w:t>
      </w:r>
      <w:r w:rsidR="00B64CEF" w:rsidRPr="00F41E8E">
        <w:rPr>
          <w:bCs/>
          <w:sz w:val="28"/>
          <w:szCs w:val="28"/>
          <w:shd w:val="clear" w:color="auto" w:fill="FFFFFF"/>
          <w:lang w:val="en-US"/>
        </w:rPr>
        <w:t>4.</w:t>
      </w:r>
      <w:r w:rsidR="00B64CEF" w:rsidRPr="00F41E8E">
        <w:rPr>
          <w:bCs/>
          <w:sz w:val="28"/>
          <w:szCs w:val="28"/>
          <w:shd w:val="clear" w:color="auto" w:fill="FFFFFF"/>
          <w:lang w:val="kk-KZ"/>
        </w:rPr>
        <w:t xml:space="preserve"> The foreign policy of President</w:t>
      </w:r>
      <w:r w:rsidR="00B64CEF" w:rsidRPr="00F41E8E">
        <w:rPr>
          <w:bCs/>
          <w:sz w:val="28"/>
          <w:szCs w:val="28"/>
          <w:shd w:val="clear" w:color="auto" w:fill="FFFFFF"/>
          <w:lang w:val="en-US"/>
        </w:rPr>
        <w:t>s</w:t>
      </w:r>
      <w:r w:rsidR="00B64CEF" w:rsidRPr="00F41E8E">
        <w:rPr>
          <w:sz w:val="28"/>
          <w:szCs w:val="28"/>
          <w:shd w:val="clear" w:color="auto" w:fill="FFFFFF"/>
          <w:lang w:val="en-US"/>
        </w:rPr>
        <w:t>Kim Dae-jung</w:t>
      </w:r>
      <w:r w:rsidR="00B64CEF" w:rsidRPr="00F41E8E">
        <w:rPr>
          <w:bCs/>
          <w:sz w:val="28"/>
          <w:szCs w:val="28"/>
          <w:shd w:val="clear" w:color="auto" w:fill="FFFFFF"/>
          <w:lang w:val="en-US"/>
        </w:rPr>
        <w:t>and Roh Moo-hyun</w:t>
      </w:r>
      <w:r w:rsidR="00B64CEF" w:rsidRPr="00F41E8E">
        <w:rPr>
          <w:bCs/>
          <w:sz w:val="28"/>
          <w:szCs w:val="28"/>
          <w:shd w:val="clear" w:color="auto" w:fill="FFFFFF"/>
          <w:lang w:val="kk-KZ"/>
        </w:rPr>
        <w:t xml:space="preserve">. </w:t>
      </w:r>
      <w:r w:rsidR="00B64CEF" w:rsidRPr="00B64CEF">
        <w:rPr>
          <w:bCs/>
          <w:sz w:val="28"/>
          <w:szCs w:val="28"/>
          <w:shd w:val="clear" w:color="auto" w:fill="FFFFFF"/>
          <w:lang w:val="kk-KZ"/>
        </w:rPr>
        <w:t>Kim Il-sung</w:t>
      </w:r>
      <w:r w:rsidR="00B64CEF" w:rsidRPr="00F41E8E">
        <w:rPr>
          <w:bCs/>
          <w:sz w:val="28"/>
          <w:szCs w:val="28"/>
          <w:shd w:val="clear" w:color="auto" w:fill="FFFFFF"/>
          <w:lang w:val="kk-KZ"/>
        </w:rPr>
        <w:t xml:space="preserve">and </w:t>
      </w:r>
      <w:r w:rsidR="00B64CEF" w:rsidRPr="00B64CEF">
        <w:rPr>
          <w:bCs/>
          <w:sz w:val="28"/>
          <w:szCs w:val="28"/>
          <w:shd w:val="clear" w:color="auto" w:fill="FFFFFF"/>
          <w:lang w:val="kk-KZ"/>
        </w:rPr>
        <w:t>“</w:t>
      </w:r>
      <w:r w:rsidR="00B64CEF" w:rsidRPr="00F41E8E">
        <w:rPr>
          <w:bCs/>
          <w:sz w:val="28"/>
          <w:szCs w:val="28"/>
          <w:shd w:val="clear" w:color="auto" w:fill="FFFFFF"/>
          <w:lang w:val="kk-KZ"/>
        </w:rPr>
        <w:t>Korean style socialism</w:t>
      </w:r>
      <w:r w:rsidR="00B64CEF" w:rsidRPr="00B64CEF">
        <w:rPr>
          <w:bCs/>
          <w:sz w:val="28"/>
          <w:szCs w:val="28"/>
          <w:shd w:val="clear" w:color="auto" w:fill="FFFFFF"/>
          <w:lang w:val="kk-KZ"/>
        </w:rPr>
        <w:t>”.</w:t>
      </w:r>
    </w:p>
    <w:p w:rsidR="005E2E23" w:rsidRPr="00F41E8E" w:rsidRDefault="005E2E23"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2.</w:t>
      </w:r>
      <w:r w:rsidR="00B64CEF" w:rsidRPr="00F41E8E">
        <w:rPr>
          <w:rFonts w:ascii="Times New Roman" w:hAnsi="Times New Roman" w:cs="Times New Roman"/>
          <w:sz w:val="28"/>
          <w:szCs w:val="28"/>
          <w:lang w:val="en-US"/>
        </w:rPr>
        <w:t>Who is Moon Jae-in, South Korea's new president?</w:t>
      </w:r>
    </w:p>
    <w:p w:rsidR="005E2E23" w:rsidRPr="00F41E8E" w:rsidRDefault="005E2E23"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3.</w:t>
      </w:r>
      <w:r w:rsidR="00B64CEF" w:rsidRPr="00B64CEF">
        <w:rPr>
          <w:rFonts w:ascii="Times New Roman" w:eastAsia="Times New Roman" w:hAnsi="Times New Roman" w:cs="Times New Roman"/>
          <w:bCs/>
          <w:sz w:val="28"/>
          <w:szCs w:val="28"/>
          <w:lang w:val="en-US"/>
        </w:rPr>
        <w:t>Political leaders of </w:t>
      </w:r>
      <w:hyperlink r:id="rId1400" w:tooltip="North Korea" w:history="1">
        <w:r w:rsidR="00B64CEF" w:rsidRPr="00B64CEF">
          <w:rPr>
            <w:rStyle w:val="afb"/>
            <w:rFonts w:ascii="Times New Roman" w:eastAsia="Times New Roman" w:hAnsi="Times New Roman" w:cs="Times New Roman"/>
            <w:bCs/>
            <w:color w:val="auto"/>
            <w:sz w:val="28"/>
            <w:szCs w:val="28"/>
            <w:u w:val="none"/>
            <w:lang w:val="en-US"/>
          </w:rPr>
          <w:t>North Korea</w:t>
        </w:r>
      </w:hyperlink>
      <w:r w:rsidRPr="00F41E8E">
        <w:rPr>
          <w:rFonts w:ascii="Times New Roman" w:hAnsi="Times New Roman" w:cs="Times New Roman"/>
          <w:sz w:val="28"/>
          <w:szCs w:val="28"/>
          <w:lang w:val="kk-KZ"/>
        </w:rPr>
        <w:t>.</w:t>
      </w:r>
    </w:p>
    <w:p w:rsidR="005E2E23" w:rsidRPr="00F41E8E" w:rsidRDefault="005E2E23" w:rsidP="00F41E8E">
      <w:pPr>
        <w:pStyle w:val="21"/>
        <w:spacing w:line="240" w:lineRule="auto"/>
        <w:rPr>
          <w:sz w:val="28"/>
          <w:szCs w:val="28"/>
          <w:lang w:val="kk-KZ"/>
        </w:rPr>
      </w:pPr>
    </w:p>
    <w:p w:rsidR="00705BFA" w:rsidRPr="00F41E8E" w:rsidRDefault="00464002" w:rsidP="00F41E8E">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F41E8E">
        <w:rPr>
          <w:rFonts w:ascii="Times New Roman" w:hAnsi="Times New Roman" w:cs="Times New Roman"/>
          <w:sz w:val="28"/>
          <w:szCs w:val="28"/>
          <w:lang w:val="kk-KZ"/>
        </w:rPr>
        <w:t>:</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en-US"/>
        </w:rPr>
        <w:t>1.P</w:t>
      </w:r>
      <w:r w:rsidRPr="00F41E8E">
        <w:rPr>
          <w:rFonts w:ascii="Times New Roman" w:hAnsi="Times New Roman" w:cs="Times New Roman"/>
          <w:sz w:val="28"/>
          <w:szCs w:val="28"/>
          <w:lang w:val="kk-KZ"/>
        </w:rPr>
        <w:t>olitical leaders of Japan</w:t>
      </w:r>
    </w:p>
    <w:p w:rsidR="00895656" w:rsidRPr="00F41E8E" w:rsidRDefault="00895656" w:rsidP="00F41E8E">
      <w:pPr>
        <w:spacing w:after="0" w:line="240" w:lineRule="auto"/>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2. Political leaders of South and North Korea</w:t>
      </w:r>
    </w:p>
    <w:p w:rsidR="005E2E23" w:rsidRPr="00F41E8E" w:rsidRDefault="005E2E23" w:rsidP="00F41E8E">
      <w:pPr>
        <w:pStyle w:val="21"/>
        <w:spacing w:line="240" w:lineRule="auto"/>
        <w:rPr>
          <w:bCs/>
          <w:sz w:val="28"/>
          <w:szCs w:val="28"/>
          <w:lang w:val="kk-KZ"/>
        </w:rPr>
      </w:pPr>
    </w:p>
    <w:p w:rsidR="003953C9" w:rsidRPr="00F41E8E" w:rsidRDefault="003953C9" w:rsidP="00F41E8E">
      <w:pPr>
        <w:spacing w:after="0" w:line="240" w:lineRule="auto"/>
        <w:jc w:val="both"/>
        <w:rPr>
          <w:rFonts w:ascii="Times New Roman" w:hAnsi="Times New Roman" w:cs="Times New Roman"/>
          <w:bCs/>
          <w:sz w:val="28"/>
          <w:szCs w:val="28"/>
          <w:lang w:val="kk-KZ"/>
        </w:rPr>
      </w:pPr>
      <w:r w:rsidRPr="00F41E8E">
        <w:rPr>
          <w:rFonts w:ascii="Times New Roman" w:hAnsi="Times New Roman" w:cs="Times New Roman"/>
          <w:bCs/>
          <w:sz w:val="28"/>
          <w:szCs w:val="28"/>
          <w:lang w:val="kk-KZ"/>
        </w:rPr>
        <w:t>Literature:</w:t>
      </w:r>
    </w:p>
    <w:p w:rsidR="003953C9" w:rsidRPr="00F41E8E" w:rsidRDefault="003953C9" w:rsidP="00705DFB">
      <w:pPr>
        <w:pStyle w:val="af5"/>
        <w:numPr>
          <w:ilvl w:val="0"/>
          <w:numId w:val="13"/>
        </w:numPr>
        <w:spacing w:after="0" w:line="240" w:lineRule="auto"/>
        <w:ind w:left="0"/>
        <w:contextualSpacing/>
        <w:jc w:val="both"/>
        <w:rPr>
          <w:rFonts w:ascii="Times New Roman" w:hAnsi="Times New Roman" w:cs="Times New Roman"/>
          <w:sz w:val="28"/>
          <w:szCs w:val="28"/>
          <w:lang w:val="kk-KZ"/>
        </w:rPr>
      </w:pPr>
      <w:r w:rsidRPr="00F41E8E">
        <w:rPr>
          <w:rFonts w:ascii="Times New Roman" w:hAnsi="Times New Roman" w:cs="Times New Roman"/>
          <w:sz w:val="28"/>
          <w:szCs w:val="28"/>
          <w:lang w:val="kk-KZ"/>
        </w:rPr>
        <w:t>Кокошин А.А., Богатуров А.Д., Колосов В.А. Мировая политика: теория, методология, прикладной анализ. – М., 2004.</w:t>
      </w:r>
    </w:p>
    <w:p w:rsidR="003953C9" w:rsidRPr="00F41E8E" w:rsidRDefault="003953C9" w:rsidP="00705DFB">
      <w:pPr>
        <w:pStyle w:val="af5"/>
        <w:numPr>
          <w:ilvl w:val="0"/>
          <w:numId w:val="13"/>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bCs/>
          <w:sz w:val="28"/>
          <w:szCs w:val="28"/>
          <w:lang w:val="kk-KZ"/>
        </w:rPr>
        <w:t>Торкунова А.В. М.Современные международные отношения / Под ред.</w:t>
      </w:r>
      <w:r w:rsidRPr="00F41E8E">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F41E8E">
        <w:rPr>
          <w:rFonts w:ascii="Times New Roman" w:hAnsi="Times New Roman" w:cs="Times New Roman"/>
          <w:bCs/>
          <w:sz w:val="28"/>
          <w:szCs w:val="28"/>
          <w:lang w:val="kk-KZ"/>
        </w:rPr>
        <w:t>, 2001</w:t>
      </w:r>
      <w:r w:rsidRPr="00F41E8E">
        <w:rPr>
          <w:rFonts w:ascii="Times New Roman" w:hAnsi="Times New Roman" w:cs="Times New Roman"/>
          <w:sz w:val="28"/>
          <w:szCs w:val="28"/>
        </w:rPr>
        <w:t>.</w:t>
      </w:r>
    </w:p>
    <w:p w:rsidR="003953C9" w:rsidRPr="00F41E8E" w:rsidRDefault="003953C9" w:rsidP="00705DFB">
      <w:pPr>
        <w:pStyle w:val="af5"/>
        <w:numPr>
          <w:ilvl w:val="0"/>
          <w:numId w:val="13"/>
        </w:numPr>
        <w:spacing w:after="0" w:line="240" w:lineRule="auto"/>
        <w:ind w:left="0"/>
        <w:contextualSpacing/>
        <w:jc w:val="both"/>
        <w:rPr>
          <w:rFonts w:ascii="Times New Roman" w:hAnsi="Times New Roman" w:cs="Times New Roman"/>
          <w:sz w:val="28"/>
          <w:szCs w:val="28"/>
        </w:rPr>
      </w:pPr>
      <w:r w:rsidRPr="00F41E8E">
        <w:rPr>
          <w:rFonts w:ascii="Times New Roman" w:hAnsi="Times New Roman" w:cs="Times New Roman"/>
          <w:sz w:val="28"/>
          <w:szCs w:val="28"/>
          <w:shd w:val="clear" w:color="auto" w:fill="FFFFFF"/>
          <w:lang w:val="en-US"/>
        </w:rPr>
        <w:t xml:space="preserve">Rejai M., Phillips K. Leaders and Leadership. </w:t>
      </w:r>
      <w:r w:rsidRPr="00F41E8E">
        <w:rPr>
          <w:rFonts w:ascii="Times New Roman" w:hAnsi="Times New Roman" w:cs="Times New Roman"/>
          <w:sz w:val="28"/>
          <w:szCs w:val="28"/>
          <w:shd w:val="clear" w:color="auto" w:fill="FFFFFF"/>
        </w:rPr>
        <w:t>Westport, 1997</w:t>
      </w:r>
      <w:r w:rsidRPr="00F41E8E">
        <w:rPr>
          <w:rFonts w:ascii="Times New Roman" w:hAnsi="Times New Roman" w:cs="Times New Roman"/>
          <w:sz w:val="28"/>
          <w:szCs w:val="28"/>
        </w:rPr>
        <w:t>.</w:t>
      </w:r>
    </w:p>
    <w:p w:rsidR="003953C9" w:rsidRPr="00F41E8E" w:rsidRDefault="003953C9" w:rsidP="00705DFB">
      <w:pPr>
        <w:pStyle w:val="af5"/>
        <w:numPr>
          <w:ilvl w:val="0"/>
          <w:numId w:val="13"/>
        </w:numPr>
        <w:spacing w:after="0" w:line="240" w:lineRule="auto"/>
        <w:ind w:left="0"/>
        <w:contextualSpacing/>
        <w:jc w:val="both"/>
        <w:rPr>
          <w:rFonts w:ascii="Times New Roman" w:hAnsi="Times New Roman" w:cs="Times New Roman"/>
          <w:sz w:val="28"/>
          <w:szCs w:val="28"/>
          <w:lang w:val="en-US"/>
        </w:rPr>
      </w:pPr>
      <w:r w:rsidRPr="00F41E8E">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5E2E23" w:rsidRPr="00B64CEF" w:rsidRDefault="005E2E23" w:rsidP="00B64CEF">
      <w:pPr>
        <w:jc w:val="both"/>
        <w:rPr>
          <w:rFonts w:ascii="Times New Roman" w:hAnsi="Times New Roman" w:cs="Times New Roman"/>
          <w:b/>
          <w:sz w:val="28"/>
          <w:szCs w:val="28"/>
          <w:lang w:val="kk-KZ"/>
        </w:rPr>
      </w:pPr>
    </w:p>
    <w:p w:rsidR="00CD0E52" w:rsidRPr="00B64CEF" w:rsidRDefault="006E2FC4" w:rsidP="00B64CEF">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kk-KZ"/>
        </w:rPr>
      </w:pPr>
      <w:r w:rsidRPr="00B64CEF">
        <w:rPr>
          <w:rFonts w:ascii="Times New Roman" w:hAnsi="Times New Roman" w:cs="Times New Roman"/>
          <w:b/>
          <w:sz w:val="28"/>
          <w:szCs w:val="28"/>
          <w:lang w:val="kk-KZ"/>
        </w:rPr>
        <w:t>13-</w:t>
      </w:r>
      <w:r w:rsidR="00CD0E52" w:rsidRPr="00B64CEF">
        <w:rPr>
          <w:rFonts w:ascii="Times New Roman" w:hAnsi="Times New Roman" w:cs="Times New Roman"/>
          <w:b/>
          <w:bCs/>
          <w:sz w:val="28"/>
          <w:szCs w:val="28"/>
          <w:lang w:val="en-US"/>
        </w:rPr>
        <w:t>Theme</w:t>
      </w:r>
      <w:r w:rsidRPr="00B64CEF">
        <w:rPr>
          <w:rFonts w:ascii="Times New Roman" w:hAnsi="Times New Roman" w:cs="Times New Roman"/>
          <w:b/>
          <w:sz w:val="28"/>
          <w:szCs w:val="28"/>
          <w:lang w:val="kk-KZ"/>
        </w:rPr>
        <w:t xml:space="preserve">. </w:t>
      </w:r>
      <w:r w:rsidR="00CD0E52" w:rsidRPr="00B64CEF">
        <w:rPr>
          <w:rFonts w:ascii="Times New Roman" w:hAnsi="Times New Roman" w:cs="Times New Roman"/>
          <w:b/>
          <w:bCs/>
          <w:sz w:val="28"/>
          <w:szCs w:val="28"/>
          <w:shd w:val="clear" w:color="auto" w:fill="FFFFFF"/>
          <w:lang w:val="kk-KZ"/>
        </w:rPr>
        <w:t>The political leaders of South-East Asia.</w:t>
      </w:r>
    </w:p>
    <w:p w:rsidR="00CD0E52" w:rsidRPr="00B64CEF" w:rsidRDefault="00CD0E52" w:rsidP="00B64CEF">
      <w:pPr>
        <w:pStyle w:val="af5"/>
        <w:framePr w:hSpace="180" w:wrap="around" w:vAnchor="text" w:hAnchor="text" w:x="-34" w:y="1"/>
        <w:spacing w:after="0" w:line="240" w:lineRule="auto"/>
        <w:ind w:left="0"/>
        <w:suppressOverlap/>
        <w:jc w:val="both"/>
        <w:rPr>
          <w:rFonts w:ascii="Times New Roman" w:hAnsi="Times New Roman" w:cs="Times New Roman"/>
          <w:bCs/>
          <w:sz w:val="28"/>
          <w:szCs w:val="28"/>
          <w:shd w:val="clear" w:color="auto" w:fill="FFFFFF"/>
          <w:lang w:val="en-US"/>
        </w:rPr>
      </w:pPr>
      <w:r w:rsidRPr="00B64CEF">
        <w:rPr>
          <w:rFonts w:ascii="Times New Roman" w:hAnsi="Times New Roman" w:cs="Times New Roman"/>
          <w:sz w:val="28"/>
          <w:szCs w:val="28"/>
          <w:lang w:val="en-US"/>
        </w:rPr>
        <w:t xml:space="preserve">1. </w:t>
      </w:r>
      <w:r w:rsidRPr="00B64CEF">
        <w:rPr>
          <w:rFonts w:ascii="Times New Roman" w:hAnsi="Times New Roman" w:cs="Times New Roman"/>
          <w:bCs/>
          <w:sz w:val="28"/>
          <w:szCs w:val="28"/>
          <w:shd w:val="clear" w:color="auto" w:fill="FFFFFF"/>
          <w:lang w:val="kk-KZ"/>
        </w:rPr>
        <w:t xml:space="preserve">The role of personality in the development of South-East Asia. </w:t>
      </w:r>
    </w:p>
    <w:p w:rsidR="00CD0E52" w:rsidRPr="00B64CEF" w:rsidRDefault="00CD0E52" w:rsidP="00B64CEF">
      <w:pPr>
        <w:pStyle w:val="af5"/>
        <w:framePr w:hSpace="180" w:wrap="around" w:vAnchor="text" w:hAnchor="text" w:x="-34" w:y="1"/>
        <w:spacing w:after="0" w:line="240" w:lineRule="auto"/>
        <w:ind w:left="0"/>
        <w:suppressOverlap/>
        <w:jc w:val="both"/>
        <w:rPr>
          <w:rFonts w:ascii="Times New Roman" w:hAnsi="Times New Roman" w:cs="Times New Roman"/>
          <w:bCs/>
          <w:sz w:val="28"/>
          <w:szCs w:val="28"/>
          <w:shd w:val="clear" w:color="auto" w:fill="FFFFFF"/>
          <w:lang w:val="en-US"/>
        </w:rPr>
      </w:pPr>
      <w:r w:rsidRPr="00B64CEF">
        <w:rPr>
          <w:rFonts w:ascii="Times New Roman" w:hAnsi="Times New Roman" w:cs="Times New Roman"/>
          <w:bCs/>
          <w:sz w:val="28"/>
          <w:szCs w:val="28"/>
          <w:shd w:val="clear" w:color="auto" w:fill="FFFFFF"/>
          <w:lang w:val="en-US"/>
        </w:rPr>
        <w:t xml:space="preserve">2. </w:t>
      </w:r>
      <w:r w:rsidRPr="00B64CEF">
        <w:rPr>
          <w:rFonts w:ascii="Times New Roman" w:hAnsi="Times New Roman" w:cs="Times New Roman"/>
          <w:bCs/>
          <w:sz w:val="28"/>
          <w:szCs w:val="28"/>
          <w:shd w:val="clear" w:color="auto" w:fill="FFFFFF"/>
          <w:lang w:val="kk-KZ"/>
        </w:rPr>
        <w:t>Dictatorship</w:t>
      </w:r>
      <w:r w:rsidRPr="00B64CEF">
        <w:rPr>
          <w:rFonts w:ascii="Times New Roman" w:hAnsi="Times New Roman" w:cs="Times New Roman"/>
          <w:bCs/>
          <w:sz w:val="28"/>
          <w:szCs w:val="28"/>
          <w:shd w:val="clear" w:color="auto" w:fill="FFFFFF"/>
          <w:lang w:val="en-US"/>
        </w:rPr>
        <w:t xml:space="preserve"> of</w:t>
      </w:r>
      <w:r w:rsidRPr="00B64CEF">
        <w:rPr>
          <w:rFonts w:ascii="Times New Roman" w:hAnsi="Times New Roman" w:cs="Times New Roman"/>
          <w:bCs/>
          <w:sz w:val="28"/>
          <w:szCs w:val="28"/>
          <w:shd w:val="clear" w:color="auto" w:fill="FFFFFF"/>
          <w:lang w:val="kk-KZ"/>
        </w:rPr>
        <w:t xml:space="preserve"> F.Markos (70</w:t>
      </w:r>
      <w:r w:rsidRPr="00B64CEF">
        <w:rPr>
          <w:rFonts w:ascii="Times New Roman" w:hAnsi="Times New Roman" w:cs="Times New Roman"/>
          <w:bCs/>
          <w:sz w:val="28"/>
          <w:szCs w:val="28"/>
          <w:shd w:val="clear" w:color="auto" w:fill="FFFFFF"/>
          <w:lang w:val="en-US"/>
        </w:rPr>
        <w:t>s</w:t>
      </w:r>
      <w:r w:rsidRPr="00B64CEF">
        <w:rPr>
          <w:rFonts w:ascii="Times New Roman" w:hAnsi="Times New Roman" w:cs="Times New Roman"/>
          <w:bCs/>
          <w:sz w:val="28"/>
          <w:szCs w:val="28"/>
          <w:shd w:val="clear" w:color="auto" w:fill="FFFFFF"/>
          <w:lang w:val="kk-KZ"/>
        </w:rPr>
        <w:t xml:space="preserve"> - 80s) and the regime of the "new democracy" </w:t>
      </w:r>
      <w:r w:rsidRPr="00B64CEF">
        <w:rPr>
          <w:rFonts w:ascii="Times New Roman" w:hAnsi="Times New Roman" w:cs="Times New Roman"/>
          <w:bCs/>
          <w:sz w:val="28"/>
          <w:szCs w:val="28"/>
          <w:shd w:val="clear" w:color="auto" w:fill="FFFFFF"/>
          <w:lang w:val="en-US"/>
        </w:rPr>
        <w:t xml:space="preserve">of </w:t>
      </w:r>
      <w:r w:rsidRPr="00B64CEF">
        <w:rPr>
          <w:rFonts w:ascii="Times New Roman" w:hAnsi="Times New Roman" w:cs="Times New Roman"/>
          <w:bCs/>
          <w:sz w:val="28"/>
          <w:szCs w:val="28"/>
          <w:shd w:val="clear" w:color="auto" w:fill="FFFFFF"/>
          <w:lang w:val="kk-KZ"/>
        </w:rPr>
        <w:t xml:space="preserve">C. Aquino. </w:t>
      </w:r>
    </w:p>
    <w:p w:rsidR="006E2FC4" w:rsidRPr="00B64CEF" w:rsidRDefault="00CD0E52" w:rsidP="00B64CEF">
      <w:pPr>
        <w:pStyle w:val="21"/>
        <w:spacing w:line="240" w:lineRule="auto"/>
        <w:rPr>
          <w:b/>
          <w:sz w:val="28"/>
          <w:szCs w:val="28"/>
          <w:lang w:val="kk-KZ"/>
        </w:rPr>
      </w:pPr>
      <w:r w:rsidRPr="00B64CEF">
        <w:rPr>
          <w:bCs/>
          <w:sz w:val="28"/>
          <w:szCs w:val="28"/>
          <w:shd w:val="clear" w:color="auto" w:fill="FFFFFF"/>
          <w:lang w:val="en-US"/>
        </w:rPr>
        <w:t xml:space="preserve">3. </w:t>
      </w:r>
      <w:r w:rsidRPr="00B64CEF">
        <w:rPr>
          <w:bCs/>
          <w:sz w:val="28"/>
          <w:szCs w:val="28"/>
          <w:shd w:val="clear" w:color="auto" w:fill="FFFFFF"/>
          <w:lang w:val="kk-KZ"/>
        </w:rPr>
        <w:t>Current priorities for internal policies of President Gloria Arroyo (Philippines).</w:t>
      </w:r>
      <w:r w:rsidR="006E2FC4" w:rsidRPr="00B64CEF">
        <w:rPr>
          <w:b/>
          <w:sz w:val="28"/>
          <w:szCs w:val="28"/>
          <w:lang w:val="kk-KZ"/>
        </w:rPr>
        <w:t>.</w:t>
      </w:r>
    </w:p>
    <w:p w:rsidR="006E2FC4" w:rsidRPr="00B64CEF" w:rsidRDefault="006E2FC4" w:rsidP="00B64CEF">
      <w:pPr>
        <w:spacing w:after="0" w:line="240" w:lineRule="auto"/>
        <w:jc w:val="both"/>
        <w:rPr>
          <w:rFonts w:ascii="Times New Roman" w:hAnsi="Times New Roman" w:cs="Times New Roman"/>
          <w:sz w:val="28"/>
          <w:szCs w:val="28"/>
          <w:lang w:val="kk-KZ"/>
        </w:rPr>
      </w:pPr>
    </w:p>
    <w:p w:rsidR="008B69E1" w:rsidRPr="00B64CEF" w:rsidRDefault="0096198C" w:rsidP="0096198C">
      <w:pPr>
        <w:shd w:val="clear" w:color="auto" w:fill="FFFFFF"/>
        <w:spacing w:before="120" w:after="12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1.</w:t>
      </w:r>
      <w:r w:rsidR="008B69E1" w:rsidRPr="00B64CEF">
        <w:rPr>
          <w:rFonts w:ascii="Times New Roman" w:hAnsi="Times New Roman" w:cs="Times New Roman"/>
          <w:sz w:val="28"/>
          <w:szCs w:val="28"/>
          <w:lang w:val="en-US"/>
        </w:rPr>
        <w:t>This is a </w:t>
      </w:r>
      <w:r w:rsidR="008B69E1" w:rsidRPr="00B64CEF">
        <w:rPr>
          <w:rFonts w:ascii="Times New Roman" w:hAnsi="Times New Roman" w:cs="Times New Roman"/>
          <w:bCs/>
          <w:sz w:val="28"/>
          <w:szCs w:val="28"/>
          <w:lang w:val="en-US"/>
        </w:rPr>
        <w:t>list of current </w:t>
      </w:r>
      <w:hyperlink r:id="rId1401" w:tooltip="Head of state" w:history="1">
        <w:r w:rsidR="008B69E1" w:rsidRPr="00B64CEF">
          <w:rPr>
            <w:rStyle w:val="afb"/>
            <w:rFonts w:ascii="Times New Roman" w:hAnsi="Times New Roman" w:cs="Times New Roman"/>
            <w:bCs/>
            <w:color w:val="auto"/>
            <w:sz w:val="28"/>
            <w:szCs w:val="28"/>
            <w:u w:val="none"/>
            <w:lang w:val="en-US"/>
          </w:rPr>
          <w:t>heads of state</w:t>
        </w:r>
      </w:hyperlink>
      <w:r w:rsidR="008B69E1" w:rsidRPr="00B64CEF">
        <w:rPr>
          <w:rFonts w:ascii="Times New Roman" w:hAnsi="Times New Roman" w:cs="Times New Roman"/>
          <w:bCs/>
          <w:sz w:val="28"/>
          <w:szCs w:val="28"/>
          <w:lang w:val="en-US"/>
        </w:rPr>
        <w:t> and </w:t>
      </w:r>
      <w:hyperlink r:id="rId1402" w:tooltip="Head of government" w:history="1">
        <w:r w:rsidR="008B69E1" w:rsidRPr="00B64CEF">
          <w:rPr>
            <w:rStyle w:val="afb"/>
            <w:rFonts w:ascii="Times New Roman" w:hAnsi="Times New Roman" w:cs="Times New Roman"/>
            <w:bCs/>
            <w:color w:val="auto"/>
            <w:sz w:val="28"/>
            <w:szCs w:val="28"/>
            <w:u w:val="none"/>
            <w:lang w:val="en-US"/>
          </w:rPr>
          <w:t>heads of government</w:t>
        </w:r>
      </w:hyperlink>
      <w:r w:rsidR="008B69E1" w:rsidRPr="00B64CEF">
        <w:rPr>
          <w:rFonts w:ascii="Times New Roman" w:hAnsi="Times New Roman" w:cs="Times New Roman"/>
          <w:sz w:val="28"/>
          <w:szCs w:val="28"/>
          <w:lang w:val="en-US"/>
        </w:rPr>
        <w:t>. In some cases, mainly in </w:t>
      </w:r>
      <w:hyperlink r:id="rId1403" w:tooltip="Presidential system" w:history="1">
        <w:r w:rsidR="008B69E1" w:rsidRPr="00B64CEF">
          <w:rPr>
            <w:rStyle w:val="afb"/>
            <w:rFonts w:ascii="Times New Roman" w:hAnsi="Times New Roman" w:cs="Times New Roman"/>
            <w:color w:val="auto"/>
            <w:sz w:val="28"/>
            <w:szCs w:val="28"/>
            <w:u w:val="none"/>
            <w:lang w:val="en-US"/>
          </w:rPr>
          <w:t>presidential systems</w:t>
        </w:r>
      </w:hyperlink>
      <w:r w:rsidR="008B69E1" w:rsidRPr="00B64CEF">
        <w:rPr>
          <w:rFonts w:ascii="Times New Roman" w:hAnsi="Times New Roman" w:cs="Times New Roman"/>
          <w:sz w:val="28"/>
          <w:szCs w:val="28"/>
          <w:lang w:val="en-US"/>
        </w:rPr>
        <w:t>, there is only one leader being both head of state and head of government. In other cases, mainly in </w:t>
      </w:r>
      <w:hyperlink r:id="rId1404" w:tooltip="Semi-presidential system" w:history="1">
        <w:r w:rsidR="008B69E1" w:rsidRPr="00B64CEF">
          <w:rPr>
            <w:rStyle w:val="afb"/>
            <w:rFonts w:ascii="Times New Roman" w:hAnsi="Times New Roman" w:cs="Times New Roman"/>
            <w:color w:val="auto"/>
            <w:sz w:val="28"/>
            <w:szCs w:val="28"/>
            <w:u w:val="none"/>
            <w:lang w:val="en-US"/>
          </w:rPr>
          <w:t>semi-presidential</w:t>
        </w:r>
      </w:hyperlink>
      <w:r w:rsidR="008B69E1" w:rsidRPr="00B64CEF">
        <w:rPr>
          <w:rFonts w:ascii="Times New Roman" w:hAnsi="Times New Roman" w:cs="Times New Roman"/>
          <w:sz w:val="28"/>
          <w:szCs w:val="28"/>
          <w:lang w:val="en-US"/>
        </w:rPr>
        <w:t> and </w:t>
      </w:r>
      <w:hyperlink r:id="rId1405" w:tooltip="Parliamentary system" w:history="1">
        <w:r w:rsidR="008B69E1" w:rsidRPr="00B64CEF">
          <w:rPr>
            <w:rStyle w:val="afb"/>
            <w:rFonts w:ascii="Times New Roman" w:hAnsi="Times New Roman" w:cs="Times New Roman"/>
            <w:color w:val="auto"/>
            <w:sz w:val="28"/>
            <w:szCs w:val="28"/>
            <w:u w:val="none"/>
            <w:lang w:val="en-US"/>
          </w:rPr>
          <w:t>parliamentary systems</w:t>
        </w:r>
      </w:hyperlink>
      <w:r w:rsidR="008B69E1" w:rsidRPr="00B64CEF">
        <w:rPr>
          <w:rFonts w:ascii="Times New Roman" w:hAnsi="Times New Roman" w:cs="Times New Roman"/>
          <w:sz w:val="28"/>
          <w:szCs w:val="28"/>
          <w:lang w:val="en-US"/>
        </w:rPr>
        <w:t>, the head of state and the head of government are different people. In </w:t>
      </w:r>
      <w:hyperlink r:id="rId1406" w:tooltip="Semi-presidential system" w:history="1">
        <w:r w:rsidR="008B69E1" w:rsidRPr="00B64CEF">
          <w:rPr>
            <w:rStyle w:val="afb"/>
            <w:rFonts w:ascii="Times New Roman" w:hAnsi="Times New Roman" w:cs="Times New Roman"/>
            <w:color w:val="auto"/>
            <w:sz w:val="28"/>
            <w:szCs w:val="28"/>
            <w:u w:val="none"/>
            <w:lang w:val="en-US"/>
          </w:rPr>
          <w:t>semi-presidential</w:t>
        </w:r>
      </w:hyperlink>
      <w:r w:rsidR="008B69E1" w:rsidRPr="00B64CEF">
        <w:rPr>
          <w:rFonts w:ascii="Times New Roman" w:hAnsi="Times New Roman" w:cs="Times New Roman"/>
          <w:sz w:val="28"/>
          <w:szCs w:val="28"/>
          <w:lang w:val="en-US"/>
        </w:rPr>
        <w:t> and</w:t>
      </w:r>
      <w:hyperlink r:id="rId1407" w:tooltip="Parliamentary system" w:history="1">
        <w:r w:rsidR="008B69E1" w:rsidRPr="00B64CEF">
          <w:rPr>
            <w:rStyle w:val="afb"/>
            <w:rFonts w:ascii="Times New Roman" w:hAnsi="Times New Roman" w:cs="Times New Roman"/>
            <w:color w:val="auto"/>
            <w:sz w:val="28"/>
            <w:szCs w:val="28"/>
            <w:u w:val="none"/>
            <w:lang w:val="en-US"/>
          </w:rPr>
          <w:t>parliamentary systems</w:t>
        </w:r>
      </w:hyperlink>
      <w:r w:rsidR="008B69E1" w:rsidRPr="00B64CEF">
        <w:rPr>
          <w:rFonts w:ascii="Times New Roman" w:hAnsi="Times New Roman" w:cs="Times New Roman"/>
          <w:sz w:val="28"/>
          <w:szCs w:val="28"/>
          <w:lang w:val="en-US"/>
        </w:rPr>
        <w:t>, the head of government role (i.e. </w:t>
      </w:r>
      <w:hyperlink r:id="rId1408" w:tooltip="Executive branch" w:history="1">
        <w:r w:rsidR="008B69E1" w:rsidRPr="00B64CEF">
          <w:rPr>
            <w:rStyle w:val="afb"/>
            <w:rFonts w:ascii="Times New Roman" w:hAnsi="Times New Roman" w:cs="Times New Roman"/>
            <w:color w:val="auto"/>
            <w:sz w:val="28"/>
            <w:szCs w:val="28"/>
            <w:u w:val="none"/>
            <w:lang w:val="en-US"/>
          </w:rPr>
          <w:t>executive branch</w:t>
        </w:r>
      </w:hyperlink>
      <w:r w:rsidR="008B69E1" w:rsidRPr="00B64CEF">
        <w:rPr>
          <w:rFonts w:ascii="Times New Roman" w:hAnsi="Times New Roman" w:cs="Times New Roman"/>
          <w:sz w:val="28"/>
          <w:szCs w:val="28"/>
          <w:lang w:val="en-US"/>
        </w:rPr>
        <w:t>) is fulfilled by both the listed head of government and the head of state.</w:t>
      </w:r>
    </w:p>
    <w:p w:rsidR="008B69E1" w:rsidRPr="00B64CEF" w:rsidRDefault="008B69E1" w:rsidP="00B64CEF">
      <w:pPr>
        <w:shd w:val="clear" w:color="auto" w:fill="FFFFFF"/>
        <w:spacing w:before="120" w:after="120" w:line="240" w:lineRule="auto"/>
        <w:jc w:val="both"/>
        <w:rPr>
          <w:rFonts w:ascii="Times New Roman" w:hAnsi="Times New Roman" w:cs="Times New Roman"/>
          <w:sz w:val="28"/>
          <w:szCs w:val="28"/>
          <w:lang w:val="en-US"/>
        </w:rPr>
      </w:pPr>
      <w:r w:rsidRPr="00B64CEF">
        <w:rPr>
          <w:rFonts w:ascii="Times New Roman" w:hAnsi="Times New Roman" w:cs="Times New Roman"/>
          <w:sz w:val="28"/>
          <w:szCs w:val="28"/>
          <w:lang w:val="en-US"/>
        </w:rPr>
        <w:t>The list also includes the names of recently elected or appointed heads of state and government who will take office on an appointed date, such as </w:t>
      </w:r>
      <w:hyperlink r:id="rId1409" w:tooltip="President-elect" w:history="1">
        <w:r w:rsidRPr="00B64CEF">
          <w:rPr>
            <w:rStyle w:val="afb"/>
            <w:rFonts w:ascii="Times New Roman" w:hAnsi="Times New Roman" w:cs="Times New Roman"/>
            <w:color w:val="auto"/>
            <w:sz w:val="28"/>
            <w:szCs w:val="28"/>
            <w:u w:val="none"/>
            <w:lang w:val="en-US"/>
          </w:rPr>
          <w:t>presidents-elect</w:t>
        </w:r>
      </w:hyperlink>
      <w:r w:rsidRPr="00B64CEF">
        <w:rPr>
          <w:rFonts w:ascii="Times New Roman" w:hAnsi="Times New Roman" w:cs="Times New Roman"/>
          <w:sz w:val="28"/>
          <w:szCs w:val="28"/>
          <w:lang w:val="en-US"/>
        </w:rPr>
        <w:t> and </w:t>
      </w:r>
      <w:hyperlink r:id="rId1410" w:tooltip="Prime minister-designate" w:history="1">
        <w:r w:rsidRPr="00B64CEF">
          <w:rPr>
            <w:rStyle w:val="afb"/>
            <w:rFonts w:ascii="Times New Roman" w:hAnsi="Times New Roman" w:cs="Times New Roman"/>
            <w:color w:val="auto"/>
            <w:sz w:val="28"/>
            <w:szCs w:val="28"/>
            <w:u w:val="none"/>
            <w:lang w:val="en-US"/>
          </w:rPr>
          <w:t>prime ministers-designate</w:t>
        </w:r>
      </w:hyperlink>
      <w:r w:rsidRPr="00B64CEF">
        <w:rPr>
          <w:rFonts w:ascii="Times New Roman" w:hAnsi="Times New Roman" w:cs="Times New Roman"/>
          <w:sz w:val="28"/>
          <w:szCs w:val="28"/>
          <w:lang w:val="en-US"/>
        </w:rPr>
        <w:t>, and those leading a </w:t>
      </w:r>
      <w:hyperlink r:id="rId1411" w:tooltip="Government in exile" w:history="1">
        <w:r w:rsidRPr="00B64CEF">
          <w:rPr>
            <w:rStyle w:val="afb"/>
            <w:rFonts w:ascii="Times New Roman" w:hAnsi="Times New Roman" w:cs="Times New Roman"/>
            <w:color w:val="auto"/>
            <w:sz w:val="28"/>
            <w:szCs w:val="28"/>
            <w:u w:val="none"/>
            <w:lang w:val="en-US"/>
          </w:rPr>
          <w:t>government in exile</w:t>
        </w:r>
      </w:hyperlink>
      <w:r w:rsidRPr="00B64CEF">
        <w:rPr>
          <w:rFonts w:ascii="Times New Roman" w:hAnsi="Times New Roman" w:cs="Times New Roman"/>
          <w:sz w:val="28"/>
          <w:szCs w:val="28"/>
          <w:lang w:val="en-US"/>
        </w:rPr>
        <w:t> if internationally recognised.</w:t>
      </w:r>
    </w:p>
    <w:p w:rsidR="008B69E1" w:rsidRPr="00B64CEF" w:rsidRDefault="0096198C" w:rsidP="00B64CEF">
      <w:pPr>
        <w:pBdr>
          <w:bottom w:val="single" w:sz="6" w:space="0" w:color="A2A9B1"/>
        </w:pBdr>
        <w:shd w:val="clear" w:color="auto" w:fill="FFFFFF"/>
        <w:spacing w:before="240" w:after="60" w:line="240" w:lineRule="auto"/>
        <w:jc w:val="both"/>
        <w:outlineLvl w:val="1"/>
        <w:rPr>
          <w:rFonts w:ascii="Times New Roman" w:hAnsi="Times New Roman" w:cs="Times New Roman"/>
          <w:sz w:val="28"/>
          <w:szCs w:val="28"/>
          <w:lang w:val="en-US"/>
        </w:rPr>
      </w:pPr>
      <w:r>
        <w:rPr>
          <w:rFonts w:ascii="Times New Roman" w:hAnsi="Times New Roman" w:cs="Times New Roman"/>
          <w:sz w:val="28"/>
          <w:szCs w:val="28"/>
          <w:lang w:val="kk-KZ"/>
        </w:rPr>
        <w:t>2.</w:t>
      </w:r>
      <w:r w:rsidR="008B69E1" w:rsidRPr="00B64CEF">
        <w:rPr>
          <w:rFonts w:ascii="Times New Roman" w:hAnsi="Times New Roman" w:cs="Times New Roman"/>
          <w:sz w:val="28"/>
          <w:szCs w:val="28"/>
          <w:lang w:val="en-US"/>
        </w:rPr>
        <w:t>Member and observer states of the United Nations</w:t>
      </w:r>
    </w:p>
    <w:p w:rsidR="008B69E1" w:rsidRPr="00B64CEF" w:rsidRDefault="008B69E1" w:rsidP="008B69E1">
      <w:pPr>
        <w:shd w:val="clear" w:color="auto" w:fill="FFFFFF"/>
        <w:spacing w:after="24" w:line="240" w:lineRule="auto"/>
        <w:ind w:left="720"/>
        <w:rPr>
          <w:rFonts w:ascii="Times New Roman" w:hAnsi="Times New Roman" w:cs="Times New Roman"/>
          <w:b/>
          <w:bCs/>
          <w:sz w:val="24"/>
          <w:szCs w:val="24"/>
        </w:rPr>
      </w:pPr>
      <w:r w:rsidRPr="00B64CEF">
        <w:rPr>
          <w:rFonts w:ascii="Times New Roman" w:hAnsi="Times New Roman" w:cs="Times New Roman"/>
          <w:b/>
          <w:bCs/>
          <w:i/>
          <w:iCs/>
          <w:sz w:val="24"/>
          <w:szCs w:val="24"/>
        </w:rPr>
        <w:t>Legend:</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ook w:val="04A0"/>
      </w:tblPr>
      <w:tblGrid>
        <w:gridCol w:w="2310"/>
        <w:gridCol w:w="4325"/>
        <w:gridCol w:w="2912"/>
      </w:tblGrid>
      <w:tr w:rsidR="00762958" w:rsidRPr="00B64CEF" w:rsidTr="00762958">
        <w:tc>
          <w:tcPr>
            <w:tcW w:w="2404"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1412" w:tooltip="List of sovereign states" w:history="1">
              <w:r w:rsidR="008B69E1" w:rsidRPr="00B64CEF">
                <w:rPr>
                  <w:rStyle w:val="afb"/>
                  <w:rFonts w:ascii="Times New Roman" w:hAnsi="Times New Roman" w:cs="Times New Roman"/>
                  <w:b/>
                  <w:bCs/>
                  <w:color w:val="auto"/>
                  <w:sz w:val="24"/>
                  <w:szCs w:val="24"/>
                  <w:u w:val="none"/>
                  <w:lang w:eastAsia="en-US"/>
                </w:rPr>
                <w:t>State</w:t>
              </w:r>
            </w:hyperlink>
          </w:p>
        </w:tc>
        <w:tc>
          <w:tcPr>
            <w:tcW w:w="3894"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1413" w:tooltip="Head of state" w:history="1">
              <w:r w:rsidR="008B69E1" w:rsidRPr="00B64CEF">
                <w:rPr>
                  <w:rStyle w:val="afb"/>
                  <w:rFonts w:ascii="Times New Roman" w:hAnsi="Times New Roman" w:cs="Times New Roman"/>
                  <w:b/>
                  <w:bCs/>
                  <w:color w:val="auto"/>
                  <w:sz w:val="24"/>
                  <w:szCs w:val="24"/>
                  <w:u w:val="none"/>
                  <w:lang w:eastAsia="en-US"/>
                </w:rPr>
                <w:t>Head of state</w:t>
              </w:r>
            </w:hyperlink>
          </w:p>
        </w:tc>
        <w:tc>
          <w:tcPr>
            <w:tcW w:w="371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1414" w:tooltip="Head of government" w:history="1">
              <w:r w:rsidR="008B69E1" w:rsidRPr="00B64CEF">
                <w:rPr>
                  <w:rStyle w:val="afb"/>
                  <w:rFonts w:ascii="Times New Roman" w:hAnsi="Times New Roman" w:cs="Times New Roman"/>
                  <w:b/>
                  <w:bCs/>
                  <w:color w:val="auto"/>
                  <w:sz w:val="24"/>
                  <w:szCs w:val="24"/>
                  <w:u w:val="none"/>
                  <w:lang w:eastAsia="en-US"/>
                </w:rPr>
                <w:t>Head of government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32" o:spid="_x0000_s147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15" w:tooltip="Afghanistan" w:history="1">
              <w:r w:rsidR="008B69E1" w:rsidRPr="00B64CEF">
                <w:rPr>
                  <w:rStyle w:val="afb"/>
                  <w:rFonts w:ascii="Times New Roman" w:hAnsi="Times New Roman" w:cs="Times New Roman"/>
                  <w:color w:val="auto"/>
                  <w:sz w:val="24"/>
                  <w:szCs w:val="24"/>
                  <w:u w:val="none"/>
                  <w:lang w:eastAsia="en-US"/>
                </w:rPr>
                <w:t>Afghanistan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16" w:tooltip="President of Afghani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17" w:tooltip="Ashraf Ghani" w:history="1">
              <w:r w:rsidR="008B69E1" w:rsidRPr="00B64CEF">
                <w:rPr>
                  <w:rStyle w:val="afb"/>
                  <w:rFonts w:ascii="Times New Roman" w:hAnsi="Times New Roman" w:cs="Times New Roman"/>
                  <w:color w:val="auto"/>
                  <w:sz w:val="24"/>
                  <w:szCs w:val="24"/>
                  <w:u w:val="none"/>
                  <w:lang w:eastAsia="en-US"/>
                </w:rPr>
                <w:t>Ashraf Ghani</w:t>
              </w:r>
            </w:hyperlink>
            <w:hyperlink r:id="rId1418"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19" w:tooltip="Chief Executive (Afghanistan)" w:history="1">
              <w:r w:rsidR="008B69E1" w:rsidRPr="00B64CEF">
                <w:rPr>
                  <w:rStyle w:val="afb"/>
                  <w:rFonts w:ascii="Times New Roman" w:hAnsi="Times New Roman" w:cs="Times New Roman"/>
                  <w:color w:val="auto"/>
                  <w:sz w:val="24"/>
                  <w:szCs w:val="24"/>
                  <w:u w:val="none"/>
                  <w:lang w:eastAsia="en-US"/>
                </w:rPr>
                <w:t>Chief Executive</w:t>
              </w:r>
            </w:hyperlink>
            <w:r w:rsidR="008B69E1" w:rsidRPr="00B64CEF">
              <w:rPr>
                <w:rFonts w:ascii="Times New Roman" w:hAnsi="Times New Roman" w:cs="Times New Roman"/>
                <w:sz w:val="24"/>
                <w:szCs w:val="24"/>
                <w:lang w:eastAsia="en-US"/>
              </w:rPr>
              <w:t> – </w:t>
            </w:r>
            <w:hyperlink r:id="rId1420" w:tooltip="Abdullah Abdullah" w:history="1">
              <w:r w:rsidR="008B69E1" w:rsidRPr="00B64CEF">
                <w:rPr>
                  <w:rStyle w:val="afb"/>
                  <w:rFonts w:ascii="Times New Roman" w:hAnsi="Times New Roman" w:cs="Times New Roman"/>
                  <w:color w:val="auto"/>
                  <w:sz w:val="24"/>
                  <w:szCs w:val="24"/>
                  <w:u w:val="none"/>
                  <w:lang w:eastAsia="en-US"/>
                </w:rPr>
                <w:t>Abdullah Abdullah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31" o:spid="_x0000_s1478" style="width:1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21" w:tooltip="Albania" w:history="1">
              <w:r w:rsidR="008B69E1" w:rsidRPr="00B64CEF">
                <w:rPr>
                  <w:rStyle w:val="afb"/>
                  <w:rFonts w:ascii="Times New Roman" w:hAnsi="Times New Roman" w:cs="Times New Roman"/>
                  <w:color w:val="auto"/>
                  <w:sz w:val="24"/>
                  <w:szCs w:val="24"/>
                  <w:u w:val="none"/>
                  <w:lang w:eastAsia="en-US"/>
                </w:rPr>
                <w:t>Albania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22" w:tooltip="President of Alba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23" w:tooltip="Ilir Meta" w:history="1">
              <w:r w:rsidR="008B69E1" w:rsidRPr="00B64CEF">
                <w:rPr>
                  <w:rStyle w:val="afb"/>
                  <w:rFonts w:ascii="Times New Roman" w:hAnsi="Times New Roman" w:cs="Times New Roman"/>
                  <w:color w:val="auto"/>
                  <w:sz w:val="24"/>
                  <w:szCs w:val="24"/>
                  <w:u w:val="none"/>
                  <w:lang w:eastAsia="en-US"/>
                </w:rPr>
                <w:t>Ilir Meta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24" w:tooltip="Prime Minister of Alba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25" w:tooltip="Edi Rama" w:history="1">
              <w:r w:rsidR="008B69E1" w:rsidRPr="00B64CEF">
                <w:rPr>
                  <w:rStyle w:val="afb"/>
                  <w:rFonts w:ascii="Times New Roman" w:hAnsi="Times New Roman" w:cs="Times New Roman"/>
                  <w:color w:val="auto"/>
                  <w:sz w:val="24"/>
                  <w:szCs w:val="24"/>
                  <w:u w:val="none"/>
                  <w:lang w:eastAsia="en-US"/>
                </w:rPr>
                <w:t>Edi Rama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30" o:spid="_x0000_s147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26" w:tooltip="Algeria" w:history="1">
              <w:r w:rsidR="008B69E1" w:rsidRPr="00B64CEF">
                <w:rPr>
                  <w:rStyle w:val="afb"/>
                  <w:rFonts w:ascii="Times New Roman" w:hAnsi="Times New Roman" w:cs="Times New Roman"/>
                  <w:color w:val="auto"/>
                  <w:sz w:val="24"/>
                  <w:szCs w:val="24"/>
                  <w:u w:val="none"/>
                  <w:lang w:eastAsia="en-US"/>
                </w:rPr>
                <w:t>Algeria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27" w:tooltip="President of Alge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28" w:tooltip="Abdelaziz Bouteflika" w:history="1">
              <w:r w:rsidR="008B69E1" w:rsidRPr="00B64CEF">
                <w:rPr>
                  <w:rStyle w:val="afb"/>
                  <w:rFonts w:ascii="Times New Roman" w:hAnsi="Times New Roman" w:cs="Times New Roman"/>
                  <w:color w:val="auto"/>
                  <w:sz w:val="24"/>
                  <w:szCs w:val="24"/>
                  <w:u w:val="none"/>
                  <w:lang w:eastAsia="en-US"/>
                </w:rPr>
                <w:t>Abdelaziz Bouteflika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29" w:tooltip="Prime Minister of Alger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30" w:tooltip="Ahmed Ouyahia" w:history="1">
              <w:r w:rsidR="008B69E1" w:rsidRPr="00B64CEF">
                <w:rPr>
                  <w:rStyle w:val="afb"/>
                  <w:rFonts w:ascii="Times New Roman" w:hAnsi="Times New Roman" w:cs="Times New Roman"/>
                  <w:color w:val="auto"/>
                  <w:sz w:val="24"/>
                  <w:szCs w:val="24"/>
                  <w:u w:val="none"/>
                  <w:lang w:eastAsia="en-US"/>
                </w:rPr>
                <w:t>Ahmed Ouyahia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9" o:spid="_x0000_s1476" style="width:16.8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31" w:tooltip="Andorra" w:history="1">
              <w:r w:rsidR="008B69E1" w:rsidRPr="00B64CEF">
                <w:rPr>
                  <w:rStyle w:val="afb"/>
                  <w:rFonts w:ascii="Times New Roman" w:hAnsi="Times New Roman" w:cs="Times New Roman"/>
                  <w:color w:val="auto"/>
                  <w:sz w:val="24"/>
                  <w:szCs w:val="24"/>
                  <w:u w:val="none"/>
                  <w:lang w:eastAsia="en-US"/>
                </w:rPr>
                <w:t>Andorra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32" w:tooltip="Co-Princes of Andorra" w:history="1">
              <w:r w:rsidR="008B69E1" w:rsidRPr="00B64CEF">
                <w:rPr>
                  <w:rStyle w:val="afb"/>
                  <w:rFonts w:ascii="Times New Roman" w:hAnsi="Times New Roman" w:cs="Times New Roman"/>
                  <w:color w:val="auto"/>
                  <w:sz w:val="24"/>
                  <w:szCs w:val="24"/>
                  <w:u w:val="none"/>
                  <w:lang w:val="en-US" w:eastAsia="en-US"/>
                </w:rPr>
                <w:t>Episcopal Co-Prince</w:t>
              </w:r>
            </w:hyperlink>
            <w:r w:rsidR="008B69E1" w:rsidRPr="00B64CEF">
              <w:rPr>
                <w:rFonts w:ascii="Times New Roman" w:hAnsi="Times New Roman" w:cs="Times New Roman"/>
                <w:sz w:val="24"/>
                <w:szCs w:val="24"/>
                <w:lang w:val="en-US" w:eastAsia="en-US"/>
              </w:rPr>
              <w:t> – </w:t>
            </w:r>
            <w:hyperlink r:id="rId1433" w:tooltip="Joan Enric Vives Sicília" w:history="1">
              <w:r w:rsidR="008B69E1" w:rsidRPr="00B64CEF">
                <w:rPr>
                  <w:rStyle w:val="afb"/>
                  <w:rFonts w:ascii="Times New Roman" w:hAnsi="Times New Roman" w:cs="Times New Roman"/>
                  <w:color w:val="auto"/>
                  <w:sz w:val="24"/>
                  <w:szCs w:val="24"/>
                  <w:u w:val="none"/>
                  <w:lang w:val="en-US" w:eastAsia="en-US"/>
                </w:rPr>
                <w:t>Joan Enric Vives Sicília</w:t>
              </w:r>
            </w:hyperlink>
            <w:r w:rsidR="008B69E1" w:rsidRPr="00B64CEF">
              <w:rPr>
                <w:rFonts w:ascii="Times New Roman" w:hAnsi="Times New Roman" w:cs="Times New Roman"/>
                <w:sz w:val="24"/>
                <w:szCs w:val="24"/>
                <w:lang w:val="en-US" w:eastAsia="en-US"/>
              </w:rPr>
              <w:t>Co-Prince's Representative – </w:t>
            </w:r>
            <w:hyperlink r:id="rId1434" w:tooltip="Josep Maria Mauri" w:history="1">
              <w:r w:rsidR="008B69E1" w:rsidRPr="00B64CEF">
                <w:rPr>
                  <w:rStyle w:val="afb"/>
                  <w:rFonts w:ascii="Times New Roman" w:hAnsi="Times New Roman" w:cs="Times New Roman"/>
                  <w:color w:val="auto"/>
                  <w:sz w:val="24"/>
                  <w:szCs w:val="24"/>
                  <w:u w:val="none"/>
                  <w:lang w:val="en-US" w:eastAsia="en-US"/>
                </w:rPr>
                <w:t>Josep Maria Mauri</w:t>
              </w:r>
            </w:hyperlink>
            <w:hyperlink r:id="rId1435" w:tooltip="Co-Princes of Andorra" w:history="1">
              <w:r w:rsidR="008B69E1" w:rsidRPr="00B64CEF">
                <w:rPr>
                  <w:rStyle w:val="afb"/>
                  <w:rFonts w:ascii="Times New Roman" w:hAnsi="Times New Roman" w:cs="Times New Roman"/>
                  <w:color w:val="auto"/>
                  <w:sz w:val="24"/>
                  <w:szCs w:val="24"/>
                  <w:u w:val="none"/>
                  <w:lang w:val="en-US" w:eastAsia="en-US"/>
                </w:rPr>
                <w:t>French Co-Prince</w:t>
              </w:r>
            </w:hyperlink>
            <w:r w:rsidR="008B69E1" w:rsidRPr="00B64CEF">
              <w:rPr>
                <w:rFonts w:ascii="Times New Roman" w:hAnsi="Times New Roman" w:cs="Times New Roman"/>
                <w:sz w:val="24"/>
                <w:szCs w:val="24"/>
                <w:lang w:val="en-US" w:eastAsia="en-US"/>
              </w:rPr>
              <w:t> – </w:t>
            </w:r>
            <w:hyperlink r:id="rId1436" w:tooltip="Emmanuel Macron" w:history="1">
              <w:r w:rsidR="008B69E1" w:rsidRPr="00B64CEF">
                <w:rPr>
                  <w:rStyle w:val="afb"/>
                  <w:rFonts w:ascii="Times New Roman" w:hAnsi="Times New Roman" w:cs="Times New Roman"/>
                  <w:color w:val="auto"/>
                  <w:sz w:val="24"/>
                  <w:szCs w:val="24"/>
                  <w:u w:val="none"/>
                  <w:lang w:val="en-US" w:eastAsia="en-US"/>
                </w:rPr>
                <w:t>Emmanuel Macron</w:t>
              </w:r>
            </w:hyperlink>
            <w:hyperlink r:id="rId1437" w:anchor="cite_note-FR-2"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β</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t>Co-Prince's Representative – </w:t>
            </w:r>
            <w:hyperlink r:id="rId1438" w:tooltip="Patrick Strzoda" w:history="1">
              <w:r w:rsidR="008B69E1" w:rsidRPr="00B64CEF">
                <w:rPr>
                  <w:rStyle w:val="afb"/>
                  <w:rFonts w:ascii="Times New Roman" w:hAnsi="Times New Roman" w:cs="Times New Roman"/>
                  <w:color w:val="auto"/>
                  <w:sz w:val="24"/>
                  <w:szCs w:val="24"/>
                  <w:u w:val="none"/>
                  <w:lang w:val="en-US" w:eastAsia="en-US"/>
                </w:rPr>
                <w:t>Patrick Strzoda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39" w:tooltip="Prime Minister of Andorra" w:history="1">
              <w:r w:rsidR="008B69E1" w:rsidRPr="00B64CEF">
                <w:rPr>
                  <w:rStyle w:val="afb"/>
                  <w:rFonts w:ascii="Times New Roman" w:hAnsi="Times New Roman" w:cs="Times New Roman"/>
                  <w:color w:val="auto"/>
                  <w:sz w:val="24"/>
                  <w:szCs w:val="24"/>
                  <w:u w:val="none"/>
                  <w:lang w:val="en-US" w:eastAsia="en-US"/>
                </w:rPr>
                <w:t>Head of Government</w:t>
              </w:r>
            </w:hyperlink>
            <w:r w:rsidR="008B69E1" w:rsidRPr="00B64CEF">
              <w:rPr>
                <w:rFonts w:ascii="Times New Roman" w:hAnsi="Times New Roman" w:cs="Times New Roman"/>
                <w:sz w:val="24"/>
                <w:szCs w:val="24"/>
                <w:lang w:val="en-US" w:eastAsia="en-US"/>
              </w:rPr>
              <w:t> – </w:t>
            </w:r>
            <w:hyperlink r:id="rId1440" w:tooltip="Antoni Martí" w:history="1">
              <w:r w:rsidR="008B69E1" w:rsidRPr="00B64CEF">
                <w:rPr>
                  <w:rStyle w:val="afb"/>
                  <w:rFonts w:ascii="Times New Roman" w:hAnsi="Times New Roman" w:cs="Times New Roman"/>
                  <w:color w:val="auto"/>
                  <w:sz w:val="24"/>
                  <w:szCs w:val="24"/>
                  <w:u w:val="none"/>
                  <w:lang w:val="en-US" w:eastAsia="en-US"/>
                </w:rPr>
                <w:t>Antoni Martí</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8" o:spid="_x0000_s147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41" w:tooltip="Angola" w:history="1">
              <w:r w:rsidR="008B69E1" w:rsidRPr="00B64CEF">
                <w:rPr>
                  <w:rStyle w:val="afb"/>
                  <w:rFonts w:ascii="Times New Roman" w:hAnsi="Times New Roman" w:cs="Times New Roman"/>
                  <w:color w:val="auto"/>
                  <w:sz w:val="24"/>
                  <w:szCs w:val="24"/>
                  <w:u w:val="none"/>
                  <w:lang w:eastAsia="en-US"/>
                </w:rPr>
                <w:t>Angola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1442" w:tooltip="President of Angol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43" w:tooltip="João Lourenço" w:history="1">
              <w:r w:rsidR="008B69E1" w:rsidRPr="00B64CEF">
                <w:rPr>
                  <w:rStyle w:val="afb"/>
                  <w:rFonts w:ascii="Times New Roman" w:hAnsi="Times New Roman" w:cs="Times New Roman"/>
                  <w:color w:val="auto"/>
                  <w:sz w:val="24"/>
                  <w:szCs w:val="24"/>
                  <w:u w:val="none"/>
                  <w:lang w:eastAsia="en-US"/>
                </w:rPr>
                <w:t>João Lourenço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7" o:spid="_x0000_s147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44" w:tooltip="Antigua and Barbuda" w:history="1">
              <w:r w:rsidR="008B69E1" w:rsidRPr="00B64CEF">
                <w:rPr>
                  <w:rStyle w:val="afb"/>
                  <w:rFonts w:ascii="Times New Roman" w:hAnsi="Times New Roman" w:cs="Times New Roman"/>
                  <w:color w:val="auto"/>
                  <w:sz w:val="24"/>
                  <w:szCs w:val="24"/>
                  <w:u w:val="none"/>
                  <w:lang w:eastAsia="en-US"/>
                </w:rPr>
                <w:t>Antigua and Barbuda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45" w:tooltip="Monarchy of Antigua and Barbud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446"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447"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448" w:tooltip="Governor-General of Antigua and Barbud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1449" w:tooltip="Rodney Williams (governor-general)" w:history="1">
              <w:r w:rsidR="008B69E1" w:rsidRPr="00B64CEF">
                <w:rPr>
                  <w:rStyle w:val="afb"/>
                  <w:rFonts w:ascii="Times New Roman" w:hAnsi="Times New Roman" w:cs="Times New Roman"/>
                  <w:color w:val="auto"/>
                  <w:sz w:val="24"/>
                  <w:szCs w:val="24"/>
                  <w:u w:val="none"/>
                  <w:lang w:val="en-US" w:eastAsia="en-US"/>
                </w:rPr>
                <w:t>Rodney Williams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50" w:tooltip="Prime Minister of Antigua and Barbud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51" w:tooltip="Gaston Browne" w:history="1">
              <w:r w:rsidR="008B69E1" w:rsidRPr="00B64CEF">
                <w:rPr>
                  <w:rStyle w:val="afb"/>
                  <w:rFonts w:ascii="Times New Roman" w:hAnsi="Times New Roman" w:cs="Times New Roman"/>
                  <w:color w:val="auto"/>
                  <w:sz w:val="24"/>
                  <w:szCs w:val="24"/>
                  <w:u w:val="none"/>
                  <w:lang w:eastAsia="en-US"/>
                </w:rPr>
                <w:t>Gaston Browne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6" o:spid="_x0000_s1473"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52" w:tooltip="Argentina" w:history="1">
              <w:r w:rsidR="008B69E1" w:rsidRPr="00B64CEF">
                <w:rPr>
                  <w:rStyle w:val="afb"/>
                  <w:rFonts w:ascii="Times New Roman" w:hAnsi="Times New Roman" w:cs="Times New Roman"/>
                  <w:color w:val="auto"/>
                  <w:sz w:val="24"/>
                  <w:szCs w:val="24"/>
                  <w:u w:val="none"/>
                  <w:lang w:eastAsia="en-US"/>
                </w:rPr>
                <w:t>Argentina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1453" w:tooltip="President of Argentin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54" w:tooltip="Mauricio Macri" w:history="1">
              <w:r w:rsidR="008B69E1" w:rsidRPr="00B64CEF">
                <w:rPr>
                  <w:rStyle w:val="afb"/>
                  <w:rFonts w:ascii="Times New Roman" w:hAnsi="Times New Roman" w:cs="Times New Roman"/>
                  <w:color w:val="auto"/>
                  <w:sz w:val="24"/>
                  <w:szCs w:val="24"/>
                  <w:u w:val="none"/>
                  <w:lang w:eastAsia="en-US"/>
                </w:rPr>
                <w:t>Mauricio Macri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5" o:spid="_x0000_s147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55" w:tooltip="Armenia" w:history="1">
              <w:r w:rsidR="008B69E1" w:rsidRPr="00B64CEF">
                <w:rPr>
                  <w:rStyle w:val="afb"/>
                  <w:rFonts w:ascii="Times New Roman" w:hAnsi="Times New Roman" w:cs="Times New Roman"/>
                  <w:color w:val="auto"/>
                  <w:sz w:val="24"/>
                  <w:szCs w:val="24"/>
                  <w:u w:val="none"/>
                  <w:lang w:eastAsia="en-US"/>
                </w:rPr>
                <w:t>Armenia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56" w:tooltip="President of Arme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57" w:tooltip="Serzh Sargsyan" w:history="1">
              <w:r w:rsidR="008B69E1" w:rsidRPr="00B64CEF">
                <w:rPr>
                  <w:rStyle w:val="afb"/>
                  <w:rFonts w:ascii="Times New Roman" w:hAnsi="Times New Roman" w:cs="Times New Roman"/>
                  <w:color w:val="auto"/>
                  <w:sz w:val="24"/>
                  <w:szCs w:val="24"/>
                  <w:u w:val="none"/>
                  <w:lang w:eastAsia="en-US"/>
                </w:rPr>
                <w:t>Serzh Sargsyan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58" w:tooltip="Prime Minister of Arme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59" w:tooltip="Karen Karapetyan" w:history="1">
              <w:r w:rsidR="008B69E1" w:rsidRPr="00B64CEF">
                <w:rPr>
                  <w:rStyle w:val="afb"/>
                  <w:rFonts w:ascii="Times New Roman" w:hAnsi="Times New Roman" w:cs="Times New Roman"/>
                  <w:color w:val="auto"/>
                  <w:sz w:val="24"/>
                  <w:szCs w:val="24"/>
                  <w:u w:val="none"/>
                  <w:lang w:eastAsia="en-US"/>
                </w:rPr>
                <w:t>Karen Karapetyan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4" o:spid="_x0000_s147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60" w:tooltip="Australia" w:history="1">
              <w:r w:rsidR="008B69E1" w:rsidRPr="00B64CEF">
                <w:rPr>
                  <w:rStyle w:val="afb"/>
                  <w:rFonts w:ascii="Times New Roman" w:hAnsi="Times New Roman" w:cs="Times New Roman"/>
                  <w:color w:val="auto"/>
                  <w:sz w:val="24"/>
                  <w:szCs w:val="24"/>
                  <w:u w:val="none"/>
                  <w:lang w:eastAsia="en-US"/>
                </w:rPr>
                <w:t>Australia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61" w:tooltip="Monarchy of Australi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462"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463"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464" w:tooltip="Governor-General of Australi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1465" w:tooltip="Peter Cosgrove" w:history="1">
              <w:r w:rsidR="008B69E1" w:rsidRPr="00B64CEF">
                <w:rPr>
                  <w:rStyle w:val="afb"/>
                  <w:rFonts w:ascii="Times New Roman" w:hAnsi="Times New Roman" w:cs="Times New Roman"/>
                  <w:color w:val="auto"/>
                  <w:sz w:val="24"/>
                  <w:szCs w:val="24"/>
                  <w:u w:val="none"/>
                  <w:lang w:val="en-US" w:eastAsia="en-US"/>
                </w:rPr>
                <w:t>Peter Cosgrove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66" w:tooltip="Prime Minister of Austral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67" w:tooltip="Malcolm Turnbull" w:history="1">
              <w:r w:rsidR="008B69E1" w:rsidRPr="00B64CEF">
                <w:rPr>
                  <w:rStyle w:val="afb"/>
                  <w:rFonts w:ascii="Times New Roman" w:hAnsi="Times New Roman" w:cs="Times New Roman"/>
                  <w:color w:val="auto"/>
                  <w:sz w:val="24"/>
                  <w:szCs w:val="24"/>
                  <w:u w:val="none"/>
                  <w:lang w:eastAsia="en-US"/>
                </w:rPr>
                <w:t>Malcolm Turnbull</w:t>
              </w:r>
            </w:hyperlink>
          </w:p>
        </w:tc>
      </w:tr>
      <w:tr w:rsidR="00762958" w:rsidRPr="00B64CEF"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3" o:spid="_x0000_s147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68" w:tooltip="Austria" w:history="1">
              <w:r w:rsidR="008B69E1" w:rsidRPr="00B64CEF">
                <w:rPr>
                  <w:rStyle w:val="afb"/>
                  <w:rFonts w:ascii="Times New Roman" w:hAnsi="Times New Roman" w:cs="Times New Roman"/>
                  <w:color w:val="auto"/>
                  <w:sz w:val="24"/>
                  <w:szCs w:val="24"/>
                  <w:u w:val="none"/>
                  <w:lang w:eastAsia="en-US"/>
                </w:rPr>
                <w:t>Austria</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69" w:tooltip="President of Austria" w:history="1">
              <w:r w:rsidR="008B69E1" w:rsidRPr="00B64CEF">
                <w:rPr>
                  <w:rStyle w:val="afb"/>
                  <w:rFonts w:ascii="Times New Roman" w:hAnsi="Times New Roman" w:cs="Times New Roman"/>
                  <w:color w:val="auto"/>
                  <w:sz w:val="24"/>
                  <w:szCs w:val="24"/>
                  <w:u w:val="none"/>
                  <w:lang w:val="en-US" w:eastAsia="en-US"/>
                </w:rPr>
                <w:t>Federal President</w:t>
              </w:r>
            </w:hyperlink>
            <w:r w:rsidR="008B69E1" w:rsidRPr="00B64CEF">
              <w:rPr>
                <w:rFonts w:ascii="Times New Roman" w:hAnsi="Times New Roman" w:cs="Times New Roman"/>
                <w:sz w:val="24"/>
                <w:szCs w:val="24"/>
                <w:lang w:val="en-US" w:eastAsia="en-US"/>
              </w:rPr>
              <w:t> – </w:t>
            </w:r>
            <w:hyperlink r:id="rId1470" w:tooltip="Alexander Van der Bellen" w:history="1">
              <w:r w:rsidR="008B69E1" w:rsidRPr="00B64CEF">
                <w:rPr>
                  <w:rStyle w:val="afb"/>
                  <w:rFonts w:ascii="Times New Roman" w:hAnsi="Times New Roman" w:cs="Times New Roman"/>
                  <w:color w:val="auto"/>
                  <w:sz w:val="24"/>
                  <w:szCs w:val="24"/>
                  <w:u w:val="none"/>
                  <w:lang w:val="en-US" w:eastAsia="en-US"/>
                </w:rPr>
                <w:t>Alexander Van der Bellen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71" w:tooltip="Chancellor of Austria" w:history="1">
              <w:r w:rsidR="008B69E1" w:rsidRPr="00B64CEF">
                <w:rPr>
                  <w:rStyle w:val="afb"/>
                  <w:rFonts w:ascii="Times New Roman" w:hAnsi="Times New Roman" w:cs="Times New Roman"/>
                  <w:color w:val="auto"/>
                  <w:sz w:val="24"/>
                  <w:szCs w:val="24"/>
                  <w:u w:val="none"/>
                  <w:lang w:eastAsia="en-US"/>
                </w:rPr>
                <w:t>Federal Chancellor</w:t>
              </w:r>
            </w:hyperlink>
            <w:r w:rsidR="008B69E1" w:rsidRPr="00B64CEF">
              <w:rPr>
                <w:rFonts w:ascii="Times New Roman" w:hAnsi="Times New Roman" w:cs="Times New Roman"/>
                <w:sz w:val="24"/>
                <w:szCs w:val="24"/>
                <w:lang w:eastAsia="en-US"/>
              </w:rPr>
              <w:t> – </w:t>
            </w:r>
            <w:hyperlink r:id="rId1472" w:tooltip="Christian Kern" w:history="1">
              <w:r w:rsidR="008B69E1" w:rsidRPr="00B64CEF">
                <w:rPr>
                  <w:rStyle w:val="afb"/>
                  <w:rFonts w:ascii="Times New Roman" w:hAnsi="Times New Roman" w:cs="Times New Roman"/>
                  <w:color w:val="auto"/>
                  <w:sz w:val="24"/>
                  <w:szCs w:val="24"/>
                  <w:u w:val="none"/>
                  <w:lang w:eastAsia="en-US"/>
                </w:rPr>
                <w:t>Christian Kern</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8B69E1">
            <w:pPr>
              <w:spacing w:before="240" w:after="240" w:line="240" w:lineRule="auto"/>
              <w:jc w:val="both"/>
              <w:rPr>
                <w:rFonts w:ascii="Times New Roman" w:eastAsia="Times New Roman" w:hAnsi="Times New Roman" w:cs="Times New Roman"/>
                <w:sz w:val="24"/>
                <w:szCs w:val="24"/>
                <w:lang w:val="en-US" w:eastAsia="en-US"/>
              </w:rPr>
            </w:pPr>
            <w:r w:rsidRPr="00B64CEF">
              <w:rPr>
                <w:rFonts w:ascii="Times New Roman" w:hAnsi="Times New Roman" w:cs="Times New Roman"/>
                <w:i/>
                <w:iCs/>
                <w:sz w:val="24"/>
                <w:szCs w:val="24"/>
                <w:lang w:val="en-US" w:eastAsia="en-US"/>
              </w:rPr>
              <w:t>Federal Chancellor-designate – </w:t>
            </w:r>
            <w:hyperlink r:id="rId1473" w:tooltip="Sebastian Kurz" w:history="1">
              <w:r w:rsidRPr="00B64CEF">
                <w:rPr>
                  <w:rStyle w:val="afb"/>
                  <w:rFonts w:ascii="Times New Roman" w:hAnsi="Times New Roman" w:cs="Times New Roman"/>
                  <w:i/>
                  <w:iCs/>
                  <w:color w:val="auto"/>
                  <w:sz w:val="24"/>
                  <w:szCs w:val="24"/>
                  <w:u w:val="none"/>
                  <w:lang w:val="en-US" w:eastAsia="en-US"/>
                </w:rPr>
                <w:t>Sebastian Kurz</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2" o:spid="_x0000_s1469"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74" w:tooltip="Azerbaijan" w:history="1">
              <w:r w:rsidR="008B69E1" w:rsidRPr="00B64CEF">
                <w:rPr>
                  <w:rStyle w:val="afb"/>
                  <w:rFonts w:ascii="Times New Roman" w:hAnsi="Times New Roman" w:cs="Times New Roman"/>
                  <w:color w:val="auto"/>
                  <w:sz w:val="24"/>
                  <w:szCs w:val="24"/>
                  <w:u w:val="none"/>
                  <w:lang w:eastAsia="en-US"/>
                </w:rPr>
                <w:t>Azerbaijan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75" w:tooltip="President of Azerbaij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76" w:tooltip="Ilham Aliyev" w:history="1">
              <w:r w:rsidR="008B69E1" w:rsidRPr="00B64CEF">
                <w:rPr>
                  <w:rStyle w:val="afb"/>
                  <w:rFonts w:ascii="Times New Roman" w:hAnsi="Times New Roman" w:cs="Times New Roman"/>
                  <w:color w:val="auto"/>
                  <w:sz w:val="24"/>
                  <w:szCs w:val="24"/>
                  <w:u w:val="none"/>
                  <w:lang w:eastAsia="en-US"/>
                </w:rPr>
                <w:t>Ilham Aliyev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77" w:tooltip="Prime Minister of Azerbaij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78" w:tooltip="Artur Rasizade" w:history="1">
              <w:r w:rsidR="008B69E1" w:rsidRPr="00B64CEF">
                <w:rPr>
                  <w:rStyle w:val="afb"/>
                  <w:rFonts w:ascii="Times New Roman" w:hAnsi="Times New Roman" w:cs="Times New Roman"/>
                  <w:color w:val="auto"/>
                  <w:sz w:val="24"/>
                  <w:szCs w:val="24"/>
                  <w:u w:val="none"/>
                  <w:lang w:eastAsia="en-US"/>
                </w:rPr>
                <w:t xml:space="preserve">Artur </w:t>
              </w:r>
              <w:r w:rsidR="008B69E1" w:rsidRPr="00B64CEF">
                <w:rPr>
                  <w:rStyle w:val="afb"/>
                  <w:rFonts w:ascii="Times New Roman" w:hAnsi="Times New Roman" w:cs="Times New Roman"/>
                  <w:color w:val="auto"/>
                  <w:sz w:val="24"/>
                  <w:szCs w:val="24"/>
                  <w:u w:val="none"/>
                  <w:lang w:eastAsia="en-US"/>
                </w:rPr>
                <w:lastRenderedPageBreak/>
                <w:t>Rasizade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1" o:spid="_x0000_s146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79" w:tooltip="The Bahamas" w:history="1">
              <w:r w:rsidR="008B69E1" w:rsidRPr="00B64CEF">
                <w:rPr>
                  <w:rStyle w:val="afb"/>
                  <w:rFonts w:ascii="Times New Roman" w:hAnsi="Times New Roman" w:cs="Times New Roman"/>
                  <w:color w:val="auto"/>
                  <w:sz w:val="24"/>
                  <w:szCs w:val="24"/>
                  <w:u w:val="none"/>
                  <w:lang w:eastAsia="en-US"/>
                </w:rPr>
                <w:t>Bahamas, The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80" w:tooltip="Monarchy of the Bahama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481"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482"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483" w:tooltip="Governor-General of the Bahamas"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Dame </w:t>
            </w:r>
            <w:hyperlink r:id="rId1484" w:tooltip="Marguerite Pindling" w:history="1">
              <w:r w:rsidR="008B69E1" w:rsidRPr="00B64CEF">
                <w:rPr>
                  <w:rStyle w:val="afb"/>
                  <w:rFonts w:ascii="Times New Roman" w:hAnsi="Times New Roman" w:cs="Times New Roman"/>
                  <w:color w:val="auto"/>
                  <w:sz w:val="24"/>
                  <w:szCs w:val="24"/>
                  <w:u w:val="none"/>
                  <w:lang w:val="en-US" w:eastAsia="en-US"/>
                </w:rPr>
                <w:t>Marguerite Pindling</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85" w:tooltip="Prime Minister of the Bahama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86" w:tooltip="Hubert Minnis" w:history="1">
              <w:r w:rsidR="008B69E1" w:rsidRPr="00B64CEF">
                <w:rPr>
                  <w:rStyle w:val="afb"/>
                  <w:rFonts w:ascii="Times New Roman" w:hAnsi="Times New Roman" w:cs="Times New Roman"/>
                  <w:color w:val="auto"/>
                  <w:sz w:val="24"/>
                  <w:szCs w:val="24"/>
                  <w:u w:val="none"/>
                  <w:lang w:eastAsia="en-US"/>
                </w:rPr>
                <w:t>Hubert Minnis</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0" o:spid="_x0000_s1467"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87" w:tooltip="Bahrain" w:history="1">
              <w:r w:rsidR="008B69E1" w:rsidRPr="00B64CEF">
                <w:rPr>
                  <w:rStyle w:val="afb"/>
                  <w:rFonts w:ascii="Times New Roman" w:hAnsi="Times New Roman" w:cs="Times New Roman"/>
                  <w:color w:val="auto"/>
                  <w:sz w:val="24"/>
                  <w:szCs w:val="24"/>
                  <w:u w:val="none"/>
                  <w:lang w:eastAsia="en-US"/>
                </w:rPr>
                <w:t>Bahrain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88" w:tooltip="King of Bahrain" w:history="1">
              <w:r w:rsidR="008B69E1" w:rsidRPr="00B64CEF">
                <w:rPr>
                  <w:rStyle w:val="afb"/>
                  <w:rFonts w:ascii="Times New Roman" w:hAnsi="Times New Roman" w:cs="Times New Roman"/>
                  <w:color w:val="auto"/>
                  <w:sz w:val="24"/>
                  <w:szCs w:val="24"/>
                  <w:u w:val="none"/>
                  <w:lang w:val="en-US" w:eastAsia="en-US"/>
                </w:rPr>
                <w:t>King</w:t>
              </w:r>
            </w:hyperlink>
            <w:r w:rsidR="008B69E1" w:rsidRPr="00B64CEF">
              <w:rPr>
                <w:rFonts w:ascii="Times New Roman" w:hAnsi="Times New Roman" w:cs="Times New Roman"/>
                <w:sz w:val="24"/>
                <w:szCs w:val="24"/>
                <w:lang w:val="en-US" w:eastAsia="en-US"/>
              </w:rPr>
              <w:t> – Sheikh </w:t>
            </w:r>
            <w:hyperlink r:id="rId1489" w:tooltip="Hamad bin Isa Al Khalifa" w:history="1">
              <w:r w:rsidR="008B69E1" w:rsidRPr="00B64CEF">
                <w:rPr>
                  <w:rStyle w:val="afb"/>
                  <w:rFonts w:ascii="Times New Roman" w:hAnsi="Times New Roman" w:cs="Times New Roman"/>
                  <w:color w:val="auto"/>
                  <w:sz w:val="24"/>
                  <w:szCs w:val="24"/>
                  <w:u w:val="none"/>
                  <w:lang w:val="en-US" w:eastAsia="en-US"/>
                </w:rPr>
                <w:t>Hamad bin Isa Al Khalifa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90" w:tooltip="Prime Minister of Bahrai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Prince </w:t>
            </w:r>
            <w:hyperlink r:id="rId1491" w:tooltip="Khalifa bin Salman Al Khalifa" w:history="1">
              <w:r w:rsidR="008B69E1" w:rsidRPr="00B64CEF">
                <w:rPr>
                  <w:rStyle w:val="afb"/>
                  <w:rFonts w:ascii="Times New Roman" w:hAnsi="Times New Roman" w:cs="Times New Roman"/>
                  <w:color w:val="auto"/>
                  <w:sz w:val="24"/>
                  <w:szCs w:val="24"/>
                  <w:u w:val="none"/>
                  <w:lang w:val="en-US" w:eastAsia="en-US"/>
                </w:rPr>
                <w:t>Khalifa bin Salman Al Khalifa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9" o:spid="_x0000_s1466"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92" w:tooltip="Bangladesh" w:history="1">
              <w:r w:rsidR="008B69E1" w:rsidRPr="00B64CEF">
                <w:rPr>
                  <w:rStyle w:val="afb"/>
                  <w:rFonts w:ascii="Times New Roman" w:hAnsi="Times New Roman" w:cs="Times New Roman"/>
                  <w:color w:val="auto"/>
                  <w:sz w:val="24"/>
                  <w:szCs w:val="24"/>
                  <w:u w:val="none"/>
                  <w:lang w:eastAsia="en-US"/>
                </w:rPr>
                <w:t>Bangladesh</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93" w:tooltip="President of Bangladesh"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494" w:tooltip="Abdul Hamid (politician)" w:history="1">
              <w:r w:rsidR="008B69E1" w:rsidRPr="00B64CEF">
                <w:rPr>
                  <w:rStyle w:val="afb"/>
                  <w:rFonts w:ascii="Times New Roman" w:hAnsi="Times New Roman" w:cs="Times New Roman"/>
                  <w:color w:val="auto"/>
                  <w:sz w:val="24"/>
                  <w:szCs w:val="24"/>
                  <w:u w:val="none"/>
                  <w:lang w:eastAsia="en-US"/>
                </w:rPr>
                <w:t>Abdul Hamid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495" w:tooltip="Prime Minister of Bangladesh"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496" w:tooltip="Sheikh Hasina" w:history="1">
              <w:r w:rsidR="008B69E1" w:rsidRPr="00B64CEF">
                <w:rPr>
                  <w:rStyle w:val="afb"/>
                  <w:rFonts w:ascii="Times New Roman" w:hAnsi="Times New Roman" w:cs="Times New Roman"/>
                  <w:color w:val="auto"/>
                  <w:sz w:val="24"/>
                  <w:szCs w:val="24"/>
                  <w:u w:val="none"/>
                  <w:lang w:eastAsia="en-US"/>
                </w:rPr>
                <w:t>Sheikh Hasina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8" o:spid="_x0000_s146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497" w:tooltip="Barbados" w:history="1">
              <w:r w:rsidR="008B69E1" w:rsidRPr="00B64CEF">
                <w:rPr>
                  <w:rStyle w:val="afb"/>
                  <w:rFonts w:ascii="Times New Roman" w:hAnsi="Times New Roman" w:cs="Times New Roman"/>
                  <w:color w:val="auto"/>
                  <w:sz w:val="24"/>
                  <w:szCs w:val="24"/>
                  <w:u w:val="none"/>
                  <w:lang w:eastAsia="en-US"/>
                </w:rPr>
                <w:t>Barbados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498" w:tooltip="Monarchy of Barbado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499"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500"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501" w:tooltip="Governor-General of Barbados" w:history="1">
              <w:r w:rsidR="008B69E1" w:rsidRPr="00B64CEF">
                <w:rPr>
                  <w:rStyle w:val="afb"/>
                  <w:rFonts w:ascii="Times New Roman" w:hAnsi="Times New Roman" w:cs="Times New Roman"/>
                  <w:color w:val="auto"/>
                  <w:sz w:val="24"/>
                  <w:szCs w:val="24"/>
                  <w:u w:val="none"/>
                  <w:lang w:val="en-US" w:eastAsia="en-US"/>
                </w:rPr>
                <w:t>Acting Governor-General</w:t>
              </w:r>
            </w:hyperlink>
            <w:r w:rsidR="008B69E1" w:rsidRPr="00B64CEF">
              <w:rPr>
                <w:rFonts w:ascii="Times New Roman" w:hAnsi="Times New Roman" w:cs="Times New Roman"/>
                <w:sz w:val="24"/>
                <w:szCs w:val="24"/>
                <w:lang w:val="en-US" w:eastAsia="en-US"/>
              </w:rPr>
              <w:t> – Sir </w:t>
            </w:r>
            <w:hyperlink r:id="rId1502" w:tooltip="Philip Greaves" w:history="1">
              <w:r w:rsidR="008B69E1" w:rsidRPr="00B64CEF">
                <w:rPr>
                  <w:rStyle w:val="afb"/>
                  <w:rFonts w:ascii="Times New Roman" w:hAnsi="Times New Roman" w:cs="Times New Roman"/>
                  <w:color w:val="auto"/>
                  <w:sz w:val="24"/>
                  <w:szCs w:val="24"/>
                  <w:u w:val="none"/>
                  <w:lang w:val="en-US" w:eastAsia="en-US"/>
                </w:rPr>
                <w:t>Philip Greaves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03" w:tooltip="Prime Minister of Barbado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04" w:tooltip="Freundel Stuart" w:history="1">
              <w:r w:rsidR="008B69E1" w:rsidRPr="00B64CEF">
                <w:rPr>
                  <w:rStyle w:val="afb"/>
                  <w:rFonts w:ascii="Times New Roman" w:hAnsi="Times New Roman" w:cs="Times New Roman"/>
                  <w:color w:val="auto"/>
                  <w:sz w:val="24"/>
                  <w:szCs w:val="24"/>
                  <w:u w:val="none"/>
                  <w:lang w:eastAsia="en-US"/>
                </w:rPr>
                <w:t>Freundel Stuart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7" o:spid="_x0000_s146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05" w:tooltip="Belarus" w:history="1">
              <w:r w:rsidR="008B69E1" w:rsidRPr="00B64CEF">
                <w:rPr>
                  <w:rStyle w:val="afb"/>
                  <w:rFonts w:ascii="Times New Roman" w:hAnsi="Times New Roman" w:cs="Times New Roman"/>
                  <w:color w:val="auto"/>
                  <w:sz w:val="24"/>
                  <w:szCs w:val="24"/>
                  <w:u w:val="none"/>
                  <w:lang w:eastAsia="en-US"/>
                </w:rPr>
                <w:t>Belarus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06" w:tooltip="President of Belaru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07" w:tooltip="Alexander Lukashenko" w:history="1">
              <w:r w:rsidR="008B69E1" w:rsidRPr="00B64CEF">
                <w:rPr>
                  <w:rStyle w:val="afb"/>
                  <w:rFonts w:ascii="Times New Roman" w:hAnsi="Times New Roman" w:cs="Times New Roman"/>
                  <w:color w:val="auto"/>
                  <w:sz w:val="24"/>
                  <w:szCs w:val="24"/>
                  <w:u w:val="none"/>
                  <w:lang w:eastAsia="en-US"/>
                </w:rPr>
                <w:t>Alexander Lukashenko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08" w:tooltip="Prime Minister of Belaru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09" w:tooltip="Andrei Kobyakov" w:history="1">
              <w:r w:rsidR="008B69E1" w:rsidRPr="00B64CEF">
                <w:rPr>
                  <w:rStyle w:val="afb"/>
                  <w:rFonts w:ascii="Times New Roman" w:hAnsi="Times New Roman" w:cs="Times New Roman"/>
                  <w:color w:val="auto"/>
                  <w:sz w:val="24"/>
                  <w:szCs w:val="24"/>
                  <w:u w:val="none"/>
                  <w:lang w:eastAsia="en-US"/>
                </w:rPr>
                <w:t>Andrei Kobyakov</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6" o:spid="_x0000_s146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10" w:tooltip="Belgium" w:history="1">
              <w:r w:rsidR="008B69E1" w:rsidRPr="00B64CEF">
                <w:rPr>
                  <w:rStyle w:val="afb"/>
                  <w:rFonts w:ascii="Times New Roman" w:hAnsi="Times New Roman" w:cs="Times New Roman"/>
                  <w:color w:val="auto"/>
                  <w:sz w:val="24"/>
                  <w:szCs w:val="24"/>
                  <w:u w:val="none"/>
                  <w:lang w:eastAsia="en-US"/>
                </w:rPr>
                <w:t>Belgium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11" w:tooltip="Monarchy of Belgium"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1512" w:tooltip="Philippe of Belgium" w:history="1">
              <w:r w:rsidR="008B69E1" w:rsidRPr="00B64CEF">
                <w:rPr>
                  <w:rStyle w:val="afb"/>
                  <w:rFonts w:ascii="Times New Roman" w:hAnsi="Times New Roman" w:cs="Times New Roman"/>
                  <w:color w:val="auto"/>
                  <w:sz w:val="24"/>
                  <w:szCs w:val="24"/>
                  <w:u w:val="none"/>
                  <w:lang w:eastAsia="en-US"/>
                </w:rPr>
                <w:t>Philippe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13" w:tooltip="Prime Minister of Belgium"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14" w:tooltip="Charles Michel" w:history="1">
              <w:r w:rsidR="008B69E1" w:rsidRPr="00B64CEF">
                <w:rPr>
                  <w:rStyle w:val="afb"/>
                  <w:rFonts w:ascii="Times New Roman" w:hAnsi="Times New Roman" w:cs="Times New Roman"/>
                  <w:color w:val="auto"/>
                  <w:sz w:val="24"/>
                  <w:szCs w:val="24"/>
                  <w:u w:val="none"/>
                  <w:lang w:eastAsia="en-US"/>
                </w:rPr>
                <w:t>Charles Michel</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5" o:spid="_x0000_s1462"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15" w:tooltip="Belize" w:history="1">
              <w:r w:rsidR="008B69E1" w:rsidRPr="00B64CEF">
                <w:rPr>
                  <w:rStyle w:val="afb"/>
                  <w:rFonts w:ascii="Times New Roman" w:hAnsi="Times New Roman" w:cs="Times New Roman"/>
                  <w:color w:val="auto"/>
                  <w:sz w:val="24"/>
                  <w:szCs w:val="24"/>
                  <w:u w:val="none"/>
                  <w:lang w:eastAsia="en-US"/>
                </w:rPr>
                <w:t>Belize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516" w:tooltip="Monarchy of Belize"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517"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518"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519" w:tooltip="Governor-General of Belize"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1520" w:tooltip="Colville Young" w:history="1">
              <w:r w:rsidR="008B69E1" w:rsidRPr="00B64CEF">
                <w:rPr>
                  <w:rStyle w:val="afb"/>
                  <w:rFonts w:ascii="Times New Roman" w:hAnsi="Times New Roman" w:cs="Times New Roman"/>
                  <w:color w:val="auto"/>
                  <w:sz w:val="24"/>
                  <w:szCs w:val="24"/>
                  <w:u w:val="none"/>
                  <w:lang w:val="en-US" w:eastAsia="en-US"/>
                </w:rPr>
                <w:t>Colville Young</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21" w:tooltip="Prime Minister of Beliz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22" w:tooltip="Dean Barrow" w:history="1">
              <w:r w:rsidR="008B69E1" w:rsidRPr="00B64CEF">
                <w:rPr>
                  <w:rStyle w:val="afb"/>
                  <w:rFonts w:ascii="Times New Roman" w:hAnsi="Times New Roman" w:cs="Times New Roman"/>
                  <w:color w:val="auto"/>
                  <w:sz w:val="24"/>
                  <w:szCs w:val="24"/>
                  <w:u w:val="none"/>
                  <w:lang w:eastAsia="en-US"/>
                </w:rPr>
                <w:t>Dean Barrow</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4" o:spid="_x0000_s146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23" w:tooltip="Benin" w:history="1">
              <w:r w:rsidR="008B69E1" w:rsidRPr="00B64CEF">
                <w:rPr>
                  <w:rStyle w:val="afb"/>
                  <w:rFonts w:ascii="Times New Roman" w:hAnsi="Times New Roman" w:cs="Times New Roman"/>
                  <w:color w:val="auto"/>
                  <w:sz w:val="24"/>
                  <w:szCs w:val="24"/>
                  <w:u w:val="none"/>
                  <w:lang w:eastAsia="en-US"/>
                </w:rPr>
                <w:t>Benin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1524" w:tooltip="President of Beni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25" w:tooltip="Patrice Talon" w:history="1">
              <w:r w:rsidR="008B69E1" w:rsidRPr="00B64CEF">
                <w:rPr>
                  <w:rStyle w:val="afb"/>
                  <w:rFonts w:ascii="Times New Roman" w:hAnsi="Times New Roman" w:cs="Times New Roman"/>
                  <w:color w:val="auto"/>
                  <w:sz w:val="24"/>
                  <w:szCs w:val="24"/>
                  <w:u w:val="none"/>
                  <w:lang w:eastAsia="en-US"/>
                </w:rPr>
                <w:t>Patrice Talon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3" o:spid="_x0000_s146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26" w:tooltip="Bhutan" w:history="1">
              <w:r w:rsidR="008B69E1" w:rsidRPr="00B64CEF">
                <w:rPr>
                  <w:rStyle w:val="afb"/>
                  <w:rFonts w:ascii="Times New Roman" w:hAnsi="Times New Roman" w:cs="Times New Roman"/>
                  <w:color w:val="auto"/>
                  <w:sz w:val="24"/>
                  <w:szCs w:val="24"/>
                  <w:u w:val="none"/>
                  <w:lang w:eastAsia="en-US"/>
                </w:rPr>
                <w:t>Bhutan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527" w:tooltip="Druk Gyalpo" w:history="1">
              <w:r w:rsidR="008B69E1" w:rsidRPr="00B64CEF">
                <w:rPr>
                  <w:rStyle w:val="afb"/>
                  <w:rFonts w:ascii="Times New Roman" w:hAnsi="Times New Roman" w:cs="Times New Roman"/>
                  <w:color w:val="auto"/>
                  <w:sz w:val="24"/>
                  <w:szCs w:val="24"/>
                  <w:u w:val="none"/>
                  <w:lang w:val="en-US" w:eastAsia="en-US"/>
                </w:rPr>
                <w:t>King</w:t>
              </w:r>
            </w:hyperlink>
            <w:r w:rsidR="008B69E1" w:rsidRPr="00B64CEF">
              <w:rPr>
                <w:rFonts w:ascii="Times New Roman" w:hAnsi="Times New Roman" w:cs="Times New Roman"/>
                <w:sz w:val="24"/>
                <w:szCs w:val="24"/>
                <w:lang w:val="en-US" w:eastAsia="en-US"/>
              </w:rPr>
              <w:t> – </w:t>
            </w:r>
            <w:hyperlink r:id="rId1528" w:tooltip="Jigme Khesar Namgyel Wangchuck" w:history="1">
              <w:r w:rsidR="008B69E1" w:rsidRPr="00B64CEF">
                <w:rPr>
                  <w:rStyle w:val="afb"/>
                  <w:rFonts w:ascii="Times New Roman" w:hAnsi="Times New Roman" w:cs="Times New Roman"/>
                  <w:color w:val="auto"/>
                  <w:sz w:val="24"/>
                  <w:szCs w:val="24"/>
                  <w:u w:val="none"/>
                  <w:lang w:val="en-US" w:eastAsia="en-US"/>
                </w:rPr>
                <w:t>Jigme Khesar Namgyel Wangchuck</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29" w:tooltip="Prime Minister of Bhut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30" w:tooltip="Tshering Tobgay" w:history="1">
              <w:r w:rsidR="008B69E1" w:rsidRPr="00B64CEF">
                <w:rPr>
                  <w:rStyle w:val="afb"/>
                  <w:rFonts w:ascii="Times New Roman" w:hAnsi="Times New Roman" w:cs="Times New Roman"/>
                  <w:color w:val="auto"/>
                  <w:sz w:val="24"/>
                  <w:szCs w:val="24"/>
                  <w:u w:val="none"/>
                  <w:lang w:eastAsia="en-US"/>
                </w:rPr>
                <w:t>Tshering Tobgay</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2" o:spid="_x0000_s1459" style="width:16.8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31" w:tooltip="Bolivia" w:history="1">
              <w:r w:rsidR="008B69E1" w:rsidRPr="00B64CEF">
                <w:rPr>
                  <w:rStyle w:val="afb"/>
                  <w:rFonts w:ascii="Times New Roman" w:hAnsi="Times New Roman" w:cs="Times New Roman"/>
                  <w:color w:val="auto"/>
                  <w:sz w:val="24"/>
                  <w:szCs w:val="24"/>
                  <w:u w:val="none"/>
                  <w:lang w:eastAsia="en-US"/>
                </w:rPr>
                <w:t>Bolivia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1532" w:tooltip="President of Boliv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33" w:tooltip="Evo Morales" w:history="1">
              <w:r w:rsidR="008B69E1" w:rsidRPr="00B64CEF">
                <w:rPr>
                  <w:rStyle w:val="afb"/>
                  <w:rFonts w:ascii="Times New Roman" w:hAnsi="Times New Roman" w:cs="Times New Roman"/>
                  <w:color w:val="auto"/>
                  <w:sz w:val="24"/>
                  <w:szCs w:val="24"/>
                  <w:u w:val="none"/>
                  <w:lang w:eastAsia="en-US"/>
                </w:rPr>
                <w:t>Evo Morales</w:t>
              </w:r>
            </w:hyperlink>
          </w:p>
        </w:tc>
      </w:tr>
      <w:tr w:rsidR="00762958" w:rsidRPr="00B64CEF"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1" o:spid="_x0000_s145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34" w:tooltip="Bosnia and Herzegovina" w:history="1">
              <w:r w:rsidR="008B69E1" w:rsidRPr="00B64CEF">
                <w:rPr>
                  <w:rStyle w:val="afb"/>
                  <w:rFonts w:ascii="Times New Roman" w:hAnsi="Times New Roman" w:cs="Times New Roman"/>
                  <w:color w:val="auto"/>
                  <w:sz w:val="24"/>
                  <w:szCs w:val="24"/>
                  <w:u w:val="none"/>
                  <w:lang w:eastAsia="en-US"/>
                </w:rPr>
                <w:t>Bosnia and Herzegovina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1535" w:tooltip="High Representative for Bosnia and Herzegovina" w:history="1">
              <w:r w:rsidR="008B69E1" w:rsidRPr="00B64CEF">
                <w:rPr>
                  <w:rStyle w:val="afb"/>
                  <w:rFonts w:ascii="Times New Roman" w:hAnsi="Times New Roman" w:cs="Times New Roman"/>
                  <w:color w:val="auto"/>
                  <w:sz w:val="24"/>
                  <w:szCs w:val="24"/>
                  <w:u w:val="none"/>
                  <w:lang w:eastAsia="en-US"/>
                </w:rPr>
                <w:t>High Representative</w:t>
              </w:r>
            </w:hyperlink>
            <w:r w:rsidR="008B69E1" w:rsidRPr="00B64CEF">
              <w:rPr>
                <w:rFonts w:ascii="Times New Roman" w:hAnsi="Times New Roman" w:cs="Times New Roman"/>
                <w:sz w:val="24"/>
                <w:szCs w:val="24"/>
                <w:lang w:eastAsia="en-US"/>
              </w:rPr>
              <w:t> – </w:t>
            </w:r>
            <w:hyperlink r:id="rId1536" w:tooltip="Valentin Inzko" w:history="1">
              <w:r w:rsidR="008B69E1" w:rsidRPr="00B64CEF">
                <w:rPr>
                  <w:rStyle w:val="afb"/>
                  <w:rFonts w:ascii="Times New Roman" w:hAnsi="Times New Roman" w:cs="Times New Roman"/>
                  <w:color w:val="auto"/>
                  <w:sz w:val="24"/>
                  <w:szCs w:val="24"/>
                  <w:u w:val="none"/>
                  <w:lang w:eastAsia="en-US"/>
                </w:rPr>
                <w:t>Valentin Inzko</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37" w:tooltip="Presidency of Bosnia and Herzegovina" w:history="1">
              <w:r w:rsidR="008B69E1" w:rsidRPr="00B64CEF">
                <w:rPr>
                  <w:rStyle w:val="afb"/>
                  <w:rFonts w:ascii="Times New Roman" w:hAnsi="Times New Roman" w:cs="Times New Roman"/>
                  <w:color w:val="auto"/>
                  <w:sz w:val="24"/>
                  <w:szCs w:val="24"/>
                  <w:u w:val="none"/>
                  <w:lang w:eastAsia="en-US"/>
                </w:rPr>
                <w:t>Presidency</w:t>
              </w:r>
            </w:hyperlink>
            <w:hyperlink r:id="rId1538" w:anchor="cite_note-BA-4" w:history="1">
              <w:r w:rsidR="008B69E1" w:rsidRPr="00B64CEF">
                <w:rPr>
                  <w:rStyle w:val="afb"/>
                  <w:rFonts w:ascii="Times New Roman" w:hAnsi="Times New Roman" w:cs="Times New Roman"/>
                  <w:color w:val="auto"/>
                  <w:sz w:val="24"/>
                  <w:szCs w:val="24"/>
                  <w:u w:val="none"/>
                  <w:vertAlign w:val="superscript"/>
                  <w:lang w:eastAsia="en-US"/>
                </w:rPr>
                <w:t>[δ]</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1539" w:tooltip="Chairman of the Council of Ministers of Bosnia and Herzegovina" w:history="1">
              <w:r w:rsidR="008B69E1" w:rsidRPr="00B64CEF">
                <w:rPr>
                  <w:rStyle w:val="afb"/>
                  <w:rFonts w:ascii="Times New Roman" w:hAnsi="Times New Roman" w:cs="Times New Roman"/>
                  <w:color w:val="auto"/>
                  <w:sz w:val="24"/>
                  <w:szCs w:val="24"/>
                  <w:u w:val="none"/>
                  <w:lang w:val="en-US" w:eastAsia="en-US"/>
                </w:rPr>
                <w:t xml:space="preserve">Chairman of the Council of </w:t>
              </w:r>
              <w:r w:rsidR="008B69E1" w:rsidRPr="00B64CEF">
                <w:rPr>
                  <w:rStyle w:val="afb"/>
                  <w:rFonts w:ascii="Times New Roman" w:hAnsi="Times New Roman" w:cs="Times New Roman"/>
                  <w:color w:val="auto"/>
                  <w:sz w:val="24"/>
                  <w:szCs w:val="24"/>
                  <w:u w:val="none"/>
                  <w:lang w:val="en-US" w:eastAsia="en-US"/>
                </w:rPr>
                <w:lastRenderedPageBreak/>
                <w:t>Ministers</w:t>
              </w:r>
            </w:hyperlink>
            <w:r w:rsidR="008B69E1" w:rsidRPr="00B64CEF">
              <w:rPr>
                <w:rFonts w:ascii="Times New Roman" w:hAnsi="Times New Roman" w:cs="Times New Roman"/>
                <w:sz w:val="24"/>
                <w:szCs w:val="24"/>
                <w:lang w:val="en-US" w:eastAsia="en-US"/>
              </w:rPr>
              <w:t> – </w:t>
            </w:r>
            <w:hyperlink r:id="rId1540" w:tooltip="Denis Zvizdić" w:history="1">
              <w:r w:rsidR="008B69E1" w:rsidRPr="00B64CEF">
                <w:rPr>
                  <w:rStyle w:val="afb"/>
                  <w:rFonts w:ascii="Times New Roman" w:hAnsi="Times New Roman" w:cs="Times New Roman"/>
                  <w:color w:val="auto"/>
                  <w:sz w:val="24"/>
                  <w:szCs w:val="24"/>
                  <w:u w:val="none"/>
                  <w:lang w:val="en-US" w:eastAsia="en-US"/>
                </w:rPr>
                <w:t>Denis Zvizdić</w:t>
              </w:r>
            </w:hyperlink>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1541" w:tooltip="Dragan Čović" w:history="1">
              <w:r w:rsidR="008B69E1" w:rsidRPr="00B64CEF">
                <w:rPr>
                  <w:rStyle w:val="afb"/>
                  <w:rFonts w:ascii="Times New Roman" w:hAnsi="Times New Roman" w:cs="Times New Roman"/>
                  <w:color w:val="auto"/>
                  <w:sz w:val="24"/>
                  <w:szCs w:val="24"/>
                  <w:u w:val="none"/>
                  <w:lang w:eastAsia="en-US"/>
                </w:rPr>
                <w:t>Dragan Čović</w:t>
              </w:r>
            </w:hyperlink>
            <w:r w:rsidR="008B69E1" w:rsidRPr="00B64CEF">
              <w:rPr>
                <w:rFonts w:ascii="Times New Roman" w:hAnsi="Times New Roman" w:cs="Times New Roman"/>
                <w:sz w:val="24"/>
                <w:szCs w:val="24"/>
                <w:lang w:eastAsia="en-US"/>
              </w:rPr>
              <w:t> (as </w:t>
            </w:r>
            <w:hyperlink r:id="rId1542" w:tooltip="Chairmen of the Presidency of Bosnia and Herzegovina" w:history="1">
              <w:r w:rsidR="008B69E1" w:rsidRPr="00B64CEF">
                <w:rPr>
                  <w:rStyle w:val="afb"/>
                  <w:rFonts w:ascii="Times New Roman" w:hAnsi="Times New Roman" w:cs="Times New Roman"/>
                  <w:color w:val="auto"/>
                  <w:sz w:val="24"/>
                  <w:szCs w:val="24"/>
                  <w:u w:val="none"/>
                  <w:lang w:eastAsia="en-US"/>
                </w:rPr>
                <w:t>Chairman</w:t>
              </w:r>
            </w:hyperlink>
            <w:r w:rsidR="008B69E1" w:rsidRPr="00B64CEF">
              <w:rPr>
                <w:rFonts w:ascii="Times New Roman" w:hAnsi="Times New Roman" w:cs="Times New Roman"/>
                <w:sz w:val="24"/>
                <w:szCs w:val="24"/>
                <w:lang w:eastAsia="en-US"/>
              </w:rPr>
              <w:t>)</w:t>
            </w: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rsidP="00705DFB">
            <w:pPr>
              <w:numPr>
                <w:ilvl w:val="0"/>
                <w:numId w:val="30"/>
              </w:numPr>
              <w:spacing w:after="0" w:line="240" w:lineRule="auto"/>
              <w:ind w:left="0"/>
              <w:jc w:val="both"/>
              <w:rPr>
                <w:rFonts w:ascii="Times New Roman" w:eastAsia="Times New Roman" w:hAnsi="Times New Roman" w:cs="Times New Roman"/>
                <w:sz w:val="24"/>
                <w:szCs w:val="24"/>
                <w:lang w:eastAsia="en-US"/>
              </w:rPr>
            </w:pPr>
            <w:hyperlink r:id="rId1543" w:tooltip="Mladen Ivanić" w:history="1">
              <w:r w:rsidR="008B69E1" w:rsidRPr="00B64CEF">
                <w:rPr>
                  <w:rStyle w:val="afb"/>
                  <w:rFonts w:ascii="Times New Roman" w:hAnsi="Times New Roman" w:cs="Times New Roman"/>
                  <w:color w:val="auto"/>
                  <w:sz w:val="24"/>
                  <w:szCs w:val="24"/>
                  <w:u w:val="none"/>
                  <w:lang w:eastAsia="en-US"/>
                </w:rPr>
                <w:t>Mladen Ivanić</w:t>
              </w:r>
            </w:hyperlink>
            <w:r w:rsidR="008B69E1" w:rsidRPr="00B64CEF">
              <w:rPr>
                <w:rFonts w:ascii="Times New Roman" w:hAnsi="Times New Roman" w:cs="Times New Roman"/>
                <w:sz w:val="24"/>
                <w:szCs w:val="24"/>
                <w:lang w:eastAsia="en-US"/>
              </w:rPr>
              <w:t> (as Member)</w:t>
            </w:r>
          </w:p>
          <w:p w:rsidR="008B69E1" w:rsidRPr="00B64CEF" w:rsidRDefault="00DE5739" w:rsidP="00705DFB">
            <w:pPr>
              <w:numPr>
                <w:ilvl w:val="0"/>
                <w:numId w:val="30"/>
              </w:numPr>
              <w:spacing w:after="0" w:line="240" w:lineRule="auto"/>
              <w:ind w:left="0"/>
              <w:jc w:val="both"/>
              <w:rPr>
                <w:rFonts w:ascii="Times New Roman" w:eastAsia="Times New Roman" w:hAnsi="Times New Roman" w:cs="Times New Roman"/>
                <w:sz w:val="24"/>
                <w:szCs w:val="24"/>
                <w:lang w:eastAsia="en-US"/>
              </w:rPr>
            </w:pPr>
            <w:hyperlink r:id="rId1544" w:tooltip="Bakir Izetbegović" w:history="1">
              <w:r w:rsidR="008B69E1" w:rsidRPr="00B64CEF">
                <w:rPr>
                  <w:rStyle w:val="afb"/>
                  <w:rFonts w:ascii="Times New Roman" w:hAnsi="Times New Roman" w:cs="Times New Roman"/>
                  <w:color w:val="auto"/>
                  <w:sz w:val="24"/>
                  <w:szCs w:val="24"/>
                  <w:u w:val="none"/>
                  <w:lang w:eastAsia="en-US"/>
                </w:rPr>
                <w:t>Bakir Izetbegović</w:t>
              </w:r>
            </w:hyperlink>
            <w:r w:rsidR="008B69E1" w:rsidRPr="00B64CEF">
              <w:rPr>
                <w:rFonts w:ascii="Times New Roman" w:hAnsi="Times New Roman" w:cs="Times New Roman"/>
                <w:sz w:val="24"/>
                <w:szCs w:val="24"/>
                <w:lang w:eastAsia="en-US"/>
              </w:rPr>
              <w:t> (as Member)</w:t>
            </w: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0" o:spid="_x0000_s145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45" w:tooltip="Botswana" w:history="1">
              <w:r w:rsidR="008B69E1" w:rsidRPr="00B64CEF">
                <w:rPr>
                  <w:rStyle w:val="afb"/>
                  <w:rFonts w:ascii="Times New Roman" w:hAnsi="Times New Roman" w:cs="Times New Roman"/>
                  <w:color w:val="auto"/>
                  <w:sz w:val="24"/>
                  <w:szCs w:val="24"/>
                  <w:u w:val="none"/>
                  <w:lang w:eastAsia="en-US"/>
                </w:rPr>
                <w:t>Botswana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546" w:tooltip="President of Botswan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47" w:tooltip="Ian Khama" w:history="1">
              <w:r w:rsidR="008B69E1" w:rsidRPr="00B64CEF">
                <w:rPr>
                  <w:rStyle w:val="afb"/>
                  <w:rFonts w:ascii="Times New Roman" w:hAnsi="Times New Roman" w:cs="Times New Roman"/>
                  <w:color w:val="auto"/>
                  <w:sz w:val="24"/>
                  <w:szCs w:val="24"/>
                  <w:u w:val="none"/>
                  <w:lang w:eastAsia="en-US"/>
                </w:rPr>
                <w:t>Ian Khama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9" o:spid="_x0000_s1456" style="width:16.8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48" w:tooltip="Brazil" w:history="1">
              <w:r w:rsidR="008B69E1" w:rsidRPr="00B64CEF">
                <w:rPr>
                  <w:rStyle w:val="afb"/>
                  <w:rFonts w:ascii="Times New Roman" w:hAnsi="Times New Roman" w:cs="Times New Roman"/>
                  <w:color w:val="auto"/>
                  <w:sz w:val="24"/>
                  <w:szCs w:val="24"/>
                  <w:u w:val="none"/>
                  <w:lang w:eastAsia="en-US"/>
                </w:rPr>
                <w:t>Brazil</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549" w:tooltip="President of Brazil"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50" w:tooltip="Michel Temer" w:history="1">
              <w:r w:rsidR="008B69E1" w:rsidRPr="00B64CEF">
                <w:rPr>
                  <w:rStyle w:val="afb"/>
                  <w:rFonts w:ascii="Times New Roman" w:hAnsi="Times New Roman" w:cs="Times New Roman"/>
                  <w:color w:val="auto"/>
                  <w:sz w:val="24"/>
                  <w:szCs w:val="24"/>
                  <w:u w:val="none"/>
                  <w:lang w:eastAsia="en-US"/>
                </w:rPr>
                <w:t>Michel Temer</w:t>
              </w:r>
            </w:hyperlink>
            <w:hyperlink r:id="rId1551" w:anchor="cite_note-BR-5" w:history="1">
              <w:r w:rsidR="008B69E1" w:rsidRPr="00B64CEF">
                <w:rPr>
                  <w:rStyle w:val="afb"/>
                  <w:rFonts w:ascii="Times New Roman" w:hAnsi="Times New Roman" w:cs="Times New Roman"/>
                  <w:color w:val="auto"/>
                  <w:sz w:val="24"/>
                  <w:szCs w:val="24"/>
                  <w:u w:val="none"/>
                  <w:vertAlign w:val="superscript"/>
                  <w:lang w:eastAsia="en-US"/>
                </w:rPr>
                <w:t>[ε]</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8" o:spid="_x0000_s145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52" w:tooltip="Brunei" w:history="1">
              <w:r w:rsidR="008B69E1" w:rsidRPr="00B64CEF">
                <w:rPr>
                  <w:rStyle w:val="afb"/>
                  <w:rFonts w:ascii="Times New Roman" w:hAnsi="Times New Roman" w:cs="Times New Roman"/>
                  <w:color w:val="auto"/>
                  <w:sz w:val="24"/>
                  <w:szCs w:val="24"/>
                  <w:u w:val="none"/>
                  <w:lang w:eastAsia="en-US"/>
                </w:rPr>
                <w:t>Brunei</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553" w:tooltip="Sultan of Brunei" w:history="1">
              <w:r w:rsidR="008B69E1" w:rsidRPr="00B64CEF">
                <w:rPr>
                  <w:rStyle w:val="afb"/>
                  <w:rFonts w:ascii="Times New Roman" w:hAnsi="Times New Roman" w:cs="Times New Roman"/>
                  <w:color w:val="auto"/>
                  <w:sz w:val="24"/>
                  <w:szCs w:val="24"/>
                  <w:u w:val="none"/>
                  <w:lang w:val="en-US" w:eastAsia="en-US"/>
                </w:rPr>
                <w:t>Sultan</w:t>
              </w:r>
            </w:hyperlink>
            <w:r w:rsidR="008B69E1" w:rsidRPr="00B64CEF">
              <w:rPr>
                <w:rFonts w:ascii="Times New Roman" w:hAnsi="Times New Roman" w:cs="Times New Roman"/>
                <w:sz w:val="24"/>
                <w:szCs w:val="24"/>
                <w:lang w:val="en-US" w:eastAsia="en-US"/>
              </w:rPr>
              <w:t> and </w:t>
            </w:r>
            <w:hyperlink r:id="rId1554" w:tooltip="Prime Minister of Brunei"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555" w:tooltip="Hassanal Bolkiah" w:history="1">
              <w:r w:rsidR="008B69E1" w:rsidRPr="00B64CEF">
                <w:rPr>
                  <w:rStyle w:val="afb"/>
                  <w:rFonts w:ascii="Times New Roman" w:hAnsi="Times New Roman" w:cs="Times New Roman"/>
                  <w:color w:val="auto"/>
                  <w:sz w:val="24"/>
                  <w:szCs w:val="24"/>
                  <w:u w:val="none"/>
                  <w:lang w:val="en-US" w:eastAsia="en-US"/>
                </w:rPr>
                <w:t>Hassanal Bolkiah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7" o:spid="_x0000_s1454"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56" w:tooltip="Bulgaria" w:history="1">
              <w:r w:rsidR="008B69E1" w:rsidRPr="00B64CEF">
                <w:rPr>
                  <w:rStyle w:val="afb"/>
                  <w:rFonts w:ascii="Times New Roman" w:hAnsi="Times New Roman" w:cs="Times New Roman"/>
                  <w:color w:val="auto"/>
                  <w:sz w:val="24"/>
                  <w:szCs w:val="24"/>
                  <w:u w:val="none"/>
                  <w:lang w:eastAsia="en-US"/>
                </w:rPr>
                <w:t>Bulgaria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57" w:tooltip="President of Bulga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58" w:tooltip="Rumen Radev" w:history="1">
              <w:r w:rsidR="008B69E1" w:rsidRPr="00B64CEF">
                <w:rPr>
                  <w:rStyle w:val="afb"/>
                  <w:rFonts w:ascii="Times New Roman" w:hAnsi="Times New Roman" w:cs="Times New Roman"/>
                  <w:color w:val="auto"/>
                  <w:sz w:val="24"/>
                  <w:szCs w:val="24"/>
                  <w:u w:val="none"/>
                  <w:lang w:eastAsia="en-US"/>
                </w:rPr>
                <w:t>Rumen Radev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59" w:tooltip="Prime Minister of Bulgar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60" w:tooltip="Boyko Borisov" w:history="1">
              <w:r w:rsidR="008B69E1" w:rsidRPr="00B64CEF">
                <w:rPr>
                  <w:rStyle w:val="afb"/>
                  <w:rFonts w:ascii="Times New Roman" w:hAnsi="Times New Roman" w:cs="Times New Roman"/>
                  <w:color w:val="auto"/>
                  <w:sz w:val="24"/>
                  <w:szCs w:val="24"/>
                  <w:u w:val="none"/>
                  <w:lang w:eastAsia="en-US"/>
                </w:rPr>
                <w:t>Boyko Borisov</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6" o:spid="_x0000_s145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61" w:tooltip="Burkina Faso" w:history="1">
              <w:r w:rsidR="008B69E1" w:rsidRPr="00B64CEF">
                <w:rPr>
                  <w:rStyle w:val="afb"/>
                  <w:rFonts w:ascii="Times New Roman" w:hAnsi="Times New Roman" w:cs="Times New Roman"/>
                  <w:color w:val="auto"/>
                  <w:sz w:val="24"/>
                  <w:szCs w:val="24"/>
                  <w:u w:val="none"/>
                  <w:lang w:eastAsia="en-US"/>
                </w:rPr>
                <w:t>Burkina Faso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562" w:tooltip="President of Burkina Faso"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563" w:tooltip="Roch Marc Christian Kaboré" w:history="1">
              <w:r w:rsidR="008B69E1" w:rsidRPr="00B64CEF">
                <w:rPr>
                  <w:rStyle w:val="afb"/>
                  <w:rFonts w:ascii="Times New Roman" w:hAnsi="Times New Roman" w:cs="Times New Roman"/>
                  <w:color w:val="auto"/>
                  <w:sz w:val="24"/>
                  <w:szCs w:val="24"/>
                  <w:u w:val="none"/>
                  <w:lang w:val="en-US" w:eastAsia="en-US"/>
                </w:rPr>
                <w:t>Roch Marc Christian Kaboré</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564" w:tooltip="Prime Minister of Burkina Faso"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565" w:tooltip="Paul Kaba Thieba" w:history="1">
              <w:r w:rsidR="008B69E1" w:rsidRPr="00B64CEF">
                <w:rPr>
                  <w:rStyle w:val="afb"/>
                  <w:rFonts w:ascii="Times New Roman" w:hAnsi="Times New Roman" w:cs="Times New Roman"/>
                  <w:color w:val="auto"/>
                  <w:sz w:val="24"/>
                  <w:szCs w:val="24"/>
                  <w:u w:val="none"/>
                  <w:lang w:val="en-US" w:eastAsia="en-US"/>
                </w:rPr>
                <w:t>Paul Kaba Thieba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5" o:spid="_x0000_s1452"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66" w:tooltip="Burundi" w:history="1">
              <w:r w:rsidR="008B69E1" w:rsidRPr="00B64CEF">
                <w:rPr>
                  <w:rStyle w:val="afb"/>
                  <w:rFonts w:ascii="Times New Roman" w:hAnsi="Times New Roman" w:cs="Times New Roman"/>
                  <w:color w:val="auto"/>
                  <w:sz w:val="24"/>
                  <w:szCs w:val="24"/>
                  <w:u w:val="none"/>
                  <w:lang w:eastAsia="en-US"/>
                </w:rPr>
                <w:t>Burundi</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567" w:tooltip="President of Burund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68" w:tooltip="Pierre Nkurunziza" w:history="1">
              <w:r w:rsidR="008B69E1" w:rsidRPr="00B64CEF">
                <w:rPr>
                  <w:rStyle w:val="afb"/>
                  <w:rFonts w:ascii="Times New Roman" w:hAnsi="Times New Roman" w:cs="Times New Roman"/>
                  <w:color w:val="auto"/>
                  <w:sz w:val="24"/>
                  <w:szCs w:val="24"/>
                  <w:u w:val="none"/>
                  <w:lang w:eastAsia="en-US"/>
                </w:rPr>
                <w:t>Pierre Nkurunziza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4" o:spid="_x0000_s145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69" w:tooltip="Cambodia" w:history="1">
              <w:r w:rsidR="008B69E1" w:rsidRPr="00B64CEF">
                <w:rPr>
                  <w:rStyle w:val="afb"/>
                  <w:rFonts w:ascii="Times New Roman" w:hAnsi="Times New Roman" w:cs="Times New Roman"/>
                  <w:color w:val="auto"/>
                  <w:sz w:val="24"/>
                  <w:szCs w:val="24"/>
                  <w:u w:val="none"/>
                  <w:lang w:eastAsia="en-US"/>
                </w:rPr>
                <w:t>Cambodia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70" w:tooltip="King of Cambodia"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1571" w:tooltip="Norodom Sihamoni" w:history="1">
              <w:r w:rsidR="008B69E1" w:rsidRPr="00B64CEF">
                <w:rPr>
                  <w:rStyle w:val="afb"/>
                  <w:rFonts w:ascii="Times New Roman" w:hAnsi="Times New Roman" w:cs="Times New Roman"/>
                  <w:color w:val="auto"/>
                  <w:sz w:val="24"/>
                  <w:szCs w:val="24"/>
                  <w:u w:val="none"/>
                  <w:lang w:eastAsia="en-US"/>
                </w:rPr>
                <w:t>Norodom Sihamoni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72" w:tooltip="Prime Minister of Cambod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73" w:tooltip="Hun Sen" w:history="1">
              <w:r w:rsidR="008B69E1" w:rsidRPr="00B64CEF">
                <w:rPr>
                  <w:rStyle w:val="afb"/>
                  <w:rFonts w:ascii="Times New Roman" w:hAnsi="Times New Roman" w:cs="Times New Roman"/>
                  <w:color w:val="auto"/>
                  <w:sz w:val="24"/>
                  <w:szCs w:val="24"/>
                  <w:u w:val="none"/>
                  <w:lang w:eastAsia="en-US"/>
                </w:rPr>
                <w:t>Hun Sen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3" o:spid="_x0000_s145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74" w:tooltip="Cameroon" w:history="1">
              <w:r w:rsidR="008B69E1" w:rsidRPr="00B64CEF">
                <w:rPr>
                  <w:rStyle w:val="afb"/>
                  <w:rFonts w:ascii="Times New Roman" w:hAnsi="Times New Roman" w:cs="Times New Roman"/>
                  <w:color w:val="auto"/>
                  <w:sz w:val="24"/>
                  <w:szCs w:val="24"/>
                  <w:u w:val="none"/>
                  <w:lang w:eastAsia="en-US"/>
                </w:rPr>
                <w:t>Cameroon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75" w:tooltip="President of Cameroo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76" w:tooltip="Paul Biya" w:history="1">
              <w:r w:rsidR="008B69E1" w:rsidRPr="00B64CEF">
                <w:rPr>
                  <w:rStyle w:val="afb"/>
                  <w:rFonts w:ascii="Times New Roman" w:hAnsi="Times New Roman" w:cs="Times New Roman"/>
                  <w:color w:val="auto"/>
                  <w:sz w:val="24"/>
                  <w:szCs w:val="24"/>
                  <w:u w:val="none"/>
                  <w:lang w:eastAsia="en-US"/>
                </w:rPr>
                <w:t>Paul Biya</w:t>
              </w:r>
            </w:hyperlink>
            <w:hyperlink r:id="rId1577"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78" w:tooltip="Prime Minister of Cameroo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79" w:tooltip="Philémon Yang" w:history="1">
              <w:r w:rsidR="008B69E1" w:rsidRPr="00B64CEF">
                <w:rPr>
                  <w:rStyle w:val="afb"/>
                  <w:rFonts w:ascii="Times New Roman" w:hAnsi="Times New Roman" w:cs="Times New Roman"/>
                  <w:color w:val="auto"/>
                  <w:sz w:val="24"/>
                  <w:szCs w:val="24"/>
                  <w:u w:val="none"/>
                  <w:lang w:eastAsia="en-US"/>
                </w:rPr>
                <w:t>Philémon Yang</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2" o:spid="_x0000_s1449"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80" w:tooltip="Canada" w:history="1">
              <w:r w:rsidR="008B69E1" w:rsidRPr="00B64CEF">
                <w:rPr>
                  <w:rStyle w:val="afb"/>
                  <w:rFonts w:ascii="Times New Roman" w:hAnsi="Times New Roman" w:cs="Times New Roman"/>
                  <w:color w:val="auto"/>
                  <w:sz w:val="24"/>
                  <w:szCs w:val="24"/>
                  <w:u w:val="none"/>
                  <w:lang w:eastAsia="en-US"/>
                </w:rPr>
                <w:t>Canada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581" w:tooltip="Monarchy of Canad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582"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583"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584" w:tooltip="Governor General of Canada" w:history="1">
              <w:r w:rsidR="008B69E1" w:rsidRPr="00B64CEF">
                <w:rPr>
                  <w:rStyle w:val="afb"/>
                  <w:rFonts w:ascii="Times New Roman" w:hAnsi="Times New Roman" w:cs="Times New Roman"/>
                  <w:color w:val="auto"/>
                  <w:sz w:val="24"/>
                  <w:szCs w:val="24"/>
                  <w:u w:val="none"/>
                  <w:lang w:val="en-US" w:eastAsia="en-US"/>
                </w:rPr>
                <w:t>Governor General</w:t>
              </w:r>
            </w:hyperlink>
            <w:r w:rsidR="008B69E1" w:rsidRPr="00B64CEF">
              <w:rPr>
                <w:rFonts w:ascii="Times New Roman" w:hAnsi="Times New Roman" w:cs="Times New Roman"/>
                <w:sz w:val="24"/>
                <w:szCs w:val="24"/>
                <w:lang w:val="en-US" w:eastAsia="en-US"/>
              </w:rPr>
              <w:t> – </w:t>
            </w:r>
            <w:hyperlink r:id="rId1585" w:tooltip="Julie Payette" w:history="1">
              <w:r w:rsidR="008B69E1" w:rsidRPr="00B64CEF">
                <w:rPr>
                  <w:rStyle w:val="afb"/>
                  <w:rFonts w:ascii="Times New Roman" w:hAnsi="Times New Roman" w:cs="Times New Roman"/>
                  <w:color w:val="auto"/>
                  <w:sz w:val="24"/>
                  <w:szCs w:val="24"/>
                  <w:u w:val="none"/>
                  <w:lang w:val="en-US" w:eastAsia="en-US"/>
                </w:rPr>
                <w:t>Julie Payette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86" w:tooltip="Prime Minister of Canad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87" w:tooltip="Justin Trudeau" w:history="1">
              <w:r w:rsidR="008B69E1" w:rsidRPr="00B64CEF">
                <w:rPr>
                  <w:rStyle w:val="afb"/>
                  <w:rFonts w:ascii="Times New Roman" w:hAnsi="Times New Roman" w:cs="Times New Roman"/>
                  <w:color w:val="auto"/>
                  <w:sz w:val="24"/>
                  <w:szCs w:val="24"/>
                  <w:u w:val="none"/>
                  <w:lang w:eastAsia="en-US"/>
                </w:rPr>
                <w:t>Justin Trudeau</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1" o:spid="_x0000_s1448"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88" w:tooltip="Cape Verde" w:history="1">
              <w:r w:rsidR="008B69E1" w:rsidRPr="00B64CEF">
                <w:rPr>
                  <w:rStyle w:val="afb"/>
                  <w:rFonts w:ascii="Times New Roman" w:hAnsi="Times New Roman" w:cs="Times New Roman"/>
                  <w:color w:val="auto"/>
                  <w:sz w:val="24"/>
                  <w:szCs w:val="24"/>
                  <w:u w:val="none"/>
                  <w:lang w:eastAsia="en-US"/>
                </w:rPr>
                <w:t>Cape Verde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89" w:tooltip="President of Cape Verd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590" w:tooltip="Jorge Carlos Fonseca" w:history="1">
              <w:r w:rsidR="008B69E1" w:rsidRPr="00B64CEF">
                <w:rPr>
                  <w:rStyle w:val="afb"/>
                  <w:rFonts w:ascii="Times New Roman" w:hAnsi="Times New Roman" w:cs="Times New Roman"/>
                  <w:color w:val="auto"/>
                  <w:sz w:val="24"/>
                  <w:szCs w:val="24"/>
                  <w:u w:val="none"/>
                  <w:lang w:eastAsia="en-US"/>
                </w:rPr>
                <w:t>Jorge Carlos Fonseca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591" w:tooltip="Prime Minister of Cape Verde"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592" w:tooltip="Ulisses Correia e Silva" w:history="1">
              <w:r w:rsidR="008B69E1" w:rsidRPr="00B64CEF">
                <w:rPr>
                  <w:rStyle w:val="afb"/>
                  <w:rFonts w:ascii="Times New Roman" w:hAnsi="Times New Roman" w:cs="Times New Roman"/>
                  <w:color w:val="auto"/>
                  <w:sz w:val="24"/>
                  <w:szCs w:val="24"/>
                  <w:u w:val="none"/>
                  <w:lang w:val="en-US" w:eastAsia="en-US"/>
                </w:rPr>
                <w:t>Ulisses Correia e Silva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0" o:spid="_x0000_s144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93" w:tooltip="Central African Republic" w:history="1">
              <w:r w:rsidR="008B69E1" w:rsidRPr="00B64CEF">
                <w:rPr>
                  <w:rStyle w:val="afb"/>
                  <w:rFonts w:ascii="Times New Roman" w:hAnsi="Times New Roman" w:cs="Times New Roman"/>
                  <w:color w:val="auto"/>
                  <w:sz w:val="24"/>
                  <w:szCs w:val="24"/>
                  <w:u w:val="none"/>
                  <w:lang w:eastAsia="en-US"/>
                </w:rPr>
                <w:t>Central African Republic</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594" w:tooltip="President of the Central African Republic"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595" w:tooltip="Faustin-Archange Touadéra" w:history="1">
              <w:r w:rsidR="008B69E1" w:rsidRPr="00B64CEF">
                <w:rPr>
                  <w:rStyle w:val="afb"/>
                  <w:rFonts w:ascii="Times New Roman" w:hAnsi="Times New Roman" w:cs="Times New Roman"/>
                  <w:color w:val="auto"/>
                  <w:sz w:val="24"/>
                  <w:szCs w:val="24"/>
                  <w:u w:val="none"/>
                  <w:lang w:val="en-US" w:eastAsia="en-US"/>
                </w:rPr>
                <w:t>Faustin-Archange Touadéra</w:t>
              </w:r>
            </w:hyperlink>
            <w:hyperlink r:id="rId1596"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597" w:tooltip="Prime Minister of the Central African Republic"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598" w:tooltip="Simplice Sarandji" w:history="1">
              <w:r w:rsidR="008B69E1" w:rsidRPr="00B64CEF">
                <w:rPr>
                  <w:rStyle w:val="afb"/>
                  <w:rFonts w:ascii="Times New Roman" w:hAnsi="Times New Roman" w:cs="Times New Roman"/>
                  <w:color w:val="auto"/>
                  <w:sz w:val="24"/>
                  <w:szCs w:val="24"/>
                  <w:u w:val="none"/>
                  <w:lang w:eastAsia="en-US"/>
                </w:rPr>
                <w:t>Simplice Sarandji</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9" o:spid="_x0000_s144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599" w:tooltip="Chad" w:history="1">
              <w:r w:rsidR="008B69E1" w:rsidRPr="00B64CEF">
                <w:rPr>
                  <w:rStyle w:val="afb"/>
                  <w:rFonts w:ascii="Times New Roman" w:hAnsi="Times New Roman" w:cs="Times New Roman"/>
                  <w:color w:val="auto"/>
                  <w:sz w:val="24"/>
                  <w:szCs w:val="24"/>
                  <w:u w:val="none"/>
                  <w:lang w:eastAsia="en-US"/>
                </w:rPr>
                <w:t>Chad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00" w:tooltip="President of Cha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01" w:tooltip="Idriss Déby" w:history="1">
              <w:r w:rsidR="008B69E1" w:rsidRPr="00B64CEF">
                <w:rPr>
                  <w:rStyle w:val="afb"/>
                  <w:rFonts w:ascii="Times New Roman" w:hAnsi="Times New Roman" w:cs="Times New Roman"/>
                  <w:color w:val="auto"/>
                  <w:sz w:val="24"/>
                  <w:szCs w:val="24"/>
                  <w:u w:val="none"/>
                  <w:lang w:eastAsia="en-US"/>
                </w:rPr>
                <w:t>Idriss Déby</w:t>
              </w:r>
            </w:hyperlink>
            <w:hyperlink r:id="rId1602"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03" w:tooltip="Prime Minister of Chad"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604" w:tooltip="Albert Pahimi Padacké" w:history="1">
              <w:r w:rsidR="008B69E1" w:rsidRPr="00B64CEF">
                <w:rPr>
                  <w:rStyle w:val="afb"/>
                  <w:rFonts w:ascii="Times New Roman" w:hAnsi="Times New Roman" w:cs="Times New Roman"/>
                  <w:color w:val="auto"/>
                  <w:sz w:val="24"/>
                  <w:szCs w:val="24"/>
                  <w:u w:val="none"/>
                  <w:lang w:val="en-US" w:eastAsia="en-US"/>
                </w:rPr>
                <w:t>Albert Pahimi Padacké</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8" o:spid="_x0000_s144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05" w:tooltip="Chile" w:history="1">
              <w:r w:rsidR="008B69E1" w:rsidRPr="00B64CEF">
                <w:rPr>
                  <w:rStyle w:val="afb"/>
                  <w:rFonts w:ascii="Times New Roman" w:hAnsi="Times New Roman" w:cs="Times New Roman"/>
                  <w:color w:val="auto"/>
                  <w:sz w:val="24"/>
                  <w:szCs w:val="24"/>
                  <w:u w:val="none"/>
                  <w:lang w:eastAsia="en-US"/>
                </w:rPr>
                <w:t>Chile</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06" w:tooltip="President of Chil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07" w:tooltip="Michelle Bachelet" w:history="1">
              <w:r w:rsidR="008B69E1" w:rsidRPr="00B64CEF">
                <w:rPr>
                  <w:rStyle w:val="afb"/>
                  <w:rFonts w:ascii="Times New Roman" w:hAnsi="Times New Roman" w:cs="Times New Roman"/>
                  <w:color w:val="auto"/>
                  <w:sz w:val="24"/>
                  <w:szCs w:val="24"/>
                  <w:u w:val="none"/>
                  <w:lang w:eastAsia="en-US"/>
                </w:rPr>
                <w:t>Michelle Bachelet</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7" o:spid="_x0000_s144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08" w:tooltip="China" w:history="1">
              <w:r w:rsidR="008B69E1" w:rsidRPr="00B64CEF">
                <w:rPr>
                  <w:rStyle w:val="afb"/>
                  <w:rFonts w:ascii="Times New Roman" w:hAnsi="Times New Roman" w:cs="Times New Roman"/>
                  <w:color w:val="auto"/>
                  <w:sz w:val="24"/>
                  <w:szCs w:val="24"/>
                  <w:u w:val="none"/>
                  <w:lang w:eastAsia="en-US"/>
                </w:rPr>
                <w:t>China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609" w:tooltip="General Secretary of the Communist Party of China" w:history="1">
              <w:r w:rsidR="008B69E1" w:rsidRPr="00B64CEF">
                <w:rPr>
                  <w:rStyle w:val="afb"/>
                  <w:rFonts w:ascii="Times New Roman" w:hAnsi="Times New Roman" w:cs="Times New Roman"/>
                  <w:color w:val="auto"/>
                  <w:sz w:val="24"/>
                  <w:szCs w:val="24"/>
                  <w:u w:val="none"/>
                  <w:lang w:val="en-US" w:eastAsia="en-US"/>
                </w:rPr>
                <w:t>General Secretary of the Communist Party</w:t>
              </w:r>
            </w:hyperlink>
            <w:r w:rsidR="008B69E1" w:rsidRPr="00B64CEF">
              <w:rPr>
                <w:rFonts w:ascii="Times New Roman" w:hAnsi="Times New Roman" w:cs="Times New Roman"/>
                <w:sz w:val="24"/>
                <w:szCs w:val="24"/>
                <w:lang w:val="en-US" w:eastAsia="en-US"/>
              </w:rPr>
              <w:t> – </w:t>
            </w:r>
            <w:hyperlink r:id="rId1610" w:tooltip="Xi Jinping" w:history="1">
              <w:r w:rsidR="008B69E1" w:rsidRPr="00B64CEF">
                <w:rPr>
                  <w:rStyle w:val="afb"/>
                  <w:rFonts w:ascii="Times New Roman" w:hAnsi="Times New Roman" w:cs="Times New Roman"/>
                  <w:color w:val="auto"/>
                  <w:sz w:val="24"/>
                  <w:szCs w:val="24"/>
                  <w:u w:val="none"/>
                  <w:lang w:val="en-US" w:eastAsia="en-US"/>
                </w:rPr>
                <w:t>Xi Jinping</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11" w:tooltip="President of the People's Republic of Chin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Xi Jinping</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12" w:tooltip="Premier of the People's Republic of China" w:history="1">
              <w:r w:rsidR="008B69E1" w:rsidRPr="00B64CEF">
                <w:rPr>
                  <w:rStyle w:val="afb"/>
                  <w:rFonts w:ascii="Times New Roman" w:hAnsi="Times New Roman" w:cs="Times New Roman"/>
                  <w:color w:val="auto"/>
                  <w:sz w:val="24"/>
                  <w:szCs w:val="24"/>
                  <w:u w:val="none"/>
                  <w:lang w:val="en-US" w:eastAsia="en-US"/>
                </w:rPr>
                <w:t>Premier of the State Council</w:t>
              </w:r>
            </w:hyperlink>
            <w:r w:rsidR="008B69E1" w:rsidRPr="00B64CEF">
              <w:rPr>
                <w:rFonts w:ascii="Times New Roman" w:hAnsi="Times New Roman" w:cs="Times New Roman"/>
                <w:sz w:val="24"/>
                <w:szCs w:val="24"/>
                <w:lang w:val="en-US" w:eastAsia="en-US"/>
              </w:rPr>
              <w:t> – </w:t>
            </w:r>
            <w:hyperlink r:id="rId1613" w:tooltip="Li Keqiang" w:history="1">
              <w:r w:rsidR="008B69E1" w:rsidRPr="00B64CEF">
                <w:rPr>
                  <w:rStyle w:val="afb"/>
                  <w:rFonts w:ascii="Times New Roman" w:hAnsi="Times New Roman" w:cs="Times New Roman"/>
                  <w:color w:val="auto"/>
                  <w:sz w:val="24"/>
                  <w:szCs w:val="24"/>
                  <w:u w:val="none"/>
                  <w:lang w:val="en-US" w:eastAsia="en-US"/>
                </w:rPr>
                <w:t>Li Keqiang</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6" o:spid="_x0000_s144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14" w:tooltip="Colombia" w:history="1">
              <w:r w:rsidR="008B69E1" w:rsidRPr="00B64CEF">
                <w:rPr>
                  <w:rStyle w:val="afb"/>
                  <w:rFonts w:ascii="Times New Roman" w:hAnsi="Times New Roman" w:cs="Times New Roman"/>
                  <w:color w:val="auto"/>
                  <w:sz w:val="24"/>
                  <w:szCs w:val="24"/>
                  <w:u w:val="none"/>
                  <w:lang w:eastAsia="en-US"/>
                </w:rPr>
                <w:t>Colombia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15" w:tooltip="President of Colomb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16" w:tooltip="Juan Manuel Santos" w:history="1">
              <w:r w:rsidR="008B69E1" w:rsidRPr="00B64CEF">
                <w:rPr>
                  <w:rStyle w:val="afb"/>
                  <w:rFonts w:ascii="Times New Roman" w:hAnsi="Times New Roman" w:cs="Times New Roman"/>
                  <w:color w:val="auto"/>
                  <w:sz w:val="24"/>
                  <w:szCs w:val="24"/>
                  <w:u w:val="none"/>
                  <w:lang w:eastAsia="en-US"/>
                </w:rPr>
                <w:t>Juan Manuel Santos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5" o:spid="_x0000_s1442"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17" w:tooltip="Comoros" w:history="1">
              <w:r w:rsidR="008B69E1" w:rsidRPr="00B64CEF">
                <w:rPr>
                  <w:rStyle w:val="afb"/>
                  <w:rFonts w:ascii="Times New Roman" w:hAnsi="Times New Roman" w:cs="Times New Roman"/>
                  <w:color w:val="auto"/>
                  <w:sz w:val="24"/>
                  <w:szCs w:val="24"/>
                  <w:u w:val="none"/>
                  <w:lang w:eastAsia="en-US"/>
                </w:rPr>
                <w:t>Comoros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18" w:tooltip="President of the Comoro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19" w:tooltip="Azali Assoumani" w:history="1">
              <w:r w:rsidR="008B69E1" w:rsidRPr="00B64CEF">
                <w:rPr>
                  <w:rStyle w:val="afb"/>
                  <w:rFonts w:ascii="Times New Roman" w:hAnsi="Times New Roman" w:cs="Times New Roman"/>
                  <w:color w:val="auto"/>
                  <w:sz w:val="24"/>
                  <w:szCs w:val="24"/>
                  <w:u w:val="none"/>
                  <w:lang w:eastAsia="en-US"/>
                </w:rPr>
                <w:t>Azali Assoumani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4" o:spid="_x0000_s1441" style="width:15.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val="en-US" w:eastAsia="en-US"/>
              </w:rPr>
              <w:t> </w:t>
            </w:r>
            <w:hyperlink r:id="rId1620" w:tooltip="Democratic Republic of the Congo" w:history="1">
              <w:r w:rsidR="008B69E1" w:rsidRPr="00B64CEF">
                <w:rPr>
                  <w:rStyle w:val="afb"/>
                  <w:rFonts w:ascii="Times New Roman" w:hAnsi="Times New Roman" w:cs="Times New Roman"/>
                  <w:color w:val="auto"/>
                  <w:sz w:val="24"/>
                  <w:szCs w:val="24"/>
                  <w:u w:val="none"/>
                  <w:lang w:val="en-US" w:eastAsia="en-US"/>
                </w:rPr>
                <w:t>Congo, Democratic Republic of the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21" w:tooltip="President of the Democratic Republic of the Cong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22" w:tooltip="Joseph Kabila" w:history="1">
              <w:r w:rsidR="008B69E1" w:rsidRPr="00B64CEF">
                <w:rPr>
                  <w:rStyle w:val="afb"/>
                  <w:rFonts w:ascii="Times New Roman" w:hAnsi="Times New Roman" w:cs="Times New Roman"/>
                  <w:color w:val="auto"/>
                  <w:sz w:val="24"/>
                  <w:szCs w:val="24"/>
                  <w:u w:val="none"/>
                  <w:lang w:eastAsia="en-US"/>
                </w:rPr>
                <w:t>Joseph Kabila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23" w:tooltip="Prime Minister of the Democratic Republic of the Cong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24" w:tooltip="Bruno Tshibala" w:history="1">
              <w:r w:rsidR="008B69E1" w:rsidRPr="00B64CEF">
                <w:rPr>
                  <w:rStyle w:val="afb"/>
                  <w:rFonts w:ascii="Times New Roman" w:hAnsi="Times New Roman" w:cs="Times New Roman"/>
                  <w:color w:val="auto"/>
                  <w:sz w:val="24"/>
                  <w:szCs w:val="24"/>
                  <w:u w:val="none"/>
                  <w:lang w:eastAsia="en-US"/>
                </w:rPr>
                <w:t>Bruno Tshibala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3" o:spid="_x0000_s144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25" w:tooltip="Republic of the Congo" w:history="1">
              <w:r w:rsidR="008B69E1" w:rsidRPr="00B64CEF">
                <w:rPr>
                  <w:rStyle w:val="afb"/>
                  <w:rFonts w:ascii="Times New Roman" w:hAnsi="Times New Roman" w:cs="Times New Roman"/>
                  <w:color w:val="auto"/>
                  <w:sz w:val="24"/>
                  <w:szCs w:val="24"/>
                  <w:u w:val="none"/>
                  <w:lang w:eastAsia="en-US"/>
                </w:rPr>
                <w:t>Congo, Republic of the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26" w:tooltip="President of the Republic of the Cong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27" w:tooltip="Denis Sassou Nguesso" w:history="1">
              <w:r w:rsidR="008B69E1" w:rsidRPr="00B64CEF">
                <w:rPr>
                  <w:rStyle w:val="afb"/>
                  <w:rFonts w:ascii="Times New Roman" w:hAnsi="Times New Roman" w:cs="Times New Roman"/>
                  <w:color w:val="auto"/>
                  <w:sz w:val="24"/>
                  <w:szCs w:val="24"/>
                  <w:u w:val="none"/>
                  <w:lang w:eastAsia="en-US"/>
                </w:rPr>
                <w:t>Denis Sassou Nguesso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28" w:tooltip="Prime Minister of the Republic of the Cong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29" w:tooltip="Clément Mouamba" w:history="1">
              <w:r w:rsidR="008B69E1" w:rsidRPr="00B64CEF">
                <w:rPr>
                  <w:rStyle w:val="afb"/>
                  <w:rFonts w:ascii="Times New Roman" w:hAnsi="Times New Roman" w:cs="Times New Roman"/>
                  <w:color w:val="auto"/>
                  <w:sz w:val="24"/>
                  <w:szCs w:val="24"/>
                  <w:u w:val="none"/>
                  <w:lang w:eastAsia="en-US"/>
                </w:rPr>
                <w:t>Clément Mouamba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2" o:spid="_x0000_s1439"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30" w:tooltip="Costa Rica" w:history="1">
              <w:r w:rsidR="008B69E1" w:rsidRPr="00B64CEF">
                <w:rPr>
                  <w:rStyle w:val="afb"/>
                  <w:rFonts w:ascii="Times New Roman" w:hAnsi="Times New Roman" w:cs="Times New Roman"/>
                  <w:color w:val="auto"/>
                  <w:sz w:val="24"/>
                  <w:szCs w:val="24"/>
                  <w:u w:val="none"/>
                  <w:lang w:eastAsia="en-US"/>
                </w:rPr>
                <w:t>Costa Rica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31" w:tooltip="President of Costa Ric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32" w:tooltip="Luis Guillermo Solís" w:history="1">
              <w:r w:rsidR="008B69E1" w:rsidRPr="00B64CEF">
                <w:rPr>
                  <w:rStyle w:val="afb"/>
                  <w:rFonts w:ascii="Times New Roman" w:hAnsi="Times New Roman" w:cs="Times New Roman"/>
                  <w:color w:val="auto"/>
                  <w:sz w:val="24"/>
                  <w:szCs w:val="24"/>
                  <w:u w:val="none"/>
                  <w:lang w:eastAsia="en-US"/>
                </w:rPr>
                <w:t>Luis Guillermo Solís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1" o:spid="_x0000_s143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33" w:tooltip="Croatia" w:history="1">
              <w:r w:rsidR="008B69E1" w:rsidRPr="00B64CEF">
                <w:rPr>
                  <w:rStyle w:val="afb"/>
                  <w:rFonts w:ascii="Times New Roman" w:hAnsi="Times New Roman" w:cs="Times New Roman"/>
                  <w:color w:val="auto"/>
                  <w:sz w:val="24"/>
                  <w:szCs w:val="24"/>
                  <w:u w:val="none"/>
                  <w:lang w:eastAsia="en-US"/>
                </w:rPr>
                <w:t>Croatia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34" w:tooltip="President of Croat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35" w:tooltip="Kolinda Grabar-Kitarović" w:history="1">
              <w:r w:rsidR="008B69E1" w:rsidRPr="00B64CEF">
                <w:rPr>
                  <w:rStyle w:val="afb"/>
                  <w:rFonts w:ascii="Times New Roman" w:hAnsi="Times New Roman" w:cs="Times New Roman"/>
                  <w:color w:val="auto"/>
                  <w:sz w:val="24"/>
                  <w:szCs w:val="24"/>
                  <w:u w:val="none"/>
                  <w:lang w:eastAsia="en-US"/>
                </w:rPr>
                <w:t>Kolinda Grabar-Kitarović</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36" w:tooltip="Prime Minister of Croat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37" w:tooltip="Andrej Plenković" w:history="1">
              <w:r w:rsidR="008B69E1" w:rsidRPr="00B64CEF">
                <w:rPr>
                  <w:rStyle w:val="afb"/>
                  <w:rFonts w:ascii="Times New Roman" w:hAnsi="Times New Roman" w:cs="Times New Roman"/>
                  <w:color w:val="auto"/>
                  <w:sz w:val="24"/>
                  <w:szCs w:val="24"/>
                  <w:u w:val="none"/>
                  <w:lang w:eastAsia="en-US"/>
                </w:rPr>
                <w:t>Andrej Plenković</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0" o:spid="_x0000_s143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38" w:tooltip="Cuba" w:history="1">
              <w:r w:rsidR="008B69E1" w:rsidRPr="00B64CEF">
                <w:rPr>
                  <w:rStyle w:val="afb"/>
                  <w:rFonts w:ascii="Times New Roman" w:hAnsi="Times New Roman" w:cs="Times New Roman"/>
                  <w:color w:val="auto"/>
                  <w:sz w:val="24"/>
                  <w:szCs w:val="24"/>
                  <w:u w:val="none"/>
                  <w:lang w:eastAsia="en-US"/>
                </w:rPr>
                <w:t>Cuba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639" w:tooltip="First Secretary of the Communist Party of Cuba" w:history="1">
              <w:r w:rsidR="008B69E1" w:rsidRPr="00B64CEF">
                <w:rPr>
                  <w:rStyle w:val="afb"/>
                  <w:rFonts w:ascii="Times New Roman" w:hAnsi="Times New Roman" w:cs="Times New Roman"/>
                  <w:color w:val="auto"/>
                  <w:sz w:val="24"/>
                  <w:szCs w:val="24"/>
                  <w:u w:val="none"/>
                  <w:lang w:val="en-US" w:eastAsia="en-US"/>
                </w:rPr>
                <w:t>First Secretary of the Communist Party</w:t>
              </w:r>
            </w:hyperlink>
            <w:r w:rsidR="008B69E1" w:rsidRPr="00B64CEF">
              <w:rPr>
                <w:rFonts w:ascii="Times New Roman" w:hAnsi="Times New Roman" w:cs="Times New Roman"/>
                <w:sz w:val="24"/>
                <w:szCs w:val="24"/>
                <w:lang w:val="en-US" w:eastAsia="en-US"/>
              </w:rPr>
              <w:t> – </w:t>
            </w:r>
            <w:hyperlink r:id="rId1640" w:tooltip="Raúl Castro" w:history="1">
              <w:r w:rsidR="008B69E1" w:rsidRPr="00B64CEF">
                <w:rPr>
                  <w:rStyle w:val="afb"/>
                  <w:rFonts w:ascii="Times New Roman" w:hAnsi="Times New Roman" w:cs="Times New Roman"/>
                  <w:color w:val="auto"/>
                  <w:sz w:val="24"/>
                  <w:szCs w:val="24"/>
                  <w:u w:val="none"/>
                  <w:lang w:val="en-US" w:eastAsia="en-US"/>
                </w:rPr>
                <w:t>Raúl Castro</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641" w:tooltip="President of Cuba" w:history="1">
              <w:r w:rsidR="008B69E1" w:rsidRPr="00B64CEF">
                <w:rPr>
                  <w:rStyle w:val="afb"/>
                  <w:rFonts w:ascii="Times New Roman" w:hAnsi="Times New Roman" w:cs="Times New Roman"/>
                  <w:color w:val="auto"/>
                  <w:sz w:val="24"/>
                  <w:szCs w:val="24"/>
                  <w:u w:val="none"/>
                  <w:lang w:val="en-US" w:eastAsia="en-US"/>
                </w:rPr>
                <w:t>President of the Council of State</w:t>
              </w:r>
            </w:hyperlink>
            <w:r w:rsidR="008B69E1" w:rsidRPr="00B64CEF">
              <w:rPr>
                <w:rFonts w:ascii="Times New Roman" w:hAnsi="Times New Roman" w:cs="Times New Roman"/>
                <w:sz w:val="24"/>
                <w:szCs w:val="24"/>
                <w:lang w:val="en-US" w:eastAsia="en-US"/>
              </w:rPr>
              <w:t> and </w:t>
            </w:r>
            <w:hyperlink r:id="rId1642" w:tooltip="Prime Minister of Cuba" w:history="1">
              <w:r w:rsidR="008B69E1" w:rsidRPr="00B64CEF">
                <w:rPr>
                  <w:rStyle w:val="afb"/>
                  <w:rFonts w:ascii="Times New Roman" w:hAnsi="Times New Roman" w:cs="Times New Roman"/>
                  <w:color w:val="auto"/>
                  <w:sz w:val="24"/>
                  <w:szCs w:val="24"/>
                  <w:u w:val="none"/>
                  <w:lang w:val="en-US" w:eastAsia="en-US"/>
                </w:rPr>
                <w:t>President of the Council of Ministers</w:t>
              </w:r>
            </w:hyperlink>
            <w:r w:rsidR="008B69E1" w:rsidRPr="00B64CEF">
              <w:rPr>
                <w:rFonts w:ascii="Times New Roman" w:hAnsi="Times New Roman" w:cs="Times New Roman"/>
                <w:sz w:val="24"/>
                <w:szCs w:val="24"/>
                <w:lang w:val="en-US" w:eastAsia="en-US"/>
              </w:rPr>
              <w:t> – Raúl Castro</w:t>
            </w:r>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9" o:spid="_x0000_s143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43" w:tooltip="Cyprus" w:history="1">
              <w:r w:rsidR="008B69E1" w:rsidRPr="00B64CEF">
                <w:rPr>
                  <w:rStyle w:val="afb"/>
                  <w:rFonts w:ascii="Times New Roman" w:hAnsi="Times New Roman" w:cs="Times New Roman"/>
                  <w:color w:val="auto"/>
                  <w:sz w:val="24"/>
                  <w:szCs w:val="24"/>
                  <w:u w:val="none"/>
                  <w:lang w:eastAsia="en-US"/>
                </w:rPr>
                <w:t>Cyprus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44" w:tooltip="President of Cypru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45" w:tooltip="Nicos Anastasiades" w:history="1">
              <w:r w:rsidR="008B69E1" w:rsidRPr="00B64CEF">
                <w:rPr>
                  <w:rStyle w:val="afb"/>
                  <w:rFonts w:ascii="Times New Roman" w:hAnsi="Times New Roman" w:cs="Times New Roman"/>
                  <w:color w:val="auto"/>
                  <w:sz w:val="24"/>
                  <w:szCs w:val="24"/>
                  <w:u w:val="none"/>
                  <w:lang w:eastAsia="en-US"/>
                </w:rPr>
                <w:t>Nicos Anastasiades</w:t>
              </w:r>
            </w:hyperlink>
          </w:p>
        </w:tc>
      </w:tr>
      <w:tr w:rsidR="00762958" w:rsidRPr="00B64CEF"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8" o:spid="_x0000_s143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46" w:tooltip="Czech Republic" w:history="1">
              <w:r w:rsidR="008B69E1" w:rsidRPr="00B64CEF">
                <w:rPr>
                  <w:rStyle w:val="afb"/>
                  <w:rFonts w:ascii="Times New Roman" w:hAnsi="Times New Roman" w:cs="Times New Roman"/>
                  <w:color w:val="auto"/>
                  <w:sz w:val="24"/>
                  <w:szCs w:val="24"/>
                  <w:u w:val="none"/>
                  <w:lang w:eastAsia="en-US"/>
                </w:rPr>
                <w:t>Czech Republic</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47" w:tooltip="President of the Czech Republic"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48" w:tooltip="Miloš Zeman" w:history="1">
              <w:r w:rsidR="008B69E1" w:rsidRPr="00B64CEF">
                <w:rPr>
                  <w:rStyle w:val="afb"/>
                  <w:rFonts w:ascii="Times New Roman" w:hAnsi="Times New Roman" w:cs="Times New Roman"/>
                  <w:color w:val="auto"/>
                  <w:sz w:val="24"/>
                  <w:szCs w:val="24"/>
                  <w:u w:val="none"/>
                  <w:lang w:eastAsia="en-US"/>
                </w:rPr>
                <w:t>Miloš Zeman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49" w:tooltip="Prime Minister of the Czech Republic"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50" w:tooltip="Bohuslav Sobotka" w:history="1">
              <w:r w:rsidR="008B69E1" w:rsidRPr="00B64CEF">
                <w:rPr>
                  <w:rStyle w:val="afb"/>
                  <w:rFonts w:ascii="Times New Roman" w:hAnsi="Times New Roman" w:cs="Times New Roman"/>
                  <w:color w:val="auto"/>
                  <w:sz w:val="24"/>
                  <w:szCs w:val="24"/>
                  <w:u w:val="none"/>
                  <w:lang w:eastAsia="en-US"/>
                </w:rPr>
                <w:t>Bohuslav Sobotka</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8B69E1">
            <w:pPr>
              <w:spacing w:after="0" w:line="240" w:lineRule="auto"/>
              <w:jc w:val="both"/>
              <w:rPr>
                <w:rFonts w:ascii="Times New Roman" w:eastAsia="Times New Roman" w:hAnsi="Times New Roman" w:cs="Times New Roman"/>
                <w:sz w:val="24"/>
                <w:szCs w:val="24"/>
                <w:lang w:val="en-US" w:eastAsia="en-US"/>
              </w:rPr>
            </w:pPr>
            <w:r w:rsidRPr="00B64CEF">
              <w:rPr>
                <w:rFonts w:ascii="Times New Roman" w:hAnsi="Times New Roman" w:cs="Times New Roman"/>
                <w:i/>
                <w:iCs/>
                <w:sz w:val="24"/>
                <w:szCs w:val="24"/>
                <w:lang w:val="en-US" w:eastAsia="en-US"/>
              </w:rPr>
              <w:t>Prime minister-designate – </w:t>
            </w:r>
            <w:hyperlink r:id="rId1651" w:tooltip="Andrej Babiš" w:history="1">
              <w:r w:rsidRPr="00B64CEF">
                <w:rPr>
                  <w:rStyle w:val="afb"/>
                  <w:rFonts w:ascii="Times New Roman" w:hAnsi="Times New Roman" w:cs="Times New Roman"/>
                  <w:i/>
                  <w:iCs/>
                  <w:color w:val="auto"/>
                  <w:sz w:val="24"/>
                  <w:szCs w:val="24"/>
                  <w:u w:val="none"/>
                  <w:lang w:val="en-US" w:eastAsia="en-US"/>
                </w:rPr>
                <w:t>Andrej Babiš</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7" o:spid="_x0000_s1434" style="width:15.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52" w:tooltip="Denmark" w:history="1">
              <w:r w:rsidR="008B69E1" w:rsidRPr="00B64CEF">
                <w:rPr>
                  <w:rStyle w:val="afb"/>
                  <w:rFonts w:ascii="Times New Roman" w:hAnsi="Times New Roman" w:cs="Times New Roman"/>
                  <w:color w:val="auto"/>
                  <w:sz w:val="24"/>
                  <w:szCs w:val="24"/>
                  <w:u w:val="none"/>
                  <w:lang w:eastAsia="en-US"/>
                </w:rPr>
                <w:t>Denmark</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53" w:tooltip="Monarchy of Denmark" w:history="1">
              <w:r w:rsidR="008B69E1" w:rsidRPr="00B64CEF">
                <w:rPr>
                  <w:rStyle w:val="afb"/>
                  <w:rFonts w:ascii="Times New Roman" w:hAnsi="Times New Roman" w:cs="Times New Roman"/>
                  <w:color w:val="auto"/>
                  <w:sz w:val="24"/>
                  <w:szCs w:val="24"/>
                  <w:u w:val="none"/>
                  <w:lang w:eastAsia="en-US"/>
                </w:rPr>
                <w:t>Queen</w:t>
              </w:r>
            </w:hyperlink>
            <w:r w:rsidR="008B69E1" w:rsidRPr="00B64CEF">
              <w:rPr>
                <w:rFonts w:ascii="Times New Roman" w:hAnsi="Times New Roman" w:cs="Times New Roman"/>
                <w:sz w:val="24"/>
                <w:szCs w:val="24"/>
                <w:lang w:eastAsia="en-US"/>
              </w:rPr>
              <w:t> – </w:t>
            </w:r>
            <w:hyperlink r:id="rId1654" w:tooltip="Margrethe II of Denmark" w:history="1">
              <w:r w:rsidR="008B69E1" w:rsidRPr="00B64CEF">
                <w:rPr>
                  <w:rStyle w:val="afb"/>
                  <w:rFonts w:ascii="Times New Roman" w:hAnsi="Times New Roman" w:cs="Times New Roman"/>
                  <w:color w:val="auto"/>
                  <w:sz w:val="24"/>
                  <w:szCs w:val="24"/>
                  <w:u w:val="none"/>
                  <w:lang w:eastAsia="en-US"/>
                </w:rPr>
                <w:t>Margrethe 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55" w:tooltip="Prime Minister of Denmark"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656" w:tooltip="Lars Løkke Rasmussen" w:history="1">
              <w:r w:rsidR="008B69E1" w:rsidRPr="00B64CEF">
                <w:rPr>
                  <w:rStyle w:val="afb"/>
                  <w:rFonts w:ascii="Times New Roman" w:hAnsi="Times New Roman" w:cs="Times New Roman"/>
                  <w:color w:val="auto"/>
                  <w:sz w:val="24"/>
                  <w:szCs w:val="24"/>
                  <w:u w:val="none"/>
                  <w:lang w:val="en-US" w:eastAsia="en-US"/>
                </w:rPr>
                <w:t>Lars Løkke Rasmussen</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6" o:spid="_x0000_s143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57" w:tooltip="Djibouti" w:history="1">
              <w:r w:rsidR="008B69E1" w:rsidRPr="00B64CEF">
                <w:rPr>
                  <w:rStyle w:val="afb"/>
                  <w:rFonts w:ascii="Times New Roman" w:hAnsi="Times New Roman" w:cs="Times New Roman"/>
                  <w:color w:val="auto"/>
                  <w:sz w:val="24"/>
                  <w:szCs w:val="24"/>
                  <w:u w:val="none"/>
                  <w:lang w:eastAsia="en-US"/>
                </w:rPr>
                <w:t>Djibouti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58" w:tooltip="President of Djibouti"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659" w:tooltip="Ismaïl Omar Guelleh" w:history="1">
              <w:r w:rsidR="008B69E1" w:rsidRPr="00B64CEF">
                <w:rPr>
                  <w:rStyle w:val="afb"/>
                  <w:rFonts w:ascii="Times New Roman" w:hAnsi="Times New Roman" w:cs="Times New Roman"/>
                  <w:color w:val="auto"/>
                  <w:sz w:val="24"/>
                  <w:szCs w:val="24"/>
                  <w:u w:val="none"/>
                  <w:lang w:val="en-US" w:eastAsia="en-US"/>
                </w:rPr>
                <w:t>Ismaïl Omar Guelleh</w:t>
              </w:r>
            </w:hyperlink>
            <w:hyperlink r:id="rId1660"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61" w:tooltip="Prime Minister of Djibouti"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662" w:tooltip="Abdoulkader Kamil Mohamed" w:history="1">
              <w:r w:rsidR="008B69E1" w:rsidRPr="00B64CEF">
                <w:rPr>
                  <w:rStyle w:val="afb"/>
                  <w:rFonts w:ascii="Times New Roman" w:hAnsi="Times New Roman" w:cs="Times New Roman"/>
                  <w:color w:val="auto"/>
                  <w:sz w:val="24"/>
                  <w:szCs w:val="24"/>
                  <w:u w:val="none"/>
                  <w:lang w:val="en-US" w:eastAsia="en-US"/>
                </w:rPr>
                <w:t>Abdoulkader Kamil Mohamed</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5" o:spid="_x0000_s143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63" w:tooltip="Dominica" w:history="1">
              <w:r w:rsidR="008B69E1" w:rsidRPr="00B64CEF">
                <w:rPr>
                  <w:rStyle w:val="afb"/>
                  <w:rFonts w:ascii="Times New Roman" w:hAnsi="Times New Roman" w:cs="Times New Roman"/>
                  <w:color w:val="auto"/>
                  <w:sz w:val="24"/>
                  <w:szCs w:val="24"/>
                  <w:u w:val="none"/>
                  <w:lang w:eastAsia="en-US"/>
                </w:rPr>
                <w:t>Dominica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64" w:tooltip="President of Dominic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65" w:tooltip="Charles Savarin" w:history="1">
              <w:r w:rsidR="008B69E1" w:rsidRPr="00B64CEF">
                <w:rPr>
                  <w:rStyle w:val="afb"/>
                  <w:rFonts w:ascii="Times New Roman" w:hAnsi="Times New Roman" w:cs="Times New Roman"/>
                  <w:color w:val="auto"/>
                  <w:sz w:val="24"/>
                  <w:szCs w:val="24"/>
                  <w:u w:val="none"/>
                  <w:lang w:eastAsia="en-US"/>
                </w:rPr>
                <w:t>Charles Savarin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66" w:tooltip="Prime Minister of Dominic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67" w:tooltip="Roosevelt Skerrit" w:history="1">
              <w:r w:rsidR="008B69E1" w:rsidRPr="00B64CEF">
                <w:rPr>
                  <w:rStyle w:val="afb"/>
                  <w:rFonts w:ascii="Times New Roman" w:hAnsi="Times New Roman" w:cs="Times New Roman"/>
                  <w:color w:val="auto"/>
                  <w:sz w:val="24"/>
                  <w:szCs w:val="24"/>
                  <w:u w:val="none"/>
                  <w:lang w:eastAsia="en-US"/>
                </w:rPr>
                <w:t>Roosevelt Skerrit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4" o:spid="_x0000_s143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68" w:tooltip="Dominican Republic" w:history="1">
              <w:r w:rsidR="008B69E1" w:rsidRPr="00B64CEF">
                <w:rPr>
                  <w:rStyle w:val="afb"/>
                  <w:rFonts w:ascii="Times New Roman" w:hAnsi="Times New Roman" w:cs="Times New Roman"/>
                  <w:color w:val="auto"/>
                  <w:sz w:val="24"/>
                  <w:szCs w:val="24"/>
                  <w:u w:val="none"/>
                  <w:lang w:eastAsia="en-US"/>
                </w:rPr>
                <w:t>Dominican Republic</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69" w:tooltip="President of the Dominican Republic"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70" w:tooltip="Danilo Medina" w:history="1">
              <w:r w:rsidR="008B69E1" w:rsidRPr="00B64CEF">
                <w:rPr>
                  <w:rStyle w:val="afb"/>
                  <w:rFonts w:ascii="Times New Roman" w:hAnsi="Times New Roman" w:cs="Times New Roman"/>
                  <w:color w:val="auto"/>
                  <w:sz w:val="24"/>
                  <w:szCs w:val="24"/>
                  <w:u w:val="none"/>
                  <w:lang w:eastAsia="en-US"/>
                </w:rPr>
                <w:t>Danilo Medina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3" o:spid="_x0000_s143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71" w:tooltip="East Timor" w:history="1">
              <w:r w:rsidR="008B69E1" w:rsidRPr="00B64CEF">
                <w:rPr>
                  <w:rStyle w:val="afb"/>
                  <w:rFonts w:ascii="Times New Roman" w:hAnsi="Times New Roman" w:cs="Times New Roman"/>
                  <w:color w:val="auto"/>
                  <w:sz w:val="24"/>
                  <w:szCs w:val="24"/>
                  <w:u w:val="none"/>
                  <w:lang w:eastAsia="en-US"/>
                </w:rPr>
                <w:t>East Timor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72" w:tooltip="President of East Timo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73" w:tooltip="Francisco Guterres" w:history="1">
              <w:r w:rsidR="008B69E1" w:rsidRPr="00B64CEF">
                <w:rPr>
                  <w:rStyle w:val="afb"/>
                  <w:rFonts w:ascii="Times New Roman" w:hAnsi="Times New Roman" w:cs="Times New Roman"/>
                  <w:color w:val="auto"/>
                  <w:sz w:val="24"/>
                  <w:szCs w:val="24"/>
                  <w:u w:val="none"/>
                  <w:lang w:eastAsia="en-US"/>
                </w:rPr>
                <w:t>Francisco Guterres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74" w:tooltip="Prime Minister of East Timor"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75" w:tooltip="Mari Alkatiri" w:history="1">
              <w:r w:rsidR="008B69E1" w:rsidRPr="00B64CEF">
                <w:rPr>
                  <w:rStyle w:val="afb"/>
                  <w:rFonts w:ascii="Times New Roman" w:hAnsi="Times New Roman" w:cs="Times New Roman"/>
                  <w:color w:val="auto"/>
                  <w:sz w:val="24"/>
                  <w:szCs w:val="24"/>
                  <w:u w:val="none"/>
                  <w:lang w:eastAsia="en-US"/>
                </w:rPr>
                <w:t>Mari Alkatiri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2" o:spid="_x0000_s142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76" w:tooltip="Ecuador" w:history="1">
              <w:r w:rsidR="008B69E1" w:rsidRPr="00B64CEF">
                <w:rPr>
                  <w:rStyle w:val="afb"/>
                  <w:rFonts w:ascii="Times New Roman" w:hAnsi="Times New Roman" w:cs="Times New Roman"/>
                  <w:color w:val="auto"/>
                  <w:sz w:val="24"/>
                  <w:szCs w:val="24"/>
                  <w:u w:val="none"/>
                  <w:lang w:eastAsia="en-US"/>
                </w:rPr>
                <w:t>Ecuador</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77" w:tooltip="President of Ecuado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78" w:tooltip="Lenín Moreno" w:history="1">
              <w:r w:rsidR="008B69E1" w:rsidRPr="00B64CEF">
                <w:rPr>
                  <w:rStyle w:val="afb"/>
                  <w:rFonts w:ascii="Times New Roman" w:hAnsi="Times New Roman" w:cs="Times New Roman"/>
                  <w:color w:val="auto"/>
                  <w:sz w:val="24"/>
                  <w:szCs w:val="24"/>
                  <w:u w:val="none"/>
                  <w:lang w:eastAsia="en-US"/>
                </w:rPr>
                <w:t>Lenín Moreno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1" o:spid="_x0000_s142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79" w:tooltip="Egypt" w:history="1">
              <w:r w:rsidR="008B69E1" w:rsidRPr="00B64CEF">
                <w:rPr>
                  <w:rStyle w:val="afb"/>
                  <w:rFonts w:ascii="Times New Roman" w:hAnsi="Times New Roman" w:cs="Times New Roman"/>
                  <w:color w:val="auto"/>
                  <w:sz w:val="24"/>
                  <w:szCs w:val="24"/>
                  <w:u w:val="none"/>
                  <w:lang w:eastAsia="en-US"/>
                </w:rPr>
                <w:t>Egypt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80" w:tooltip="President of Egypt"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681" w:tooltip="Abdel Fattah el-Sisi" w:history="1">
              <w:r w:rsidR="008B69E1" w:rsidRPr="00B64CEF">
                <w:rPr>
                  <w:rStyle w:val="afb"/>
                  <w:rFonts w:ascii="Times New Roman" w:hAnsi="Times New Roman" w:cs="Times New Roman"/>
                  <w:color w:val="auto"/>
                  <w:sz w:val="24"/>
                  <w:szCs w:val="24"/>
                  <w:u w:val="none"/>
                  <w:lang w:val="en-US" w:eastAsia="en-US"/>
                </w:rPr>
                <w:t>Abdel Fattah el-Sisi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82" w:tooltip="Prime Minister of Egypt"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683" w:tooltip="Sherif Ismail" w:history="1">
              <w:r w:rsidR="008B69E1" w:rsidRPr="00B64CEF">
                <w:rPr>
                  <w:rStyle w:val="afb"/>
                  <w:rFonts w:ascii="Times New Roman" w:hAnsi="Times New Roman" w:cs="Times New Roman"/>
                  <w:color w:val="auto"/>
                  <w:sz w:val="24"/>
                  <w:szCs w:val="24"/>
                  <w:u w:val="none"/>
                  <w:lang w:eastAsia="en-US"/>
                </w:rPr>
                <w:t>Sherif Ismail</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0" o:spid="_x0000_s1427" style="width:17.6pt;height:9.6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84" w:tooltip="El Salvador" w:history="1">
              <w:r w:rsidR="008B69E1" w:rsidRPr="00B64CEF">
                <w:rPr>
                  <w:rStyle w:val="afb"/>
                  <w:rFonts w:ascii="Times New Roman" w:hAnsi="Times New Roman" w:cs="Times New Roman"/>
                  <w:color w:val="auto"/>
                  <w:sz w:val="24"/>
                  <w:szCs w:val="24"/>
                  <w:u w:val="none"/>
                  <w:lang w:eastAsia="en-US"/>
                </w:rPr>
                <w:t>El Salvador</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85" w:tooltip="President of El Salvado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86" w:tooltip="Salvador Sánchez Cerén" w:history="1">
              <w:r w:rsidR="008B69E1" w:rsidRPr="00B64CEF">
                <w:rPr>
                  <w:rStyle w:val="afb"/>
                  <w:rFonts w:ascii="Times New Roman" w:hAnsi="Times New Roman" w:cs="Times New Roman"/>
                  <w:color w:val="auto"/>
                  <w:sz w:val="24"/>
                  <w:szCs w:val="24"/>
                  <w:u w:val="none"/>
                  <w:lang w:eastAsia="en-US"/>
                </w:rPr>
                <w:t>Salvador Sánchez Cerén</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9" o:spid="_x0000_s142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87" w:tooltip="Equatorial Guinea" w:history="1">
              <w:r w:rsidR="008B69E1" w:rsidRPr="00B64CEF">
                <w:rPr>
                  <w:rStyle w:val="afb"/>
                  <w:rFonts w:ascii="Times New Roman" w:hAnsi="Times New Roman" w:cs="Times New Roman"/>
                  <w:color w:val="auto"/>
                  <w:sz w:val="24"/>
                  <w:szCs w:val="24"/>
                  <w:u w:val="none"/>
                  <w:lang w:eastAsia="en-US"/>
                </w:rPr>
                <w:t>Equatorial Guinea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88" w:tooltip="President of Equatorial Guinea"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689" w:tooltip="Teodoro Obiang Nguema Mbasogo" w:history="1">
              <w:r w:rsidR="008B69E1" w:rsidRPr="00B64CEF">
                <w:rPr>
                  <w:rStyle w:val="afb"/>
                  <w:rFonts w:ascii="Times New Roman" w:hAnsi="Times New Roman" w:cs="Times New Roman"/>
                  <w:color w:val="auto"/>
                  <w:sz w:val="24"/>
                  <w:szCs w:val="24"/>
                  <w:u w:val="none"/>
                  <w:lang w:val="en-US" w:eastAsia="en-US"/>
                </w:rPr>
                <w:t>Teodoro Obiang Nguema Mbasogo</w:t>
              </w:r>
            </w:hyperlink>
            <w:hyperlink r:id="rId1690"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691" w:tooltip="Prime Minister of Equatorial Guine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692" w:tooltip="Francisco Pascual Obama Asue" w:history="1">
              <w:r w:rsidR="008B69E1" w:rsidRPr="00B64CEF">
                <w:rPr>
                  <w:rStyle w:val="afb"/>
                  <w:rFonts w:ascii="Times New Roman" w:hAnsi="Times New Roman" w:cs="Times New Roman"/>
                  <w:color w:val="auto"/>
                  <w:sz w:val="24"/>
                  <w:szCs w:val="24"/>
                  <w:u w:val="none"/>
                  <w:lang w:val="en-US" w:eastAsia="en-US"/>
                </w:rPr>
                <w:t>Francisco Pascual Obama Asue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8" o:spid="_x0000_s142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93" w:tooltip="Eritrea" w:history="1">
              <w:r w:rsidR="008B69E1" w:rsidRPr="00B64CEF">
                <w:rPr>
                  <w:rStyle w:val="afb"/>
                  <w:rFonts w:ascii="Times New Roman" w:hAnsi="Times New Roman" w:cs="Times New Roman"/>
                  <w:color w:val="auto"/>
                  <w:sz w:val="24"/>
                  <w:szCs w:val="24"/>
                  <w:u w:val="none"/>
                  <w:lang w:eastAsia="en-US"/>
                </w:rPr>
                <w:t>Eritrea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694" w:tooltip="President of Eritre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95" w:tooltip="Isaias Afwerki" w:history="1">
              <w:r w:rsidR="008B69E1" w:rsidRPr="00B64CEF">
                <w:rPr>
                  <w:rStyle w:val="afb"/>
                  <w:rFonts w:ascii="Times New Roman" w:hAnsi="Times New Roman" w:cs="Times New Roman"/>
                  <w:color w:val="auto"/>
                  <w:sz w:val="24"/>
                  <w:szCs w:val="24"/>
                  <w:u w:val="none"/>
                  <w:lang w:eastAsia="en-US"/>
                </w:rPr>
                <w:t>Isaias Afwerki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7" o:spid="_x0000_s142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696" w:tooltip="Estonia" w:history="1">
              <w:r w:rsidR="008B69E1" w:rsidRPr="00B64CEF">
                <w:rPr>
                  <w:rStyle w:val="afb"/>
                  <w:rFonts w:ascii="Times New Roman" w:hAnsi="Times New Roman" w:cs="Times New Roman"/>
                  <w:color w:val="auto"/>
                  <w:sz w:val="24"/>
                  <w:szCs w:val="24"/>
                  <w:u w:val="none"/>
                  <w:lang w:eastAsia="en-US"/>
                </w:rPr>
                <w:t>Estonia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97" w:tooltip="President of Esto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698" w:tooltip="Kersti Kaljulaid" w:history="1">
              <w:r w:rsidR="008B69E1" w:rsidRPr="00B64CEF">
                <w:rPr>
                  <w:rStyle w:val="afb"/>
                  <w:rFonts w:ascii="Times New Roman" w:hAnsi="Times New Roman" w:cs="Times New Roman"/>
                  <w:color w:val="auto"/>
                  <w:sz w:val="24"/>
                  <w:szCs w:val="24"/>
                  <w:u w:val="none"/>
                  <w:lang w:eastAsia="en-US"/>
                </w:rPr>
                <w:t>Kersti Kaljulaid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699" w:tooltip="Prime Minister of Esto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00" w:tooltip="Jüri Ratas" w:history="1">
              <w:r w:rsidR="008B69E1" w:rsidRPr="00B64CEF">
                <w:rPr>
                  <w:rStyle w:val="afb"/>
                  <w:rFonts w:ascii="Times New Roman" w:hAnsi="Times New Roman" w:cs="Times New Roman"/>
                  <w:color w:val="auto"/>
                  <w:sz w:val="24"/>
                  <w:szCs w:val="24"/>
                  <w:u w:val="none"/>
                  <w:lang w:eastAsia="en-US"/>
                </w:rPr>
                <w:t>Jüri Ratas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6" o:spid="_x0000_s1423"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01" w:tooltip="Ethiopia" w:history="1">
              <w:r w:rsidR="008B69E1" w:rsidRPr="00B64CEF">
                <w:rPr>
                  <w:rStyle w:val="afb"/>
                  <w:rFonts w:ascii="Times New Roman" w:hAnsi="Times New Roman" w:cs="Times New Roman"/>
                  <w:color w:val="auto"/>
                  <w:sz w:val="24"/>
                  <w:szCs w:val="24"/>
                  <w:u w:val="none"/>
                  <w:lang w:eastAsia="en-US"/>
                </w:rPr>
                <w:t>Ethiopia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02" w:tooltip="President of Ethiop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03" w:tooltip="Mulatu Teshome" w:history="1">
              <w:r w:rsidR="008B69E1" w:rsidRPr="00B64CEF">
                <w:rPr>
                  <w:rStyle w:val="afb"/>
                  <w:rFonts w:ascii="Times New Roman" w:hAnsi="Times New Roman" w:cs="Times New Roman"/>
                  <w:color w:val="auto"/>
                  <w:sz w:val="24"/>
                  <w:szCs w:val="24"/>
                  <w:u w:val="none"/>
                  <w:lang w:eastAsia="en-US"/>
                </w:rPr>
                <w:t>Mulatu Teshome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04" w:tooltip="Prime Minister of Ethiop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05" w:tooltip="Hailemariam Desalegn" w:history="1">
              <w:r w:rsidR="008B69E1" w:rsidRPr="00B64CEF">
                <w:rPr>
                  <w:rStyle w:val="afb"/>
                  <w:rFonts w:ascii="Times New Roman" w:hAnsi="Times New Roman" w:cs="Times New Roman"/>
                  <w:color w:val="auto"/>
                  <w:sz w:val="24"/>
                  <w:szCs w:val="24"/>
                  <w:u w:val="none"/>
                  <w:lang w:eastAsia="en-US"/>
                </w:rPr>
                <w:t>Hailemariam Desalegn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5" o:spid="_x0000_s142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06" w:tooltip="Fiji" w:history="1">
              <w:r w:rsidR="008B69E1" w:rsidRPr="00B64CEF">
                <w:rPr>
                  <w:rStyle w:val="afb"/>
                  <w:rFonts w:ascii="Times New Roman" w:hAnsi="Times New Roman" w:cs="Times New Roman"/>
                  <w:color w:val="auto"/>
                  <w:sz w:val="24"/>
                  <w:szCs w:val="24"/>
                  <w:u w:val="none"/>
                  <w:lang w:eastAsia="en-US"/>
                </w:rPr>
                <w:t>Fiji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07" w:tooltip="President of Fij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08" w:tooltip="George Konrote" w:history="1">
              <w:r w:rsidR="008B69E1" w:rsidRPr="00B64CEF">
                <w:rPr>
                  <w:rStyle w:val="afb"/>
                  <w:rFonts w:ascii="Times New Roman" w:hAnsi="Times New Roman" w:cs="Times New Roman"/>
                  <w:color w:val="auto"/>
                  <w:sz w:val="24"/>
                  <w:szCs w:val="24"/>
                  <w:u w:val="none"/>
                  <w:lang w:eastAsia="en-US"/>
                </w:rPr>
                <w:t>George Konrote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09" w:tooltip="Prime Minister of Fiji"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10" w:tooltip="Frank Bainimarama" w:history="1">
              <w:r w:rsidR="008B69E1" w:rsidRPr="00B64CEF">
                <w:rPr>
                  <w:rStyle w:val="afb"/>
                  <w:rFonts w:ascii="Times New Roman" w:hAnsi="Times New Roman" w:cs="Times New Roman"/>
                  <w:color w:val="auto"/>
                  <w:sz w:val="24"/>
                  <w:szCs w:val="24"/>
                  <w:u w:val="none"/>
                  <w:lang w:eastAsia="en-US"/>
                </w:rPr>
                <w:t>Frank Bainimarama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4" o:spid="_x0000_s1421"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11" w:tooltip="Finland" w:history="1">
              <w:r w:rsidR="008B69E1" w:rsidRPr="00B64CEF">
                <w:rPr>
                  <w:rStyle w:val="afb"/>
                  <w:rFonts w:ascii="Times New Roman" w:hAnsi="Times New Roman" w:cs="Times New Roman"/>
                  <w:color w:val="auto"/>
                  <w:sz w:val="24"/>
                  <w:szCs w:val="24"/>
                  <w:u w:val="none"/>
                  <w:lang w:eastAsia="en-US"/>
                </w:rPr>
                <w:t>Finland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12" w:tooltip="President of Finlan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13" w:tooltip="Sauli Niinistö" w:history="1">
              <w:r w:rsidR="008B69E1" w:rsidRPr="00B64CEF">
                <w:rPr>
                  <w:rStyle w:val="afb"/>
                  <w:rFonts w:ascii="Times New Roman" w:hAnsi="Times New Roman" w:cs="Times New Roman"/>
                  <w:color w:val="auto"/>
                  <w:sz w:val="24"/>
                  <w:szCs w:val="24"/>
                  <w:u w:val="none"/>
                  <w:lang w:eastAsia="en-US"/>
                </w:rPr>
                <w:t>Sauli Niinistö</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14" w:tooltip="Prime Minister of Finland"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15" w:tooltip="Juha Sipilä" w:history="1">
              <w:r w:rsidR="008B69E1" w:rsidRPr="00B64CEF">
                <w:rPr>
                  <w:rStyle w:val="afb"/>
                  <w:rFonts w:ascii="Times New Roman" w:hAnsi="Times New Roman" w:cs="Times New Roman"/>
                  <w:color w:val="auto"/>
                  <w:sz w:val="24"/>
                  <w:szCs w:val="24"/>
                  <w:u w:val="none"/>
                  <w:lang w:eastAsia="en-US"/>
                </w:rPr>
                <w:t>Juha Sipilä</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3" o:spid="_x0000_s142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16" w:tooltip="France" w:history="1">
              <w:r w:rsidR="008B69E1" w:rsidRPr="00B64CEF">
                <w:rPr>
                  <w:rStyle w:val="afb"/>
                  <w:rFonts w:ascii="Times New Roman" w:hAnsi="Times New Roman" w:cs="Times New Roman"/>
                  <w:color w:val="auto"/>
                  <w:sz w:val="24"/>
                  <w:szCs w:val="24"/>
                  <w:u w:val="none"/>
                  <w:lang w:eastAsia="en-US"/>
                </w:rPr>
                <w:t>France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17" w:tooltip="President of Franc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18" w:tooltip="Emmanuel Macron" w:history="1">
              <w:r w:rsidR="008B69E1" w:rsidRPr="00B64CEF">
                <w:rPr>
                  <w:rStyle w:val="afb"/>
                  <w:rFonts w:ascii="Times New Roman" w:hAnsi="Times New Roman" w:cs="Times New Roman"/>
                  <w:color w:val="auto"/>
                  <w:sz w:val="24"/>
                  <w:szCs w:val="24"/>
                  <w:u w:val="none"/>
                  <w:lang w:eastAsia="en-US"/>
                </w:rPr>
                <w:t>Emmanuel Macron</w:t>
              </w:r>
            </w:hyperlink>
            <w:hyperlink r:id="rId1719" w:anchor="cite_note-FR-2" w:history="1">
              <w:r w:rsidR="008B69E1" w:rsidRPr="00B64CEF">
                <w:rPr>
                  <w:rStyle w:val="afb"/>
                  <w:rFonts w:ascii="Times New Roman" w:hAnsi="Times New Roman" w:cs="Times New Roman"/>
                  <w:color w:val="auto"/>
                  <w:sz w:val="24"/>
                  <w:szCs w:val="24"/>
                  <w:u w:val="none"/>
                  <w:vertAlign w:val="superscript"/>
                  <w:lang w:eastAsia="en-US"/>
                </w:rPr>
                <w:t>[β]</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20" w:tooltip="Prime Minister of Franc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21" w:tooltip="Édouard Philippe" w:history="1">
              <w:r w:rsidR="008B69E1" w:rsidRPr="00B64CEF">
                <w:rPr>
                  <w:rStyle w:val="afb"/>
                  <w:rFonts w:ascii="Times New Roman" w:hAnsi="Times New Roman" w:cs="Times New Roman"/>
                  <w:color w:val="auto"/>
                  <w:sz w:val="24"/>
                  <w:szCs w:val="24"/>
                  <w:u w:val="none"/>
                  <w:lang w:eastAsia="en-US"/>
                </w:rPr>
                <w:t>Édouard Philippe</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2" o:spid="_x0000_s1419" style="width:15.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22" w:tooltip="Gabon" w:history="1">
              <w:r w:rsidR="008B69E1" w:rsidRPr="00B64CEF">
                <w:rPr>
                  <w:rStyle w:val="afb"/>
                  <w:rFonts w:ascii="Times New Roman" w:hAnsi="Times New Roman" w:cs="Times New Roman"/>
                  <w:color w:val="auto"/>
                  <w:sz w:val="24"/>
                  <w:szCs w:val="24"/>
                  <w:u w:val="none"/>
                  <w:lang w:eastAsia="en-US"/>
                </w:rPr>
                <w:t>Gabon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23" w:tooltip="President of Gabon"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724" w:tooltip="Ali Bongo Ondimba" w:history="1">
              <w:r w:rsidR="008B69E1" w:rsidRPr="00B64CEF">
                <w:rPr>
                  <w:rStyle w:val="afb"/>
                  <w:rFonts w:ascii="Times New Roman" w:hAnsi="Times New Roman" w:cs="Times New Roman"/>
                  <w:color w:val="auto"/>
                  <w:sz w:val="24"/>
                  <w:szCs w:val="24"/>
                  <w:u w:val="none"/>
                  <w:lang w:val="en-US" w:eastAsia="en-US"/>
                </w:rPr>
                <w:t>Ali Bongo Ondimba</w:t>
              </w:r>
            </w:hyperlink>
            <w:hyperlink r:id="rId1725"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26" w:tooltip="Prime Minister of Gabo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727" w:tooltip="Emmanuel Issoze-Ngondet" w:history="1">
              <w:r w:rsidR="008B69E1" w:rsidRPr="00B64CEF">
                <w:rPr>
                  <w:rStyle w:val="afb"/>
                  <w:rFonts w:ascii="Times New Roman" w:hAnsi="Times New Roman" w:cs="Times New Roman"/>
                  <w:color w:val="auto"/>
                  <w:sz w:val="24"/>
                  <w:szCs w:val="24"/>
                  <w:u w:val="none"/>
                  <w:lang w:val="en-US" w:eastAsia="en-US"/>
                </w:rPr>
                <w:t>Emmanuel Issoze-Ngondet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1" o:spid="_x0000_s141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28" w:tooltip="The Gambia" w:history="1">
              <w:r w:rsidR="008B69E1" w:rsidRPr="00B64CEF">
                <w:rPr>
                  <w:rStyle w:val="afb"/>
                  <w:rFonts w:ascii="Times New Roman" w:hAnsi="Times New Roman" w:cs="Times New Roman"/>
                  <w:color w:val="auto"/>
                  <w:sz w:val="24"/>
                  <w:szCs w:val="24"/>
                  <w:u w:val="none"/>
                  <w:lang w:eastAsia="en-US"/>
                </w:rPr>
                <w:t>Gambia, The</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729" w:tooltip="President of the Gamb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30" w:tooltip="Adama Barrow" w:history="1">
              <w:r w:rsidR="008B69E1" w:rsidRPr="00B64CEF">
                <w:rPr>
                  <w:rStyle w:val="afb"/>
                  <w:rFonts w:ascii="Times New Roman" w:hAnsi="Times New Roman" w:cs="Times New Roman"/>
                  <w:color w:val="auto"/>
                  <w:sz w:val="24"/>
                  <w:szCs w:val="24"/>
                  <w:u w:val="none"/>
                  <w:lang w:eastAsia="en-US"/>
                </w:rPr>
                <w:t>Adama Barrow</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0" o:spid="_x0000_s141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31" w:tooltip="Georgia (country)" w:history="1">
              <w:r w:rsidR="008B69E1" w:rsidRPr="00B64CEF">
                <w:rPr>
                  <w:rStyle w:val="afb"/>
                  <w:rFonts w:ascii="Times New Roman" w:hAnsi="Times New Roman" w:cs="Times New Roman"/>
                  <w:color w:val="auto"/>
                  <w:sz w:val="24"/>
                  <w:szCs w:val="24"/>
                  <w:u w:val="none"/>
                  <w:lang w:eastAsia="en-US"/>
                </w:rPr>
                <w:t>Georgia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32" w:tooltip="President of Georg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33" w:tooltip="Giorgi Margvelashvili" w:history="1">
              <w:r w:rsidR="008B69E1" w:rsidRPr="00B64CEF">
                <w:rPr>
                  <w:rStyle w:val="afb"/>
                  <w:rFonts w:ascii="Times New Roman" w:hAnsi="Times New Roman" w:cs="Times New Roman"/>
                  <w:color w:val="auto"/>
                  <w:sz w:val="24"/>
                  <w:szCs w:val="24"/>
                  <w:u w:val="none"/>
                  <w:lang w:eastAsia="en-US"/>
                </w:rPr>
                <w:t>Giorgi Margvelashvili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34" w:tooltip="Prime Minister of Georg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35" w:tooltip="Giorgi Kvirikashvili" w:history="1">
              <w:r w:rsidR="008B69E1" w:rsidRPr="00B64CEF">
                <w:rPr>
                  <w:rStyle w:val="afb"/>
                  <w:rFonts w:ascii="Times New Roman" w:hAnsi="Times New Roman" w:cs="Times New Roman"/>
                  <w:color w:val="auto"/>
                  <w:sz w:val="24"/>
                  <w:szCs w:val="24"/>
                  <w:u w:val="none"/>
                  <w:lang w:eastAsia="en-US"/>
                </w:rPr>
                <w:t>Giorgi Kvirikashvili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9" o:spid="_x0000_s1416"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36" w:tooltip="Germany" w:history="1">
              <w:r w:rsidR="008B69E1" w:rsidRPr="00B64CEF">
                <w:rPr>
                  <w:rStyle w:val="afb"/>
                  <w:rFonts w:ascii="Times New Roman" w:hAnsi="Times New Roman" w:cs="Times New Roman"/>
                  <w:color w:val="auto"/>
                  <w:sz w:val="24"/>
                  <w:szCs w:val="24"/>
                  <w:u w:val="none"/>
                  <w:lang w:eastAsia="en-US"/>
                </w:rPr>
                <w:t>Germany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37" w:tooltip="President of Germany"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38" w:tooltip="Frank-Walter Steinmeier" w:history="1">
              <w:r w:rsidR="008B69E1" w:rsidRPr="00B64CEF">
                <w:rPr>
                  <w:rStyle w:val="afb"/>
                  <w:rFonts w:ascii="Times New Roman" w:hAnsi="Times New Roman" w:cs="Times New Roman"/>
                  <w:color w:val="auto"/>
                  <w:sz w:val="24"/>
                  <w:szCs w:val="24"/>
                  <w:u w:val="none"/>
                  <w:lang w:eastAsia="en-US"/>
                </w:rPr>
                <w:t>Frank-Walter Steinmeier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39" w:tooltip="Chancellor of Germany (1949–)" w:history="1">
              <w:r w:rsidR="008B69E1" w:rsidRPr="00B64CEF">
                <w:rPr>
                  <w:rStyle w:val="afb"/>
                  <w:rFonts w:ascii="Times New Roman" w:hAnsi="Times New Roman" w:cs="Times New Roman"/>
                  <w:color w:val="auto"/>
                  <w:sz w:val="24"/>
                  <w:szCs w:val="24"/>
                  <w:u w:val="none"/>
                  <w:lang w:eastAsia="en-US"/>
                </w:rPr>
                <w:t>Chancellor</w:t>
              </w:r>
            </w:hyperlink>
            <w:r w:rsidR="008B69E1" w:rsidRPr="00B64CEF">
              <w:rPr>
                <w:rFonts w:ascii="Times New Roman" w:hAnsi="Times New Roman" w:cs="Times New Roman"/>
                <w:sz w:val="24"/>
                <w:szCs w:val="24"/>
                <w:lang w:eastAsia="en-US"/>
              </w:rPr>
              <w:t> – </w:t>
            </w:r>
            <w:hyperlink r:id="rId1740" w:tooltip="Angela Merkel" w:history="1">
              <w:r w:rsidR="008B69E1" w:rsidRPr="00B64CEF">
                <w:rPr>
                  <w:rStyle w:val="afb"/>
                  <w:rFonts w:ascii="Times New Roman" w:hAnsi="Times New Roman" w:cs="Times New Roman"/>
                  <w:color w:val="auto"/>
                  <w:sz w:val="24"/>
                  <w:szCs w:val="24"/>
                  <w:u w:val="none"/>
                  <w:lang w:eastAsia="en-US"/>
                </w:rPr>
                <w:t>Angela Merkel</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8" o:spid="_x0000_s141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41" w:tooltip="Ghana" w:history="1">
              <w:r w:rsidR="008B69E1" w:rsidRPr="00B64CEF">
                <w:rPr>
                  <w:rStyle w:val="afb"/>
                  <w:rFonts w:ascii="Times New Roman" w:hAnsi="Times New Roman" w:cs="Times New Roman"/>
                  <w:color w:val="auto"/>
                  <w:sz w:val="24"/>
                  <w:szCs w:val="24"/>
                  <w:u w:val="none"/>
                  <w:lang w:eastAsia="en-US"/>
                </w:rPr>
                <w:t>Ghana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742" w:tooltip="President of Ghan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43" w:tooltip="Nana Akufo-Addo" w:history="1">
              <w:r w:rsidR="008B69E1" w:rsidRPr="00B64CEF">
                <w:rPr>
                  <w:rStyle w:val="afb"/>
                  <w:rFonts w:ascii="Times New Roman" w:hAnsi="Times New Roman" w:cs="Times New Roman"/>
                  <w:color w:val="auto"/>
                  <w:sz w:val="24"/>
                  <w:szCs w:val="24"/>
                  <w:u w:val="none"/>
                  <w:lang w:eastAsia="en-US"/>
                </w:rPr>
                <w:t>Nana Akufo-Addo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7" o:spid="_x0000_s141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44" w:tooltip="Greece" w:history="1">
              <w:r w:rsidR="008B69E1" w:rsidRPr="00B64CEF">
                <w:rPr>
                  <w:rStyle w:val="afb"/>
                  <w:rFonts w:ascii="Times New Roman" w:hAnsi="Times New Roman" w:cs="Times New Roman"/>
                  <w:color w:val="auto"/>
                  <w:sz w:val="24"/>
                  <w:szCs w:val="24"/>
                  <w:u w:val="none"/>
                  <w:lang w:eastAsia="en-US"/>
                </w:rPr>
                <w:t>Greece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45" w:tooltip="President of Greec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46" w:tooltip="Prokopis Pavlopoulos" w:history="1">
              <w:r w:rsidR="008B69E1" w:rsidRPr="00B64CEF">
                <w:rPr>
                  <w:rStyle w:val="afb"/>
                  <w:rFonts w:ascii="Times New Roman" w:hAnsi="Times New Roman" w:cs="Times New Roman"/>
                  <w:color w:val="auto"/>
                  <w:sz w:val="24"/>
                  <w:szCs w:val="24"/>
                  <w:u w:val="none"/>
                  <w:lang w:eastAsia="en-US"/>
                </w:rPr>
                <w:t>Prokopis Pavlopoulos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47" w:tooltip="Prime Minister of Greec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48" w:tooltip="Alexis Tsipras" w:history="1">
              <w:r w:rsidR="008B69E1" w:rsidRPr="00B64CEF">
                <w:rPr>
                  <w:rStyle w:val="afb"/>
                  <w:rFonts w:ascii="Times New Roman" w:hAnsi="Times New Roman" w:cs="Times New Roman"/>
                  <w:color w:val="auto"/>
                  <w:sz w:val="24"/>
                  <w:szCs w:val="24"/>
                  <w:u w:val="none"/>
                  <w:lang w:eastAsia="en-US"/>
                </w:rPr>
                <w:t>Alexis Tsipras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6" o:spid="_x0000_s1413"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49" w:tooltip="Grenada" w:history="1">
              <w:r w:rsidR="008B69E1" w:rsidRPr="00B64CEF">
                <w:rPr>
                  <w:rStyle w:val="afb"/>
                  <w:rFonts w:ascii="Times New Roman" w:hAnsi="Times New Roman" w:cs="Times New Roman"/>
                  <w:color w:val="auto"/>
                  <w:sz w:val="24"/>
                  <w:szCs w:val="24"/>
                  <w:u w:val="none"/>
                  <w:lang w:eastAsia="en-US"/>
                </w:rPr>
                <w:t>Grenada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50" w:tooltip="Monarchy of Grenad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751"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752"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753" w:tooltip="Governor-General of Grenad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Dame </w:t>
            </w:r>
            <w:hyperlink r:id="rId1754" w:tooltip="Cécile La Grenade" w:history="1">
              <w:r w:rsidR="008B69E1" w:rsidRPr="00B64CEF">
                <w:rPr>
                  <w:rStyle w:val="afb"/>
                  <w:rFonts w:ascii="Times New Roman" w:hAnsi="Times New Roman" w:cs="Times New Roman"/>
                  <w:color w:val="auto"/>
                  <w:sz w:val="24"/>
                  <w:szCs w:val="24"/>
                  <w:u w:val="none"/>
                  <w:lang w:val="en-US" w:eastAsia="en-US"/>
                </w:rPr>
                <w:t>Cécile La Grenade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55" w:tooltip="Prime Minister of Grenad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56" w:tooltip="Keith Mitchell" w:history="1">
              <w:r w:rsidR="008B69E1" w:rsidRPr="00B64CEF">
                <w:rPr>
                  <w:rStyle w:val="afb"/>
                  <w:rFonts w:ascii="Times New Roman" w:hAnsi="Times New Roman" w:cs="Times New Roman"/>
                  <w:color w:val="auto"/>
                  <w:sz w:val="24"/>
                  <w:szCs w:val="24"/>
                  <w:u w:val="none"/>
                  <w:lang w:eastAsia="en-US"/>
                </w:rPr>
                <w:t xml:space="preserve">Keith </w:t>
              </w:r>
              <w:r w:rsidR="008B69E1" w:rsidRPr="00B64CEF">
                <w:rPr>
                  <w:rStyle w:val="afb"/>
                  <w:rFonts w:ascii="Times New Roman" w:hAnsi="Times New Roman" w:cs="Times New Roman"/>
                  <w:color w:val="auto"/>
                  <w:sz w:val="24"/>
                  <w:szCs w:val="24"/>
                  <w:u w:val="none"/>
                  <w:lang w:eastAsia="en-US"/>
                </w:rPr>
                <w:lastRenderedPageBreak/>
                <w:t>Mitchell</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5" o:spid="_x0000_s1412"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57" w:tooltip="Guatemala" w:history="1">
              <w:r w:rsidR="008B69E1" w:rsidRPr="00B64CEF">
                <w:rPr>
                  <w:rStyle w:val="afb"/>
                  <w:rFonts w:ascii="Times New Roman" w:hAnsi="Times New Roman" w:cs="Times New Roman"/>
                  <w:color w:val="auto"/>
                  <w:sz w:val="24"/>
                  <w:szCs w:val="24"/>
                  <w:u w:val="none"/>
                  <w:lang w:eastAsia="en-US"/>
                </w:rPr>
                <w:t>Guatemala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758" w:tooltip="President of Guatemal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59" w:tooltip="Jimmy Morales" w:history="1">
              <w:r w:rsidR="008B69E1" w:rsidRPr="00B64CEF">
                <w:rPr>
                  <w:rStyle w:val="afb"/>
                  <w:rFonts w:ascii="Times New Roman" w:hAnsi="Times New Roman" w:cs="Times New Roman"/>
                  <w:color w:val="auto"/>
                  <w:sz w:val="24"/>
                  <w:szCs w:val="24"/>
                  <w:u w:val="none"/>
                  <w:lang w:eastAsia="en-US"/>
                </w:rPr>
                <w:t>Jimmy Morales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4" o:spid="_x0000_s141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60" w:tooltip="Guinea" w:history="1">
              <w:r w:rsidR="008B69E1" w:rsidRPr="00B64CEF">
                <w:rPr>
                  <w:rStyle w:val="afb"/>
                  <w:rFonts w:ascii="Times New Roman" w:hAnsi="Times New Roman" w:cs="Times New Roman"/>
                  <w:color w:val="auto"/>
                  <w:sz w:val="24"/>
                  <w:szCs w:val="24"/>
                  <w:u w:val="none"/>
                  <w:lang w:eastAsia="en-US"/>
                </w:rPr>
                <w:t>Guinea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61" w:tooltip="President of Guine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62" w:tooltip="Alpha Condé" w:history="1">
              <w:r w:rsidR="008B69E1" w:rsidRPr="00B64CEF">
                <w:rPr>
                  <w:rStyle w:val="afb"/>
                  <w:rFonts w:ascii="Times New Roman" w:hAnsi="Times New Roman" w:cs="Times New Roman"/>
                  <w:color w:val="auto"/>
                  <w:sz w:val="24"/>
                  <w:szCs w:val="24"/>
                  <w:u w:val="none"/>
                  <w:lang w:eastAsia="en-US"/>
                </w:rPr>
                <w:t>Alpha Condé</w:t>
              </w:r>
            </w:hyperlink>
            <w:hyperlink r:id="rId1763"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64" w:tooltip="Prime Minister of Guine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65" w:tooltip="Mamady Youla" w:history="1">
              <w:r w:rsidR="008B69E1" w:rsidRPr="00B64CEF">
                <w:rPr>
                  <w:rStyle w:val="afb"/>
                  <w:rFonts w:ascii="Times New Roman" w:hAnsi="Times New Roman" w:cs="Times New Roman"/>
                  <w:color w:val="auto"/>
                  <w:sz w:val="24"/>
                  <w:szCs w:val="24"/>
                  <w:u w:val="none"/>
                  <w:lang w:eastAsia="en-US"/>
                </w:rPr>
                <w:t>Mamady Youla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3" o:spid="_x0000_s141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66" w:tooltip="Guinea-Bissau" w:history="1">
              <w:r w:rsidR="008B69E1" w:rsidRPr="00B64CEF">
                <w:rPr>
                  <w:rStyle w:val="afb"/>
                  <w:rFonts w:ascii="Times New Roman" w:hAnsi="Times New Roman" w:cs="Times New Roman"/>
                  <w:color w:val="auto"/>
                  <w:sz w:val="24"/>
                  <w:szCs w:val="24"/>
                  <w:u w:val="none"/>
                  <w:lang w:eastAsia="en-US"/>
                </w:rPr>
                <w:t>Guinea-Bissau</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67" w:tooltip="President of Guinea-Bissau"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68" w:tooltip="José Mário Vaz" w:history="1">
              <w:r w:rsidR="008B69E1" w:rsidRPr="00B64CEF">
                <w:rPr>
                  <w:rStyle w:val="afb"/>
                  <w:rFonts w:ascii="Times New Roman" w:hAnsi="Times New Roman" w:cs="Times New Roman"/>
                  <w:color w:val="auto"/>
                  <w:sz w:val="24"/>
                  <w:szCs w:val="24"/>
                  <w:u w:val="none"/>
                  <w:lang w:eastAsia="en-US"/>
                </w:rPr>
                <w:t>José Mário Vaz</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69" w:tooltip="Prime Minister of Guinea-Bissau"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770" w:tooltip="Umaro Sissoco Embaló" w:history="1">
              <w:r w:rsidR="008B69E1" w:rsidRPr="00B64CEF">
                <w:rPr>
                  <w:rStyle w:val="afb"/>
                  <w:rFonts w:ascii="Times New Roman" w:hAnsi="Times New Roman" w:cs="Times New Roman"/>
                  <w:color w:val="auto"/>
                  <w:sz w:val="24"/>
                  <w:szCs w:val="24"/>
                  <w:u w:val="none"/>
                  <w:lang w:val="en-US" w:eastAsia="en-US"/>
                </w:rPr>
                <w:t>Umaro Sissoco Embaló</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2" o:spid="_x0000_s1409"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71" w:tooltip="Guyana" w:history="1">
              <w:r w:rsidR="008B69E1" w:rsidRPr="00B64CEF">
                <w:rPr>
                  <w:rStyle w:val="afb"/>
                  <w:rFonts w:ascii="Times New Roman" w:hAnsi="Times New Roman" w:cs="Times New Roman"/>
                  <w:color w:val="auto"/>
                  <w:sz w:val="24"/>
                  <w:szCs w:val="24"/>
                  <w:u w:val="none"/>
                  <w:lang w:eastAsia="en-US"/>
                </w:rPr>
                <w:t>Guyana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72" w:tooltip="President of Guyana"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773" w:tooltip="David A. Granger" w:history="1">
              <w:r w:rsidR="008B69E1" w:rsidRPr="00B64CEF">
                <w:rPr>
                  <w:rStyle w:val="afb"/>
                  <w:rFonts w:ascii="Times New Roman" w:hAnsi="Times New Roman" w:cs="Times New Roman"/>
                  <w:color w:val="auto"/>
                  <w:sz w:val="24"/>
                  <w:szCs w:val="24"/>
                  <w:u w:val="none"/>
                  <w:lang w:val="en-US" w:eastAsia="en-US"/>
                </w:rPr>
                <w:t>David A. Granger</w:t>
              </w:r>
            </w:hyperlink>
            <w:hyperlink r:id="rId1774"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75" w:tooltip="Prime Minister of Guyan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76" w:tooltip="Moses Nagamootoo" w:history="1">
              <w:r w:rsidR="008B69E1" w:rsidRPr="00B64CEF">
                <w:rPr>
                  <w:rStyle w:val="afb"/>
                  <w:rFonts w:ascii="Times New Roman" w:hAnsi="Times New Roman" w:cs="Times New Roman"/>
                  <w:color w:val="auto"/>
                  <w:sz w:val="24"/>
                  <w:szCs w:val="24"/>
                  <w:u w:val="none"/>
                  <w:lang w:eastAsia="en-US"/>
                </w:rPr>
                <w:t>Moses Nagamootoo</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1" o:spid="_x0000_s1408"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77" w:tooltip="Haiti" w:history="1">
              <w:r w:rsidR="008B69E1" w:rsidRPr="00B64CEF">
                <w:rPr>
                  <w:rStyle w:val="afb"/>
                  <w:rFonts w:ascii="Times New Roman" w:hAnsi="Times New Roman" w:cs="Times New Roman"/>
                  <w:color w:val="auto"/>
                  <w:sz w:val="24"/>
                  <w:szCs w:val="24"/>
                  <w:u w:val="none"/>
                  <w:lang w:eastAsia="en-US"/>
                </w:rPr>
                <w:t>Haiti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78" w:tooltip="President of Hait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79" w:tooltip="Jovenel Moïse" w:history="1">
              <w:r w:rsidR="008B69E1" w:rsidRPr="00B64CEF">
                <w:rPr>
                  <w:rStyle w:val="afb"/>
                  <w:rFonts w:ascii="Times New Roman" w:hAnsi="Times New Roman" w:cs="Times New Roman"/>
                  <w:color w:val="auto"/>
                  <w:sz w:val="24"/>
                  <w:szCs w:val="24"/>
                  <w:u w:val="none"/>
                  <w:lang w:eastAsia="en-US"/>
                </w:rPr>
                <w:t>Jovenel Moïse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780" w:tooltip="Prime Minister of Haiti"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781" w:tooltip="Jack Guy Lafontant" w:history="1">
              <w:r w:rsidR="008B69E1" w:rsidRPr="00B64CEF">
                <w:rPr>
                  <w:rStyle w:val="afb"/>
                  <w:rFonts w:ascii="Times New Roman" w:hAnsi="Times New Roman" w:cs="Times New Roman"/>
                  <w:color w:val="auto"/>
                  <w:sz w:val="24"/>
                  <w:szCs w:val="24"/>
                  <w:u w:val="none"/>
                  <w:lang w:val="en-US" w:eastAsia="en-US"/>
                </w:rPr>
                <w:t>Jack Guy Lafontant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0" o:spid="_x0000_s140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82" w:tooltip="Honduras" w:history="1">
              <w:r w:rsidR="008B69E1" w:rsidRPr="00B64CEF">
                <w:rPr>
                  <w:rStyle w:val="afb"/>
                  <w:rFonts w:ascii="Times New Roman" w:hAnsi="Times New Roman" w:cs="Times New Roman"/>
                  <w:color w:val="auto"/>
                  <w:sz w:val="24"/>
                  <w:szCs w:val="24"/>
                  <w:u w:val="none"/>
                  <w:lang w:eastAsia="en-US"/>
                </w:rPr>
                <w:t>Honduras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783" w:tooltip="President of Hondura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84" w:tooltip="Juan Orlando Hernández" w:history="1">
              <w:r w:rsidR="008B69E1" w:rsidRPr="00B64CEF">
                <w:rPr>
                  <w:rStyle w:val="afb"/>
                  <w:rFonts w:ascii="Times New Roman" w:hAnsi="Times New Roman" w:cs="Times New Roman"/>
                  <w:color w:val="auto"/>
                  <w:sz w:val="24"/>
                  <w:szCs w:val="24"/>
                  <w:u w:val="none"/>
                  <w:lang w:eastAsia="en-US"/>
                </w:rPr>
                <w:t>Juan Orlando Hernández</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9" o:spid="_x0000_s140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85" w:tooltip="Hungary" w:history="1">
              <w:r w:rsidR="008B69E1" w:rsidRPr="00B64CEF">
                <w:rPr>
                  <w:rStyle w:val="afb"/>
                  <w:rFonts w:ascii="Times New Roman" w:hAnsi="Times New Roman" w:cs="Times New Roman"/>
                  <w:color w:val="auto"/>
                  <w:sz w:val="24"/>
                  <w:szCs w:val="24"/>
                  <w:u w:val="none"/>
                  <w:lang w:eastAsia="en-US"/>
                </w:rPr>
                <w:t>Hungary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86" w:tooltip="President of Hungary"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87" w:tooltip="János Áder" w:history="1">
              <w:r w:rsidR="008B69E1" w:rsidRPr="00B64CEF">
                <w:rPr>
                  <w:rStyle w:val="afb"/>
                  <w:rFonts w:ascii="Times New Roman" w:hAnsi="Times New Roman" w:cs="Times New Roman"/>
                  <w:color w:val="auto"/>
                  <w:sz w:val="24"/>
                  <w:szCs w:val="24"/>
                  <w:u w:val="none"/>
                  <w:lang w:eastAsia="en-US"/>
                </w:rPr>
                <w:t>János Áder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88" w:tooltip="Prime Minister of Hungary"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89" w:tooltip="Viktor Orbán" w:history="1">
              <w:r w:rsidR="008B69E1" w:rsidRPr="00B64CEF">
                <w:rPr>
                  <w:rStyle w:val="afb"/>
                  <w:rFonts w:ascii="Times New Roman" w:hAnsi="Times New Roman" w:cs="Times New Roman"/>
                  <w:color w:val="auto"/>
                  <w:sz w:val="24"/>
                  <w:szCs w:val="24"/>
                  <w:u w:val="none"/>
                  <w:lang w:eastAsia="en-US"/>
                </w:rPr>
                <w:t>Viktor Orbán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8" o:spid="_x0000_s1405" style="width:1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90" w:tooltip="Iceland" w:history="1">
              <w:r w:rsidR="008B69E1" w:rsidRPr="00B64CEF">
                <w:rPr>
                  <w:rStyle w:val="afb"/>
                  <w:rFonts w:ascii="Times New Roman" w:hAnsi="Times New Roman" w:cs="Times New Roman"/>
                  <w:color w:val="auto"/>
                  <w:sz w:val="24"/>
                  <w:szCs w:val="24"/>
                  <w:u w:val="none"/>
                  <w:lang w:eastAsia="en-US"/>
                </w:rPr>
                <w:t>Iceland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91" w:tooltip="President of Icelan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92" w:tooltip="Guðni Th. Jóhannesson" w:history="1">
              <w:r w:rsidR="008B69E1" w:rsidRPr="00B64CEF">
                <w:rPr>
                  <w:rStyle w:val="afb"/>
                  <w:rFonts w:ascii="Times New Roman" w:hAnsi="Times New Roman" w:cs="Times New Roman"/>
                  <w:color w:val="auto"/>
                  <w:sz w:val="24"/>
                  <w:szCs w:val="24"/>
                  <w:u w:val="none"/>
                  <w:lang w:eastAsia="en-US"/>
                </w:rPr>
                <w:t>Guðni Th. Jóhannesson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93" w:tooltip="Prime Minister of Iceland"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94" w:tooltip="Bjarni Benediktsson (born 1970)" w:history="1">
              <w:r w:rsidR="008B69E1" w:rsidRPr="00B64CEF">
                <w:rPr>
                  <w:rStyle w:val="afb"/>
                  <w:rFonts w:ascii="Times New Roman" w:hAnsi="Times New Roman" w:cs="Times New Roman"/>
                  <w:color w:val="auto"/>
                  <w:sz w:val="24"/>
                  <w:szCs w:val="24"/>
                  <w:u w:val="none"/>
                  <w:lang w:eastAsia="en-US"/>
                </w:rPr>
                <w:t>Bjarni Benediktsson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7" o:spid="_x0000_s140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795" w:tooltip="India" w:history="1">
              <w:r w:rsidR="008B69E1" w:rsidRPr="00B64CEF">
                <w:rPr>
                  <w:rStyle w:val="afb"/>
                  <w:rFonts w:ascii="Times New Roman" w:hAnsi="Times New Roman" w:cs="Times New Roman"/>
                  <w:color w:val="auto"/>
                  <w:sz w:val="24"/>
                  <w:szCs w:val="24"/>
                  <w:u w:val="none"/>
                  <w:lang w:eastAsia="en-US"/>
                </w:rPr>
                <w:t>India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96" w:tooltip="President of Ind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797" w:tooltip="Ram Nath Kovind" w:history="1">
              <w:r w:rsidR="008B69E1" w:rsidRPr="00B64CEF">
                <w:rPr>
                  <w:rStyle w:val="afb"/>
                  <w:rFonts w:ascii="Times New Roman" w:hAnsi="Times New Roman" w:cs="Times New Roman"/>
                  <w:color w:val="auto"/>
                  <w:sz w:val="24"/>
                  <w:szCs w:val="24"/>
                  <w:u w:val="none"/>
                  <w:lang w:eastAsia="en-US"/>
                </w:rPr>
                <w:t>Ram Nath Kovind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798" w:tooltip="Prime Minister of Ind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799" w:tooltip="Narendra Modi" w:history="1">
              <w:r w:rsidR="008B69E1" w:rsidRPr="00B64CEF">
                <w:rPr>
                  <w:rStyle w:val="afb"/>
                  <w:rFonts w:ascii="Times New Roman" w:hAnsi="Times New Roman" w:cs="Times New Roman"/>
                  <w:color w:val="auto"/>
                  <w:sz w:val="24"/>
                  <w:szCs w:val="24"/>
                  <w:u w:val="none"/>
                  <w:lang w:eastAsia="en-US"/>
                </w:rPr>
                <w:t>Narendra Modi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6" o:spid="_x0000_s140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00" w:tooltip="Indonesia" w:history="1">
              <w:r w:rsidR="008B69E1" w:rsidRPr="00B64CEF">
                <w:rPr>
                  <w:rStyle w:val="afb"/>
                  <w:rFonts w:ascii="Times New Roman" w:hAnsi="Times New Roman" w:cs="Times New Roman"/>
                  <w:color w:val="auto"/>
                  <w:sz w:val="24"/>
                  <w:szCs w:val="24"/>
                  <w:u w:val="none"/>
                  <w:lang w:eastAsia="en-US"/>
                </w:rPr>
                <w:t>Indonesia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801" w:tooltip="President of Indones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02" w:tooltip="Joko Widodo" w:history="1">
              <w:r w:rsidR="008B69E1" w:rsidRPr="00B64CEF">
                <w:rPr>
                  <w:rStyle w:val="afb"/>
                  <w:rFonts w:ascii="Times New Roman" w:hAnsi="Times New Roman" w:cs="Times New Roman"/>
                  <w:color w:val="auto"/>
                  <w:sz w:val="24"/>
                  <w:szCs w:val="24"/>
                  <w:u w:val="none"/>
                  <w:lang w:eastAsia="en-US"/>
                </w:rPr>
                <w:t>Joko Widodo</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5" o:spid="_x0000_s1402" style="width:17.6pt;height:9.6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03" w:tooltip="Iran" w:history="1">
              <w:r w:rsidR="008B69E1" w:rsidRPr="00B64CEF">
                <w:rPr>
                  <w:rStyle w:val="afb"/>
                  <w:rFonts w:ascii="Times New Roman" w:hAnsi="Times New Roman" w:cs="Times New Roman"/>
                  <w:color w:val="auto"/>
                  <w:sz w:val="24"/>
                  <w:szCs w:val="24"/>
                  <w:u w:val="none"/>
                  <w:lang w:eastAsia="en-US"/>
                </w:rPr>
                <w:t>Iran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804" w:tooltip="Supreme Leader of Iran" w:history="1">
              <w:r w:rsidR="008B69E1" w:rsidRPr="00B64CEF">
                <w:rPr>
                  <w:rStyle w:val="afb"/>
                  <w:rFonts w:ascii="Times New Roman" w:hAnsi="Times New Roman" w:cs="Times New Roman"/>
                  <w:color w:val="auto"/>
                  <w:sz w:val="24"/>
                  <w:szCs w:val="24"/>
                  <w:u w:val="none"/>
                  <w:lang w:val="en-US" w:eastAsia="en-US"/>
                </w:rPr>
                <w:t>Supreme Leader</w:t>
              </w:r>
            </w:hyperlink>
            <w:r w:rsidR="008B69E1" w:rsidRPr="00B64CEF">
              <w:rPr>
                <w:rFonts w:ascii="Times New Roman" w:hAnsi="Times New Roman" w:cs="Times New Roman"/>
                <w:sz w:val="24"/>
                <w:szCs w:val="24"/>
                <w:lang w:val="en-US" w:eastAsia="en-US"/>
              </w:rPr>
              <w:t> – Ayatollah </w:t>
            </w:r>
            <w:hyperlink r:id="rId1805" w:tooltip="Ali Khamenei" w:history="1">
              <w:r w:rsidR="008B69E1" w:rsidRPr="00B64CEF">
                <w:rPr>
                  <w:rStyle w:val="afb"/>
                  <w:rFonts w:ascii="Times New Roman" w:hAnsi="Times New Roman" w:cs="Times New Roman"/>
                  <w:color w:val="auto"/>
                  <w:sz w:val="24"/>
                  <w:szCs w:val="24"/>
                  <w:u w:val="none"/>
                  <w:lang w:val="en-US" w:eastAsia="en-US"/>
                </w:rPr>
                <w:t>Ali Khamenei</w:t>
              </w:r>
            </w:hyperlink>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806" w:tooltip="President of Ir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07" w:tooltip="Hassan Rouhani" w:history="1">
              <w:r w:rsidR="008B69E1" w:rsidRPr="00B64CEF">
                <w:rPr>
                  <w:rStyle w:val="afb"/>
                  <w:rFonts w:ascii="Times New Roman" w:hAnsi="Times New Roman" w:cs="Times New Roman"/>
                  <w:color w:val="auto"/>
                  <w:sz w:val="24"/>
                  <w:szCs w:val="24"/>
                  <w:u w:val="none"/>
                  <w:lang w:eastAsia="en-US"/>
                </w:rPr>
                <w:t>Hassan Rouhani</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4" o:spid="_x0000_s140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08" w:tooltip="Iraq" w:history="1">
              <w:r w:rsidR="008B69E1" w:rsidRPr="00B64CEF">
                <w:rPr>
                  <w:rStyle w:val="afb"/>
                  <w:rFonts w:ascii="Times New Roman" w:hAnsi="Times New Roman" w:cs="Times New Roman"/>
                  <w:color w:val="auto"/>
                  <w:sz w:val="24"/>
                  <w:szCs w:val="24"/>
                  <w:u w:val="none"/>
                  <w:lang w:eastAsia="en-US"/>
                </w:rPr>
                <w:t>Iraq</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09" w:tooltip="President of Iraq"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10" w:tooltip="Fuad Masum" w:history="1">
              <w:r w:rsidR="008B69E1" w:rsidRPr="00B64CEF">
                <w:rPr>
                  <w:rStyle w:val="afb"/>
                  <w:rFonts w:ascii="Times New Roman" w:hAnsi="Times New Roman" w:cs="Times New Roman"/>
                  <w:color w:val="auto"/>
                  <w:sz w:val="24"/>
                  <w:szCs w:val="24"/>
                  <w:u w:val="none"/>
                  <w:lang w:eastAsia="en-US"/>
                </w:rPr>
                <w:t>Fuad Masum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11" w:tooltip="Prime Minister of Iraq"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812" w:tooltip="Haider al-Abadi" w:history="1">
              <w:r w:rsidR="008B69E1" w:rsidRPr="00B64CEF">
                <w:rPr>
                  <w:rStyle w:val="afb"/>
                  <w:rFonts w:ascii="Times New Roman" w:hAnsi="Times New Roman" w:cs="Times New Roman"/>
                  <w:color w:val="auto"/>
                  <w:sz w:val="24"/>
                  <w:szCs w:val="24"/>
                  <w:u w:val="none"/>
                  <w:lang w:val="en-US" w:eastAsia="en-US"/>
                </w:rPr>
                <w:t>Haider al-Abadi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3" o:spid="_x0000_s140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13" w:tooltip="Republic of Ireland" w:history="1">
              <w:r w:rsidR="008B69E1" w:rsidRPr="00B64CEF">
                <w:rPr>
                  <w:rStyle w:val="afb"/>
                  <w:rFonts w:ascii="Times New Roman" w:hAnsi="Times New Roman" w:cs="Times New Roman"/>
                  <w:color w:val="auto"/>
                  <w:sz w:val="24"/>
                  <w:szCs w:val="24"/>
                  <w:u w:val="none"/>
                  <w:lang w:eastAsia="en-US"/>
                </w:rPr>
                <w:t>Ireland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14" w:tooltip="President of Irelan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15" w:tooltip="Michael D. Higgins" w:history="1">
              <w:r w:rsidR="008B69E1" w:rsidRPr="00B64CEF">
                <w:rPr>
                  <w:rStyle w:val="afb"/>
                  <w:rFonts w:ascii="Times New Roman" w:hAnsi="Times New Roman" w:cs="Times New Roman"/>
                  <w:color w:val="auto"/>
                  <w:sz w:val="24"/>
                  <w:szCs w:val="24"/>
                  <w:u w:val="none"/>
                  <w:lang w:eastAsia="en-US"/>
                </w:rPr>
                <w:t>Michael D. Higgins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16" w:tooltip="Taoiseach" w:history="1">
              <w:r w:rsidR="008B69E1" w:rsidRPr="00B64CEF">
                <w:rPr>
                  <w:rStyle w:val="afb"/>
                  <w:rFonts w:ascii="Times New Roman" w:hAnsi="Times New Roman" w:cs="Times New Roman"/>
                  <w:color w:val="auto"/>
                  <w:sz w:val="24"/>
                  <w:szCs w:val="24"/>
                  <w:u w:val="none"/>
                  <w:lang w:eastAsia="en-US"/>
                </w:rPr>
                <w:t>Taoiseach</w:t>
              </w:r>
            </w:hyperlink>
            <w:r w:rsidR="008B69E1" w:rsidRPr="00B64CEF">
              <w:rPr>
                <w:rFonts w:ascii="Times New Roman" w:hAnsi="Times New Roman" w:cs="Times New Roman"/>
                <w:sz w:val="24"/>
                <w:szCs w:val="24"/>
                <w:lang w:eastAsia="en-US"/>
              </w:rPr>
              <w:t> – </w:t>
            </w:r>
            <w:hyperlink r:id="rId1817" w:tooltip="Leo Varadkar" w:history="1">
              <w:r w:rsidR="008B69E1" w:rsidRPr="00B64CEF">
                <w:rPr>
                  <w:rStyle w:val="afb"/>
                  <w:rFonts w:ascii="Times New Roman" w:hAnsi="Times New Roman" w:cs="Times New Roman"/>
                  <w:color w:val="auto"/>
                  <w:sz w:val="24"/>
                  <w:szCs w:val="24"/>
                  <w:u w:val="none"/>
                  <w:lang w:eastAsia="en-US"/>
                </w:rPr>
                <w:t>Leo Varadkar</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2" o:spid="_x0000_s1399" style="width:1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18" w:tooltip="Israel" w:history="1">
              <w:r w:rsidR="008B69E1" w:rsidRPr="00B64CEF">
                <w:rPr>
                  <w:rStyle w:val="afb"/>
                  <w:rFonts w:ascii="Times New Roman" w:hAnsi="Times New Roman" w:cs="Times New Roman"/>
                  <w:color w:val="auto"/>
                  <w:sz w:val="24"/>
                  <w:szCs w:val="24"/>
                  <w:u w:val="none"/>
                  <w:lang w:eastAsia="en-US"/>
                </w:rPr>
                <w:t>Israel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19" w:tooltip="President of Israel"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20" w:tooltip="Reuven Rivlin" w:history="1">
              <w:r w:rsidR="008B69E1" w:rsidRPr="00B64CEF">
                <w:rPr>
                  <w:rStyle w:val="afb"/>
                  <w:rFonts w:ascii="Times New Roman" w:hAnsi="Times New Roman" w:cs="Times New Roman"/>
                  <w:color w:val="auto"/>
                  <w:sz w:val="24"/>
                  <w:szCs w:val="24"/>
                  <w:u w:val="none"/>
                  <w:lang w:eastAsia="en-US"/>
                </w:rPr>
                <w:t>Reuven Rivlin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21" w:tooltip="Prime Minister of Israel"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22" w:tooltip="Benjamin Netanyahu" w:history="1">
              <w:r w:rsidR="008B69E1" w:rsidRPr="00B64CEF">
                <w:rPr>
                  <w:rStyle w:val="afb"/>
                  <w:rFonts w:ascii="Times New Roman" w:hAnsi="Times New Roman" w:cs="Times New Roman"/>
                  <w:color w:val="auto"/>
                  <w:sz w:val="24"/>
                  <w:szCs w:val="24"/>
                  <w:u w:val="none"/>
                  <w:lang w:eastAsia="en-US"/>
                </w:rPr>
                <w:t>Benjamin Netanyahu</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1" o:spid="_x0000_s139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23" w:tooltip="Italy" w:history="1">
              <w:r w:rsidR="008B69E1" w:rsidRPr="00B64CEF">
                <w:rPr>
                  <w:rStyle w:val="afb"/>
                  <w:rFonts w:ascii="Times New Roman" w:hAnsi="Times New Roman" w:cs="Times New Roman"/>
                  <w:color w:val="auto"/>
                  <w:sz w:val="24"/>
                  <w:szCs w:val="24"/>
                  <w:u w:val="none"/>
                  <w:lang w:eastAsia="en-US"/>
                </w:rPr>
                <w:t>Italy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24" w:tooltip="President of Italy"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25" w:tooltip="Sergio Mattarella" w:history="1">
              <w:r w:rsidR="008B69E1" w:rsidRPr="00B64CEF">
                <w:rPr>
                  <w:rStyle w:val="afb"/>
                  <w:rFonts w:ascii="Times New Roman" w:hAnsi="Times New Roman" w:cs="Times New Roman"/>
                  <w:color w:val="auto"/>
                  <w:sz w:val="24"/>
                  <w:szCs w:val="24"/>
                  <w:u w:val="none"/>
                  <w:lang w:eastAsia="en-US"/>
                </w:rPr>
                <w:t>Sergio Mattarella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26" w:tooltip="Prime Minister of Italy" w:history="1">
              <w:r w:rsidR="008B69E1" w:rsidRPr="00B64CEF">
                <w:rPr>
                  <w:rStyle w:val="afb"/>
                  <w:rFonts w:ascii="Times New Roman" w:hAnsi="Times New Roman" w:cs="Times New Roman"/>
                  <w:color w:val="auto"/>
                  <w:sz w:val="24"/>
                  <w:szCs w:val="24"/>
                  <w:u w:val="none"/>
                  <w:lang w:val="en-US" w:eastAsia="en-US"/>
                </w:rPr>
                <w:t>President of the Council of Ministers</w:t>
              </w:r>
            </w:hyperlink>
            <w:r w:rsidR="008B69E1" w:rsidRPr="00B64CEF">
              <w:rPr>
                <w:rFonts w:ascii="Times New Roman" w:hAnsi="Times New Roman" w:cs="Times New Roman"/>
                <w:sz w:val="24"/>
                <w:szCs w:val="24"/>
                <w:lang w:val="en-US" w:eastAsia="en-US"/>
              </w:rPr>
              <w:t> – </w:t>
            </w:r>
            <w:hyperlink r:id="rId1827" w:tooltip="Paolo Gentiloni" w:history="1">
              <w:r w:rsidR="008B69E1" w:rsidRPr="00B64CEF">
                <w:rPr>
                  <w:rStyle w:val="afb"/>
                  <w:rFonts w:ascii="Times New Roman" w:hAnsi="Times New Roman" w:cs="Times New Roman"/>
                  <w:color w:val="auto"/>
                  <w:sz w:val="24"/>
                  <w:szCs w:val="24"/>
                  <w:u w:val="none"/>
                  <w:lang w:val="en-US" w:eastAsia="en-US"/>
                </w:rPr>
                <w:t>Paolo Gentiloni</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0" o:spid="_x0000_s139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28" w:tooltip="Ivory Coast" w:history="1">
              <w:r w:rsidR="008B69E1" w:rsidRPr="00B64CEF">
                <w:rPr>
                  <w:rStyle w:val="afb"/>
                  <w:rFonts w:ascii="Times New Roman" w:hAnsi="Times New Roman" w:cs="Times New Roman"/>
                  <w:color w:val="auto"/>
                  <w:sz w:val="24"/>
                  <w:szCs w:val="24"/>
                  <w:u w:val="none"/>
                  <w:lang w:eastAsia="en-US"/>
                </w:rPr>
                <w:t>Ivory Coast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29" w:tooltip="President of the Ivory Coast"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30" w:tooltip="Alassane Ouattara" w:history="1">
              <w:r w:rsidR="008B69E1" w:rsidRPr="00B64CEF">
                <w:rPr>
                  <w:rStyle w:val="afb"/>
                  <w:rFonts w:ascii="Times New Roman" w:hAnsi="Times New Roman" w:cs="Times New Roman"/>
                  <w:color w:val="auto"/>
                  <w:sz w:val="24"/>
                  <w:szCs w:val="24"/>
                  <w:u w:val="none"/>
                  <w:lang w:eastAsia="en-US"/>
                </w:rPr>
                <w:t>Alassane Ouattara</w:t>
              </w:r>
            </w:hyperlink>
            <w:hyperlink r:id="rId1831"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32" w:tooltip="Prime Minister of the Ivory Coast"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833" w:tooltip="Amadou Gon Coulibaly" w:history="1">
              <w:r w:rsidR="008B69E1" w:rsidRPr="00B64CEF">
                <w:rPr>
                  <w:rStyle w:val="afb"/>
                  <w:rFonts w:ascii="Times New Roman" w:hAnsi="Times New Roman" w:cs="Times New Roman"/>
                  <w:color w:val="auto"/>
                  <w:sz w:val="24"/>
                  <w:szCs w:val="24"/>
                  <w:u w:val="none"/>
                  <w:lang w:val="en-US" w:eastAsia="en-US"/>
                </w:rPr>
                <w:t>Amadou Gon Coulibaly</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9" o:spid="_x0000_s139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34" w:tooltip="Jamaica" w:history="1">
              <w:r w:rsidR="008B69E1" w:rsidRPr="00B64CEF">
                <w:rPr>
                  <w:rStyle w:val="afb"/>
                  <w:rFonts w:ascii="Times New Roman" w:hAnsi="Times New Roman" w:cs="Times New Roman"/>
                  <w:color w:val="auto"/>
                  <w:sz w:val="24"/>
                  <w:szCs w:val="24"/>
                  <w:u w:val="none"/>
                  <w:lang w:eastAsia="en-US"/>
                </w:rPr>
                <w:t>Jamaica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35" w:tooltip="Monarchy of Jamaic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1836"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1837"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1838" w:tooltip="Governor-General of Jamaic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1839" w:tooltip="Patrick Allen (governor-general)" w:history="1">
              <w:r w:rsidR="008B69E1" w:rsidRPr="00B64CEF">
                <w:rPr>
                  <w:rStyle w:val="afb"/>
                  <w:rFonts w:ascii="Times New Roman" w:hAnsi="Times New Roman" w:cs="Times New Roman"/>
                  <w:color w:val="auto"/>
                  <w:sz w:val="24"/>
                  <w:szCs w:val="24"/>
                  <w:u w:val="none"/>
                  <w:lang w:val="en-US" w:eastAsia="en-US"/>
                </w:rPr>
                <w:t>Patrick Allen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40" w:tooltip="Prime Minister of Jamaic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41" w:tooltip="Andrew Holness" w:history="1">
              <w:r w:rsidR="008B69E1" w:rsidRPr="00B64CEF">
                <w:rPr>
                  <w:rStyle w:val="afb"/>
                  <w:rFonts w:ascii="Times New Roman" w:hAnsi="Times New Roman" w:cs="Times New Roman"/>
                  <w:color w:val="auto"/>
                  <w:sz w:val="24"/>
                  <w:szCs w:val="24"/>
                  <w:u w:val="none"/>
                  <w:lang w:eastAsia="en-US"/>
                </w:rPr>
                <w:t>Andrew Holness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8" o:spid="_x0000_s139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42" w:tooltip="Japan" w:history="1">
              <w:r w:rsidR="008B69E1" w:rsidRPr="00B64CEF">
                <w:rPr>
                  <w:rStyle w:val="afb"/>
                  <w:rFonts w:ascii="Times New Roman" w:hAnsi="Times New Roman" w:cs="Times New Roman"/>
                  <w:color w:val="auto"/>
                  <w:sz w:val="24"/>
                  <w:szCs w:val="24"/>
                  <w:u w:val="none"/>
                  <w:lang w:eastAsia="en-US"/>
                </w:rPr>
                <w:t>Japan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43" w:tooltip="Emperor of Japan" w:history="1">
              <w:r w:rsidR="008B69E1" w:rsidRPr="00B64CEF">
                <w:rPr>
                  <w:rStyle w:val="afb"/>
                  <w:rFonts w:ascii="Times New Roman" w:hAnsi="Times New Roman" w:cs="Times New Roman"/>
                  <w:color w:val="auto"/>
                  <w:sz w:val="24"/>
                  <w:szCs w:val="24"/>
                  <w:u w:val="none"/>
                  <w:lang w:eastAsia="en-US"/>
                </w:rPr>
                <w:t>Emperor</w:t>
              </w:r>
            </w:hyperlink>
            <w:r w:rsidR="008B69E1" w:rsidRPr="00B64CEF">
              <w:rPr>
                <w:rFonts w:ascii="Times New Roman" w:hAnsi="Times New Roman" w:cs="Times New Roman"/>
                <w:sz w:val="24"/>
                <w:szCs w:val="24"/>
                <w:lang w:eastAsia="en-US"/>
              </w:rPr>
              <w:t> – </w:t>
            </w:r>
            <w:hyperlink r:id="rId1844" w:tooltip="Akihito" w:history="1">
              <w:r w:rsidR="008B69E1" w:rsidRPr="00B64CEF">
                <w:rPr>
                  <w:rStyle w:val="afb"/>
                  <w:rFonts w:ascii="Times New Roman" w:hAnsi="Times New Roman" w:cs="Times New Roman"/>
                  <w:color w:val="auto"/>
                  <w:sz w:val="24"/>
                  <w:szCs w:val="24"/>
                  <w:u w:val="none"/>
                  <w:lang w:eastAsia="en-US"/>
                </w:rPr>
                <w:t>Akihito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45" w:tooltip="Prime Minister of Jap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46" w:tooltip="Shinzō Abe" w:history="1">
              <w:r w:rsidR="008B69E1" w:rsidRPr="00B64CEF">
                <w:rPr>
                  <w:rStyle w:val="afb"/>
                  <w:rFonts w:ascii="Times New Roman" w:hAnsi="Times New Roman" w:cs="Times New Roman"/>
                  <w:color w:val="auto"/>
                  <w:sz w:val="24"/>
                  <w:szCs w:val="24"/>
                  <w:u w:val="none"/>
                  <w:lang w:eastAsia="en-US"/>
                </w:rPr>
                <w:t>Shinzō Abe</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7" o:spid="_x0000_s139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47" w:tooltip="Jordan" w:history="1">
              <w:r w:rsidR="008B69E1" w:rsidRPr="00B64CEF">
                <w:rPr>
                  <w:rStyle w:val="afb"/>
                  <w:rFonts w:ascii="Times New Roman" w:hAnsi="Times New Roman" w:cs="Times New Roman"/>
                  <w:color w:val="auto"/>
                  <w:sz w:val="24"/>
                  <w:szCs w:val="24"/>
                  <w:u w:val="none"/>
                  <w:lang w:eastAsia="en-US"/>
                </w:rPr>
                <w:t>Jordan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48" w:tooltip="King of Jordan"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1849" w:tooltip="Abdullah II of Jordan" w:history="1">
              <w:r w:rsidR="008B69E1" w:rsidRPr="00B64CEF">
                <w:rPr>
                  <w:rStyle w:val="afb"/>
                  <w:rFonts w:ascii="Times New Roman" w:hAnsi="Times New Roman" w:cs="Times New Roman"/>
                  <w:color w:val="auto"/>
                  <w:sz w:val="24"/>
                  <w:szCs w:val="24"/>
                  <w:u w:val="none"/>
                  <w:lang w:eastAsia="en-US"/>
                </w:rPr>
                <w:t>Abdullah 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50" w:tooltip="Prime Minister of Jorda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851" w:tooltip="Hani Al-Mulki" w:history="1">
              <w:r w:rsidR="008B69E1" w:rsidRPr="00B64CEF">
                <w:rPr>
                  <w:rStyle w:val="afb"/>
                  <w:rFonts w:ascii="Times New Roman" w:hAnsi="Times New Roman" w:cs="Times New Roman"/>
                  <w:color w:val="auto"/>
                  <w:sz w:val="24"/>
                  <w:szCs w:val="24"/>
                  <w:u w:val="none"/>
                  <w:lang w:val="en-US" w:eastAsia="en-US"/>
                </w:rPr>
                <w:t>Hani Al-Mulki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6" o:spid="_x0000_s1393"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52" w:tooltip="Kazakhstan" w:history="1">
              <w:r w:rsidR="008B69E1" w:rsidRPr="00B64CEF">
                <w:rPr>
                  <w:rStyle w:val="afb"/>
                  <w:rFonts w:ascii="Times New Roman" w:hAnsi="Times New Roman" w:cs="Times New Roman"/>
                  <w:color w:val="auto"/>
                  <w:sz w:val="24"/>
                  <w:szCs w:val="24"/>
                  <w:u w:val="none"/>
                  <w:lang w:eastAsia="en-US"/>
                </w:rPr>
                <w:t>Kazakhstan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53" w:tooltip="President of Kazakh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54" w:tooltip="Nursultan Nazarbayev" w:history="1">
              <w:r w:rsidR="008B69E1" w:rsidRPr="00B64CEF">
                <w:rPr>
                  <w:rStyle w:val="afb"/>
                  <w:rFonts w:ascii="Times New Roman" w:hAnsi="Times New Roman" w:cs="Times New Roman"/>
                  <w:color w:val="auto"/>
                  <w:sz w:val="24"/>
                  <w:szCs w:val="24"/>
                  <w:u w:val="none"/>
                  <w:lang w:eastAsia="en-US"/>
                </w:rPr>
                <w:t>Nursultan Nazarbayev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55" w:tooltip="Prime Minister of Kazakhst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56" w:tooltip="Bakhytzhan Sagintayev" w:history="1">
              <w:r w:rsidR="008B69E1" w:rsidRPr="00B64CEF">
                <w:rPr>
                  <w:rStyle w:val="afb"/>
                  <w:rFonts w:ascii="Times New Roman" w:hAnsi="Times New Roman" w:cs="Times New Roman"/>
                  <w:color w:val="auto"/>
                  <w:sz w:val="24"/>
                  <w:szCs w:val="24"/>
                  <w:u w:val="none"/>
                  <w:lang w:eastAsia="en-US"/>
                </w:rPr>
                <w:t>Bakhytzhan Sagintayev</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5" o:spid="_x0000_s1392"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57" w:tooltip="Kenya" w:history="1">
              <w:r w:rsidR="008B69E1" w:rsidRPr="00B64CEF">
                <w:rPr>
                  <w:rStyle w:val="afb"/>
                  <w:rFonts w:ascii="Times New Roman" w:hAnsi="Times New Roman" w:cs="Times New Roman"/>
                  <w:color w:val="auto"/>
                  <w:sz w:val="24"/>
                  <w:szCs w:val="24"/>
                  <w:u w:val="none"/>
                  <w:lang w:eastAsia="en-US"/>
                </w:rPr>
                <w:t>Kenya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858" w:tooltip="President of Keny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59" w:tooltip="Uhuru Kenyatta" w:history="1">
              <w:r w:rsidR="008B69E1" w:rsidRPr="00B64CEF">
                <w:rPr>
                  <w:rStyle w:val="afb"/>
                  <w:rFonts w:ascii="Times New Roman" w:hAnsi="Times New Roman" w:cs="Times New Roman"/>
                  <w:color w:val="auto"/>
                  <w:sz w:val="24"/>
                  <w:szCs w:val="24"/>
                  <w:u w:val="none"/>
                  <w:lang w:eastAsia="en-US"/>
                </w:rPr>
                <w:t>Uhuru Kenyatta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4" o:spid="_x0000_s139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60" w:tooltip="Kiribati" w:history="1">
              <w:r w:rsidR="008B69E1" w:rsidRPr="00B64CEF">
                <w:rPr>
                  <w:rStyle w:val="afb"/>
                  <w:rFonts w:ascii="Times New Roman" w:hAnsi="Times New Roman" w:cs="Times New Roman"/>
                  <w:color w:val="auto"/>
                  <w:sz w:val="24"/>
                  <w:szCs w:val="24"/>
                  <w:u w:val="none"/>
                  <w:lang w:eastAsia="en-US"/>
                </w:rPr>
                <w:t>Kiribati</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861" w:tooltip="President of Kiribat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62" w:tooltip="Taneti Mamau" w:history="1">
              <w:r w:rsidR="008B69E1" w:rsidRPr="00B64CEF">
                <w:rPr>
                  <w:rStyle w:val="afb"/>
                  <w:rFonts w:ascii="Times New Roman" w:hAnsi="Times New Roman" w:cs="Times New Roman"/>
                  <w:color w:val="auto"/>
                  <w:sz w:val="24"/>
                  <w:szCs w:val="24"/>
                  <w:u w:val="none"/>
                  <w:lang w:eastAsia="en-US"/>
                </w:rPr>
                <w:t>Taneti Mamau</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3" o:spid="_x0000_s139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63" w:tooltip="Kuwait" w:history="1">
              <w:r w:rsidR="008B69E1" w:rsidRPr="00B64CEF">
                <w:rPr>
                  <w:rStyle w:val="afb"/>
                  <w:rFonts w:ascii="Times New Roman" w:hAnsi="Times New Roman" w:cs="Times New Roman"/>
                  <w:color w:val="auto"/>
                  <w:sz w:val="24"/>
                  <w:szCs w:val="24"/>
                  <w:u w:val="none"/>
                  <w:lang w:eastAsia="en-US"/>
                </w:rPr>
                <w:t>Kuwait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64" w:tooltip="Emir of Kuwait" w:history="1">
              <w:r w:rsidR="008B69E1" w:rsidRPr="00B64CEF">
                <w:rPr>
                  <w:rStyle w:val="afb"/>
                  <w:rFonts w:ascii="Times New Roman" w:hAnsi="Times New Roman" w:cs="Times New Roman"/>
                  <w:color w:val="auto"/>
                  <w:sz w:val="24"/>
                  <w:szCs w:val="24"/>
                  <w:u w:val="none"/>
                  <w:lang w:val="en-US" w:eastAsia="en-US"/>
                </w:rPr>
                <w:t>Emir</w:t>
              </w:r>
            </w:hyperlink>
            <w:r w:rsidR="008B69E1" w:rsidRPr="00B64CEF">
              <w:rPr>
                <w:rFonts w:ascii="Times New Roman" w:hAnsi="Times New Roman" w:cs="Times New Roman"/>
                <w:sz w:val="24"/>
                <w:szCs w:val="24"/>
                <w:lang w:val="en-US" w:eastAsia="en-US"/>
              </w:rPr>
              <w:t> – Sheikh </w:t>
            </w:r>
            <w:hyperlink r:id="rId1865" w:tooltip="Sabah Al-Ahmad Al-Jaber Al-Sabah" w:history="1">
              <w:r w:rsidR="008B69E1" w:rsidRPr="00B64CEF">
                <w:rPr>
                  <w:rStyle w:val="afb"/>
                  <w:rFonts w:ascii="Times New Roman" w:hAnsi="Times New Roman" w:cs="Times New Roman"/>
                  <w:color w:val="auto"/>
                  <w:sz w:val="24"/>
                  <w:szCs w:val="24"/>
                  <w:u w:val="none"/>
                  <w:lang w:val="en-US" w:eastAsia="en-US"/>
                </w:rPr>
                <w:t>Sabah Al-Ahmad Al-Jaber Al-Sabah</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66" w:tooltip="Prime Minister of Kuwait"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Sheikh </w:t>
            </w:r>
            <w:hyperlink r:id="rId1867" w:tooltip="Jaber Al-Mubarak Al-Hamad Al-Sabah" w:history="1">
              <w:r w:rsidR="008B69E1" w:rsidRPr="00B64CEF">
                <w:rPr>
                  <w:rStyle w:val="afb"/>
                  <w:rFonts w:ascii="Times New Roman" w:hAnsi="Times New Roman" w:cs="Times New Roman"/>
                  <w:color w:val="auto"/>
                  <w:sz w:val="24"/>
                  <w:szCs w:val="24"/>
                  <w:u w:val="none"/>
                  <w:lang w:val="en-US" w:eastAsia="en-US"/>
                </w:rPr>
                <w:t xml:space="preserve">Jaber Al-Mubarak </w:t>
              </w:r>
              <w:r w:rsidR="008B69E1" w:rsidRPr="00B64CEF">
                <w:rPr>
                  <w:rStyle w:val="afb"/>
                  <w:rFonts w:ascii="Times New Roman" w:hAnsi="Times New Roman" w:cs="Times New Roman"/>
                  <w:color w:val="auto"/>
                  <w:sz w:val="24"/>
                  <w:szCs w:val="24"/>
                  <w:u w:val="none"/>
                  <w:lang w:val="en-US" w:eastAsia="en-US"/>
                </w:rPr>
                <w:lastRenderedPageBreak/>
                <w:t>Al-Hamad Al-Sabah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2" o:spid="_x0000_s1389"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68" w:tooltip="Kyrgyzstan" w:history="1">
              <w:r w:rsidR="008B69E1" w:rsidRPr="00B64CEF">
                <w:rPr>
                  <w:rStyle w:val="afb"/>
                  <w:rFonts w:ascii="Times New Roman" w:hAnsi="Times New Roman" w:cs="Times New Roman"/>
                  <w:color w:val="auto"/>
                  <w:sz w:val="24"/>
                  <w:szCs w:val="24"/>
                  <w:u w:val="none"/>
                  <w:lang w:eastAsia="en-US"/>
                </w:rPr>
                <w:t>Kyrgyzstan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69" w:tooltip="President of Kyrgyz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70" w:tooltip="Sooronbay Jeenbekov" w:history="1">
              <w:r w:rsidR="008B69E1" w:rsidRPr="00B64CEF">
                <w:rPr>
                  <w:rStyle w:val="afb"/>
                  <w:rFonts w:ascii="Times New Roman" w:hAnsi="Times New Roman" w:cs="Times New Roman"/>
                  <w:color w:val="auto"/>
                  <w:sz w:val="24"/>
                  <w:szCs w:val="24"/>
                  <w:u w:val="none"/>
                  <w:lang w:eastAsia="en-US"/>
                </w:rPr>
                <w:t>Sooronbay Jeenbekov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71" w:tooltip="Prime Minister of Kyrgyzst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72" w:tooltip="Sapar Isakov" w:history="1">
              <w:r w:rsidR="008B69E1" w:rsidRPr="00B64CEF">
                <w:rPr>
                  <w:rStyle w:val="afb"/>
                  <w:rFonts w:ascii="Times New Roman" w:hAnsi="Times New Roman" w:cs="Times New Roman"/>
                  <w:color w:val="auto"/>
                  <w:sz w:val="24"/>
                  <w:szCs w:val="24"/>
                  <w:u w:val="none"/>
                  <w:lang w:eastAsia="en-US"/>
                </w:rPr>
                <w:t>Sapar Isakov</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1" o:spid="_x0000_s138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73" w:tooltip="Laos" w:history="1">
              <w:r w:rsidR="008B69E1" w:rsidRPr="00B64CEF">
                <w:rPr>
                  <w:rStyle w:val="afb"/>
                  <w:rFonts w:ascii="Times New Roman" w:hAnsi="Times New Roman" w:cs="Times New Roman"/>
                  <w:color w:val="auto"/>
                  <w:sz w:val="24"/>
                  <w:szCs w:val="24"/>
                  <w:u w:val="none"/>
                  <w:lang w:eastAsia="en-US"/>
                </w:rPr>
                <w:t>Laos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874" w:tooltip="General Secretary of the Lao People's Revolutionary Party" w:history="1">
              <w:r w:rsidR="008B69E1" w:rsidRPr="00B64CEF">
                <w:rPr>
                  <w:rStyle w:val="afb"/>
                  <w:rFonts w:ascii="Times New Roman" w:hAnsi="Times New Roman" w:cs="Times New Roman"/>
                  <w:color w:val="auto"/>
                  <w:sz w:val="24"/>
                  <w:szCs w:val="24"/>
                  <w:u w:val="none"/>
                  <w:lang w:val="en-US" w:eastAsia="en-US"/>
                </w:rPr>
                <w:t>General Secretary of the Communist Party</w:t>
              </w:r>
            </w:hyperlink>
            <w:r w:rsidR="008B69E1" w:rsidRPr="00B64CEF">
              <w:rPr>
                <w:rFonts w:ascii="Times New Roman" w:hAnsi="Times New Roman" w:cs="Times New Roman"/>
                <w:sz w:val="24"/>
                <w:szCs w:val="24"/>
                <w:lang w:val="en-US" w:eastAsia="en-US"/>
              </w:rPr>
              <w:t> – </w:t>
            </w:r>
            <w:hyperlink r:id="rId1875" w:tooltip="Bounnhang Vorachith" w:history="1">
              <w:r w:rsidR="008B69E1" w:rsidRPr="00B64CEF">
                <w:rPr>
                  <w:rStyle w:val="afb"/>
                  <w:rFonts w:ascii="Times New Roman" w:hAnsi="Times New Roman" w:cs="Times New Roman"/>
                  <w:color w:val="auto"/>
                  <w:sz w:val="24"/>
                  <w:szCs w:val="24"/>
                  <w:u w:val="none"/>
                  <w:lang w:val="en-US" w:eastAsia="en-US"/>
                </w:rPr>
                <w:t>Bounnhang Vorachith</w:t>
              </w:r>
            </w:hyperlink>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76" w:tooltip="President of Lao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Bounnhang Vorachith</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77" w:tooltip="Prime Minister of Lao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78" w:tooltip="Thongloun Sisoulith" w:history="1">
              <w:r w:rsidR="008B69E1" w:rsidRPr="00B64CEF">
                <w:rPr>
                  <w:rStyle w:val="afb"/>
                  <w:rFonts w:ascii="Times New Roman" w:hAnsi="Times New Roman" w:cs="Times New Roman"/>
                  <w:color w:val="auto"/>
                  <w:sz w:val="24"/>
                  <w:szCs w:val="24"/>
                  <w:u w:val="none"/>
                  <w:lang w:eastAsia="en-US"/>
                </w:rPr>
                <w:t>Thongloun Sisoulith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0" o:spid="_x0000_s138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79" w:tooltip="Latvia" w:history="1">
              <w:r w:rsidR="008B69E1" w:rsidRPr="00B64CEF">
                <w:rPr>
                  <w:rStyle w:val="afb"/>
                  <w:rFonts w:ascii="Times New Roman" w:hAnsi="Times New Roman" w:cs="Times New Roman"/>
                  <w:color w:val="auto"/>
                  <w:sz w:val="24"/>
                  <w:szCs w:val="24"/>
                  <w:u w:val="none"/>
                  <w:lang w:eastAsia="en-US"/>
                </w:rPr>
                <w:t>Latvia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80" w:tooltip="President of Latv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81" w:tooltip="Raimonds Vējonis" w:history="1">
              <w:r w:rsidR="008B69E1" w:rsidRPr="00B64CEF">
                <w:rPr>
                  <w:rStyle w:val="afb"/>
                  <w:rFonts w:ascii="Times New Roman" w:hAnsi="Times New Roman" w:cs="Times New Roman"/>
                  <w:color w:val="auto"/>
                  <w:sz w:val="24"/>
                  <w:szCs w:val="24"/>
                  <w:u w:val="none"/>
                  <w:lang w:eastAsia="en-US"/>
                </w:rPr>
                <w:t>Raimonds Vējonis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82" w:tooltip="Prime Minister of Latv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83" w:tooltip="Māris Kučinskis" w:history="1">
              <w:r w:rsidR="008B69E1" w:rsidRPr="00B64CEF">
                <w:rPr>
                  <w:rStyle w:val="afb"/>
                  <w:rFonts w:ascii="Times New Roman" w:hAnsi="Times New Roman" w:cs="Times New Roman"/>
                  <w:color w:val="auto"/>
                  <w:sz w:val="24"/>
                  <w:szCs w:val="24"/>
                  <w:u w:val="none"/>
                  <w:lang w:eastAsia="en-US"/>
                </w:rPr>
                <w:t>Māris Kučinskis</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9" o:spid="_x0000_s138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84" w:tooltip="Lebanon" w:history="1">
              <w:r w:rsidR="008B69E1" w:rsidRPr="00B64CEF">
                <w:rPr>
                  <w:rStyle w:val="afb"/>
                  <w:rFonts w:ascii="Times New Roman" w:hAnsi="Times New Roman" w:cs="Times New Roman"/>
                  <w:color w:val="auto"/>
                  <w:sz w:val="24"/>
                  <w:szCs w:val="24"/>
                  <w:u w:val="none"/>
                  <w:lang w:eastAsia="en-US"/>
                </w:rPr>
                <w:t>Lebanon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85" w:tooltip="President of Lebano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86" w:tooltip="Michel Aoun" w:history="1">
              <w:r w:rsidR="008B69E1" w:rsidRPr="00B64CEF">
                <w:rPr>
                  <w:rStyle w:val="afb"/>
                  <w:rFonts w:ascii="Times New Roman" w:hAnsi="Times New Roman" w:cs="Times New Roman"/>
                  <w:color w:val="auto"/>
                  <w:sz w:val="24"/>
                  <w:szCs w:val="24"/>
                  <w:u w:val="none"/>
                  <w:lang w:eastAsia="en-US"/>
                </w:rPr>
                <w:t>Michel Aoun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887" w:tooltip="Prime Minister of Lebanon" w:history="1">
              <w:r w:rsidR="008B69E1" w:rsidRPr="00B64CEF">
                <w:rPr>
                  <w:rStyle w:val="afb"/>
                  <w:rFonts w:ascii="Times New Roman" w:hAnsi="Times New Roman" w:cs="Times New Roman"/>
                  <w:color w:val="auto"/>
                  <w:sz w:val="24"/>
                  <w:szCs w:val="24"/>
                  <w:u w:val="none"/>
                  <w:lang w:val="en-US" w:eastAsia="en-US"/>
                </w:rPr>
                <w:t>President of the Council of Ministers</w:t>
              </w:r>
            </w:hyperlink>
            <w:r w:rsidR="008B69E1" w:rsidRPr="00B64CEF">
              <w:rPr>
                <w:rFonts w:ascii="Times New Roman" w:hAnsi="Times New Roman" w:cs="Times New Roman"/>
                <w:sz w:val="24"/>
                <w:szCs w:val="24"/>
                <w:lang w:val="en-US" w:eastAsia="en-US"/>
              </w:rPr>
              <w:t> – </w:t>
            </w:r>
            <w:hyperlink r:id="rId1888" w:tooltip="Saad Hariri" w:history="1">
              <w:r w:rsidR="008B69E1" w:rsidRPr="00B64CEF">
                <w:rPr>
                  <w:rStyle w:val="afb"/>
                  <w:rFonts w:ascii="Times New Roman" w:hAnsi="Times New Roman" w:cs="Times New Roman"/>
                  <w:color w:val="auto"/>
                  <w:sz w:val="24"/>
                  <w:szCs w:val="24"/>
                  <w:u w:val="none"/>
                  <w:lang w:val="en-US" w:eastAsia="en-US"/>
                </w:rPr>
                <w:t>Saad Hariri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8" o:spid="_x0000_s138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89" w:tooltip="Lesotho" w:history="1">
              <w:r w:rsidR="008B69E1" w:rsidRPr="00B64CEF">
                <w:rPr>
                  <w:rStyle w:val="afb"/>
                  <w:rFonts w:ascii="Times New Roman" w:hAnsi="Times New Roman" w:cs="Times New Roman"/>
                  <w:color w:val="auto"/>
                  <w:sz w:val="24"/>
                  <w:szCs w:val="24"/>
                  <w:u w:val="none"/>
                  <w:lang w:eastAsia="en-US"/>
                </w:rPr>
                <w:t>Lesotho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90" w:tooltip="King of Lesotho"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1891" w:tooltip="Letsie III of Lesotho" w:history="1">
              <w:r w:rsidR="008B69E1" w:rsidRPr="00B64CEF">
                <w:rPr>
                  <w:rStyle w:val="afb"/>
                  <w:rFonts w:ascii="Times New Roman" w:hAnsi="Times New Roman" w:cs="Times New Roman"/>
                  <w:color w:val="auto"/>
                  <w:sz w:val="24"/>
                  <w:szCs w:val="24"/>
                  <w:u w:val="none"/>
                  <w:lang w:eastAsia="en-US"/>
                </w:rPr>
                <w:t>Letsie III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892" w:tooltip="Prime Minister of Lesoth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893" w:tooltip="Tom Thabane" w:history="1">
              <w:r w:rsidR="008B69E1" w:rsidRPr="00B64CEF">
                <w:rPr>
                  <w:rStyle w:val="afb"/>
                  <w:rFonts w:ascii="Times New Roman" w:hAnsi="Times New Roman" w:cs="Times New Roman"/>
                  <w:color w:val="auto"/>
                  <w:sz w:val="24"/>
                  <w:szCs w:val="24"/>
                  <w:u w:val="none"/>
                  <w:lang w:eastAsia="en-US"/>
                </w:rPr>
                <w:t>Tom Thabane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7" o:spid="_x0000_s138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94" w:tooltip="Liberia" w:history="1">
              <w:r w:rsidR="008B69E1" w:rsidRPr="00B64CEF">
                <w:rPr>
                  <w:rStyle w:val="afb"/>
                  <w:rFonts w:ascii="Times New Roman" w:hAnsi="Times New Roman" w:cs="Times New Roman"/>
                  <w:color w:val="auto"/>
                  <w:sz w:val="24"/>
                  <w:szCs w:val="24"/>
                  <w:u w:val="none"/>
                  <w:lang w:eastAsia="en-US"/>
                </w:rPr>
                <w:t>Liberia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895" w:tooltip="President of Libe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896" w:tooltip="Ellen Johnson Sirleaf" w:history="1">
              <w:r w:rsidR="008B69E1" w:rsidRPr="00B64CEF">
                <w:rPr>
                  <w:rStyle w:val="afb"/>
                  <w:rFonts w:ascii="Times New Roman" w:hAnsi="Times New Roman" w:cs="Times New Roman"/>
                  <w:color w:val="auto"/>
                  <w:sz w:val="24"/>
                  <w:szCs w:val="24"/>
                  <w:u w:val="none"/>
                  <w:lang w:eastAsia="en-US"/>
                </w:rPr>
                <w:t>Ellen Johnson Sirleaf</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6" o:spid="_x0000_s1383"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897" w:tooltip="Libya" w:history="1">
              <w:r w:rsidR="008B69E1" w:rsidRPr="00B64CEF">
                <w:rPr>
                  <w:rStyle w:val="afb"/>
                  <w:rFonts w:ascii="Times New Roman" w:hAnsi="Times New Roman" w:cs="Times New Roman"/>
                  <w:color w:val="auto"/>
                  <w:sz w:val="24"/>
                  <w:szCs w:val="24"/>
                  <w:u w:val="none"/>
                  <w:lang w:eastAsia="en-US"/>
                </w:rPr>
                <w:t>Libya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1898" w:tooltip="Chairman of the Presidential Council of Libya" w:history="1">
              <w:r w:rsidR="008B69E1" w:rsidRPr="00B64CEF">
                <w:rPr>
                  <w:rStyle w:val="afb"/>
                  <w:rFonts w:ascii="Times New Roman" w:hAnsi="Times New Roman" w:cs="Times New Roman"/>
                  <w:color w:val="auto"/>
                  <w:sz w:val="24"/>
                  <w:szCs w:val="24"/>
                  <w:u w:val="none"/>
                  <w:lang w:val="en-US" w:eastAsia="en-US"/>
                </w:rPr>
                <w:t>Chairman of the Presidential Council</w:t>
              </w:r>
            </w:hyperlink>
            <w:r w:rsidR="008B69E1" w:rsidRPr="00B64CEF">
              <w:rPr>
                <w:rFonts w:ascii="Times New Roman" w:hAnsi="Times New Roman" w:cs="Times New Roman"/>
                <w:sz w:val="24"/>
                <w:szCs w:val="24"/>
                <w:lang w:val="en-US" w:eastAsia="en-US"/>
              </w:rPr>
              <w:t> and </w:t>
            </w:r>
            <w:hyperlink r:id="rId1899" w:tooltip="Prime Minister of Liby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900" w:tooltip="Fayez al-Sarraj" w:history="1">
              <w:r w:rsidR="008B69E1" w:rsidRPr="00B64CEF">
                <w:rPr>
                  <w:rStyle w:val="afb"/>
                  <w:rFonts w:ascii="Times New Roman" w:hAnsi="Times New Roman" w:cs="Times New Roman"/>
                  <w:color w:val="auto"/>
                  <w:sz w:val="24"/>
                  <w:szCs w:val="24"/>
                  <w:u w:val="none"/>
                  <w:lang w:val="en-US" w:eastAsia="en-US"/>
                </w:rPr>
                <w:t>Fayez al-Sarraj</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5" o:spid="_x0000_s1382"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01" w:tooltip="Liechtenstein" w:history="1">
              <w:r w:rsidR="008B69E1" w:rsidRPr="00B64CEF">
                <w:rPr>
                  <w:rStyle w:val="afb"/>
                  <w:rFonts w:ascii="Times New Roman" w:hAnsi="Times New Roman" w:cs="Times New Roman"/>
                  <w:color w:val="auto"/>
                  <w:sz w:val="24"/>
                  <w:szCs w:val="24"/>
                  <w:u w:val="none"/>
                  <w:lang w:eastAsia="en-US"/>
                </w:rPr>
                <w:t>Liechtenstein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02" w:tooltip="Monarchy of Liechtenstein" w:history="1">
              <w:r w:rsidR="008B69E1" w:rsidRPr="00B64CEF">
                <w:rPr>
                  <w:rStyle w:val="afb"/>
                  <w:rFonts w:ascii="Times New Roman" w:hAnsi="Times New Roman" w:cs="Times New Roman"/>
                  <w:color w:val="auto"/>
                  <w:sz w:val="24"/>
                  <w:szCs w:val="24"/>
                  <w:u w:val="none"/>
                  <w:lang w:val="en-US" w:eastAsia="en-US"/>
                </w:rPr>
                <w:t>Prince Regnant</w:t>
              </w:r>
            </w:hyperlink>
            <w:r w:rsidR="008B69E1" w:rsidRPr="00B64CEF">
              <w:rPr>
                <w:rFonts w:ascii="Times New Roman" w:hAnsi="Times New Roman" w:cs="Times New Roman"/>
                <w:sz w:val="24"/>
                <w:szCs w:val="24"/>
                <w:lang w:val="en-US" w:eastAsia="en-US"/>
              </w:rPr>
              <w:t> – </w:t>
            </w:r>
            <w:hyperlink r:id="rId1903" w:tooltip="Hans-Adam II, Prince of Liechtenstein" w:history="1">
              <w:r w:rsidR="008B69E1" w:rsidRPr="00B64CEF">
                <w:rPr>
                  <w:rStyle w:val="afb"/>
                  <w:rFonts w:ascii="Times New Roman" w:hAnsi="Times New Roman" w:cs="Times New Roman"/>
                  <w:color w:val="auto"/>
                  <w:sz w:val="24"/>
                  <w:szCs w:val="24"/>
                  <w:u w:val="none"/>
                  <w:lang w:val="en-US" w:eastAsia="en-US"/>
                </w:rPr>
                <w:t>Hans-Adam II</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04" w:tooltip="Prime Minister of Liechtenstein" w:history="1">
              <w:r w:rsidR="008B69E1" w:rsidRPr="00B64CEF">
                <w:rPr>
                  <w:rStyle w:val="afb"/>
                  <w:rFonts w:ascii="Times New Roman" w:hAnsi="Times New Roman" w:cs="Times New Roman"/>
                  <w:color w:val="auto"/>
                  <w:sz w:val="24"/>
                  <w:szCs w:val="24"/>
                  <w:u w:val="none"/>
                  <w:lang w:val="en-US" w:eastAsia="en-US"/>
                </w:rPr>
                <w:t>Head of Government</w:t>
              </w:r>
            </w:hyperlink>
            <w:r w:rsidR="008B69E1" w:rsidRPr="00B64CEF">
              <w:rPr>
                <w:rFonts w:ascii="Times New Roman" w:hAnsi="Times New Roman" w:cs="Times New Roman"/>
                <w:sz w:val="24"/>
                <w:szCs w:val="24"/>
                <w:lang w:val="en-US" w:eastAsia="en-US"/>
              </w:rPr>
              <w:t> – </w:t>
            </w:r>
            <w:hyperlink r:id="rId1905" w:tooltip="Adrian Hasler" w:history="1">
              <w:r w:rsidR="008B69E1" w:rsidRPr="00B64CEF">
                <w:rPr>
                  <w:rStyle w:val="afb"/>
                  <w:rFonts w:ascii="Times New Roman" w:hAnsi="Times New Roman" w:cs="Times New Roman"/>
                  <w:color w:val="auto"/>
                  <w:sz w:val="24"/>
                  <w:szCs w:val="24"/>
                  <w:u w:val="none"/>
                  <w:lang w:val="en-US" w:eastAsia="en-US"/>
                </w:rPr>
                <w:t>Adrian Hasler</w:t>
              </w:r>
            </w:hyperlink>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06" w:tooltip="Regent of Liechtenstein" w:history="1">
              <w:r w:rsidR="008B69E1" w:rsidRPr="00B64CEF">
                <w:rPr>
                  <w:rStyle w:val="afb"/>
                  <w:rFonts w:ascii="Times New Roman" w:hAnsi="Times New Roman" w:cs="Times New Roman"/>
                  <w:color w:val="auto"/>
                  <w:sz w:val="24"/>
                  <w:szCs w:val="24"/>
                  <w:u w:val="none"/>
                  <w:lang w:eastAsia="en-US"/>
                </w:rPr>
                <w:t>Regent</w:t>
              </w:r>
            </w:hyperlink>
            <w:r w:rsidR="008B69E1" w:rsidRPr="00B64CEF">
              <w:rPr>
                <w:rFonts w:ascii="Times New Roman" w:hAnsi="Times New Roman" w:cs="Times New Roman"/>
                <w:sz w:val="24"/>
                <w:szCs w:val="24"/>
                <w:lang w:eastAsia="en-US"/>
              </w:rPr>
              <w:t> – Hereditary Prince </w:t>
            </w:r>
            <w:hyperlink r:id="rId1907" w:tooltip="Alois, Hereditary Prince of Liechtenstein" w:history="1">
              <w:r w:rsidR="008B69E1" w:rsidRPr="00B64CEF">
                <w:rPr>
                  <w:rStyle w:val="afb"/>
                  <w:rFonts w:ascii="Times New Roman" w:hAnsi="Times New Roman" w:cs="Times New Roman"/>
                  <w:color w:val="auto"/>
                  <w:sz w:val="24"/>
                  <w:szCs w:val="24"/>
                  <w:u w:val="none"/>
                  <w:lang w:eastAsia="en-US"/>
                </w:rPr>
                <w:t>Alois</w:t>
              </w:r>
            </w:hyperlink>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4" o:spid="_x0000_s1381"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08" w:tooltip="Lithuania" w:history="1">
              <w:r w:rsidR="008B69E1" w:rsidRPr="00B64CEF">
                <w:rPr>
                  <w:rStyle w:val="afb"/>
                  <w:rFonts w:ascii="Times New Roman" w:hAnsi="Times New Roman" w:cs="Times New Roman"/>
                  <w:color w:val="auto"/>
                  <w:sz w:val="24"/>
                  <w:szCs w:val="24"/>
                  <w:u w:val="none"/>
                  <w:lang w:eastAsia="en-US"/>
                </w:rPr>
                <w:t>Lithuania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09" w:tooltip="President of Lithua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10" w:tooltip="Dalia Grybauskaitė" w:history="1">
              <w:r w:rsidR="008B69E1" w:rsidRPr="00B64CEF">
                <w:rPr>
                  <w:rStyle w:val="afb"/>
                  <w:rFonts w:ascii="Times New Roman" w:hAnsi="Times New Roman" w:cs="Times New Roman"/>
                  <w:color w:val="auto"/>
                  <w:sz w:val="24"/>
                  <w:szCs w:val="24"/>
                  <w:u w:val="none"/>
                  <w:lang w:eastAsia="en-US"/>
                </w:rPr>
                <w:t>Dalia Grybauskaitė</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11" w:tooltip="Prime Minister of Lithua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12" w:tooltip="Saulius Skvernelis" w:history="1">
              <w:r w:rsidR="008B69E1" w:rsidRPr="00B64CEF">
                <w:rPr>
                  <w:rStyle w:val="afb"/>
                  <w:rFonts w:ascii="Times New Roman" w:hAnsi="Times New Roman" w:cs="Times New Roman"/>
                  <w:color w:val="auto"/>
                  <w:sz w:val="24"/>
                  <w:szCs w:val="24"/>
                  <w:u w:val="none"/>
                  <w:lang w:eastAsia="en-US"/>
                </w:rPr>
                <w:t>Saulius Skvernelis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3" o:spid="_x0000_s1380"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13" w:tooltip="Luxembourg" w:history="1">
              <w:r w:rsidR="008B69E1" w:rsidRPr="00B64CEF">
                <w:rPr>
                  <w:rStyle w:val="afb"/>
                  <w:rFonts w:ascii="Times New Roman" w:hAnsi="Times New Roman" w:cs="Times New Roman"/>
                  <w:color w:val="auto"/>
                  <w:sz w:val="24"/>
                  <w:szCs w:val="24"/>
                  <w:u w:val="none"/>
                  <w:lang w:eastAsia="en-US"/>
                </w:rPr>
                <w:t>Luxembourg</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14" w:tooltip="Grand Duke of Luxembourg" w:history="1">
              <w:r w:rsidR="008B69E1" w:rsidRPr="00B64CEF">
                <w:rPr>
                  <w:rStyle w:val="afb"/>
                  <w:rFonts w:ascii="Times New Roman" w:hAnsi="Times New Roman" w:cs="Times New Roman"/>
                  <w:color w:val="auto"/>
                  <w:sz w:val="24"/>
                  <w:szCs w:val="24"/>
                  <w:u w:val="none"/>
                  <w:lang w:eastAsia="en-US"/>
                </w:rPr>
                <w:t>Grand Duke</w:t>
              </w:r>
            </w:hyperlink>
            <w:r w:rsidR="008B69E1" w:rsidRPr="00B64CEF">
              <w:rPr>
                <w:rFonts w:ascii="Times New Roman" w:hAnsi="Times New Roman" w:cs="Times New Roman"/>
                <w:sz w:val="24"/>
                <w:szCs w:val="24"/>
                <w:lang w:eastAsia="en-US"/>
              </w:rPr>
              <w:t> – </w:t>
            </w:r>
            <w:hyperlink r:id="rId1915" w:tooltip="Henri, Grand Duke of Luxembourg" w:history="1">
              <w:r w:rsidR="008B69E1" w:rsidRPr="00B64CEF">
                <w:rPr>
                  <w:rStyle w:val="afb"/>
                  <w:rFonts w:ascii="Times New Roman" w:hAnsi="Times New Roman" w:cs="Times New Roman"/>
                  <w:color w:val="auto"/>
                  <w:sz w:val="24"/>
                  <w:szCs w:val="24"/>
                  <w:u w:val="none"/>
                  <w:lang w:eastAsia="en-US"/>
                </w:rPr>
                <w:t>Henri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16" w:tooltip="Prime Minister of Luxembourg"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17" w:tooltip="Xavier Bettel" w:history="1">
              <w:r w:rsidR="008B69E1" w:rsidRPr="00B64CEF">
                <w:rPr>
                  <w:rStyle w:val="afb"/>
                  <w:rFonts w:ascii="Times New Roman" w:hAnsi="Times New Roman" w:cs="Times New Roman"/>
                  <w:color w:val="auto"/>
                  <w:sz w:val="24"/>
                  <w:szCs w:val="24"/>
                  <w:u w:val="none"/>
                  <w:lang w:eastAsia="en-US"/>
                </w:rPr>
                <w:t>Xavier Bettel</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2" o:spid="_x0000_s1379"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18" w:tooltip="Republic of Macedonia" w:history="1">
              <w:r w:rsidR="008B69E1" w:rsidRPr="00B64CEF">
                <w:rPr>
                  <w:rStyle w:val="afb"/>
                  <w:rFonts w:ascii="Times New Roman" w:hAnsi="Times New Roman" w:cs="Times New Roman"/>
                  <w:color w:val="auto"/>
                  <w:sz w:val="24"/>
                  <w:szCs w:val="24"/>
                  <w:u w:val="none"/>
                  <w:lang w:eastAsia="en-US"/>
                </w:rPr>
                <w:t>Macedonia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19" w:tooltip="President of Macedo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20" w:tooltip="Gjorge Ivanov" w:history="1">
              <w:r w:rsidR="008B69E1" w:rsidRPr="00B64CEF">
                <w:rPr>
                  <w:rStyle w:val="afb"/>
                  <w:rFonts w:ascii="Times New Roman" w:hAnsi="Times New Roman" w:cs="Times New Roman"/>
                  <w:color w:val="auto"/>
                  <w:sz w:val="24"/>
                  <w:szCs w:val="24"/>
                  <w:u w:val="none"/>
                  <w:lang w:eastAsia="en-US"/>
                </w:rPr>
                <w:t>Gjorge Ivanov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21" w:tooltip="Prime Minister of Macedonia" w:history="1">
              <w:r w:rsidR="008B69E1" w:rsidRPr="00B64CEF">
                <w:rPr>
                  <w:rStyle w:val="afb"/>
                  <w:rFonts w:ascii="Times New Roman" w:hAnsi="Times New Roman" w:cs="Times New Roman"/>
                  <w:color w:val="auto"/>
                  <w:sz w:val="24"/>
                  <w:szCs w:val="24"/>
                  <w:u w:val="none"/>
                  <w:lang w:val="en-US" w:eastAsia="en-US"/>
                </w:rPr>
                <w:t>President of the Government</w:t>
              </w:r>
            </w:hyperlink>
            <w:r w:rsidR="008B69E1" w:rsidRPr="00B64CEF">
              <w:rPr>
                <w:rFonts w:ascii="Times New Roman" w:hAnsi="Times New Roman" w:cs="Times New Roman"/>
                <w:sz w:val="24"/>
                <w:szCs w:val="24"/>
                <w:lang w:val="en-US" w:eastAsia="en-US"/>
              </w:rPr>
              <w:t> – </w:t>
            </w:r>
            <w:hyperlink r:id="rId1922" w:tooltip="Zoran Zaev" w:history="1">
              <w:r w:rsidR="008B69E1" w:rsidRPr="00B64CEF">
                <w:rPr>
                  <w:rStyle w:val="afb"/>
                  <w:rFonts w:ascii="Times New Roman" w:hAnsi="Times New Roman" w:cs="Times New Roman"/>
                  <w:color w:val="auto"/>
                  <w:sz w:val="24"/>
                  <w:szCs w:val="24"/>
                  <w:u w:val="none"/>
                  <w:lang w:val="en-US" w:eastAsia="en-US"/>
                </w:rPr>
                <w:t>Zoran Zaev</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1" o:spid="_x0000_s137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23" w:tooltip="Madagascar" w:history="1">
              <w:r w:rsidR="008B69E1" w:rsidRPr="00B64CEF">
                <w:rPr>
                  <w:rStyle w:val="afb"/>
                  <w:rFonts w:ascii="Times New Roman" w:hAnsi="Times New Roman" w:cs="Times New Roman"/>
                  <w:color w:val="auto"/>
                  <w:sz w:val="24"/>
                  <w:szCs w:val="24"/>
                  <w:u w:val="none"/>
                  <w:lang w:eastAsia="en-US"/>
                </w:rPr>
                <w:t>Madagascar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24" w:tooltip="President of Madagasca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25" w:tooltip="Hery Rajaonarimampianina" w:history="1">
              <w:r w:rsidR="008B69E1" w:rsidRPr="00B64CEF">
                <w:rPr>
                  <w:rStyle w:val="afb"/>
                  <w:rFonts w:ascii="Times New Roman" w:hAnsi="Times New Roman" w:cs="Times New Roman"/>
                  <w:color w:val="auto"/>
                  <w:sz w:val="24"/>
                  <w:szCs w:val="24"/>
                  <w:u w:val="none"/>
                  <w:lang w:eastAsia="en-US"/>
                </w:rPr>
                <w:t>Hery Rajaonarimampianina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26" w:tooltip="Prime Minister of Madagascar"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927" w:tooltip="Olivier Mahafaly Solonandrasana" w:history="1">
              <w:r w:rsidR="008B69E1" w:rsidRPr="00B64CEF">
                <w:rPr>
                  <w:rStyle w:val="afb"/>
                  <w:rFonts w:ascii="Times New Roman" w:hAnsi="Times New Roman" w:cs="Times New Roman"/>
                  <w:color w:val="auto"/>
                  <w:sz w:val="24"/>
                  <w:szCs w:val="24"/>
                  <w:u w:val="none"/>
                  <w:lang w:val="en-US" w:eastAsia="en-US"/>
                </w:rPr>
                <w:t>Olivier Mahafaly Solonandrasana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0" o:spid="_x0000_s137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28" w:tooltip="Malawi" w:history="1">
              <w:r w:rsidR="008B69E1" w:rsidRPr="00B64CEF">
                <w:rPr>
                  <w:rStyle w:val="afb"/>
                  <w:rFonts w:ascii="Times New Roman" w:hAnsi="Times New Roman" w:cs="Times New Roman"/>
                  <w:color w:val="auto"/>
                  <w:sz w:val="24"/>
                  <w:szCs w:val="24"/>
                  <w:u w:val="none"/>
                  <w:lang w:eastAsia="en-US"/>
                </w:rPr>
                <w:t>Malawi</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929" w:tooltip="President of Malaw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30" w:tooltip="Peter Mutharika" w:history="1">
              <w:r w:rsidR="008B69E1" w:rsidRPr="00B64CEF">
                <w:rPr>
                  <w:rStyle w:val="afb"/>
                  <w:rFonts w:ascii="Times New Roman" w:hAnsi="Times New Roman" w:cs="Times New Roman"/>
                  <w:color w:val="auto"/>
                  <w:sz w:val="24"/>
                  <w:szCs w:val="24"/>
                  <w:u w:val="none"/>
                  <w:lang w:eastAsia="en-US"/>
                </w:rPr>
                <w:t>Peter Mutharika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9" o:spid="_x0000_s137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31" w:tooltip="Malaysia" w:history="1">
              <w:r w:rsidR="008B69E1" w:rsidRPr="00B64CEF">
                <w:rPr>
                  <w:rStyle w:val="afb"/>
                  <w:rFonts w:ascii="Times New Roman" w:hAnsi="Times New Roman" w:cs="Times New Roman"/>
                  <w:color w:val="auto"/>
                  <w:sz w:val="24"/>
                  <w:szCs w:val="24"/>
                  <w:u w:val="none"/>
                  <w:lang w:eastAsia="en-US"/>
                </w:rPr>
                <w:t>Malaysia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32" w:tooltip="Yang di-Pertuan Agong" w:history="1">
              <w:r w:rsidR="008B69E1" w:rsidRPr="00B64CEF">
                <w:rPr>
                  <w:rStyle w:val="afb"/>
                  <w:rFonts w:ascii="Times New Roman" w:hAnsi="Times New Roman" w:cs="Times New Roman"/>
                  <w:color w:val="auto"/>
                  <w:sz w:val="24"/>
                  <w:szCs w:val="24"/>
                  <w:u w:val="none"/>
                  <w:lang w:val="en-US" w:eastAsia="en-US"/>
                </w:rPr>
                <w:t>Yang di-Pertuan Agong</w:t>
              </w:r>
            </w:hyperlink>
            <w:r w:rsidR="008B69E1" w:rsidRPr="00B64CEF">
              <w:rPr>
                <w:rFonts w:ascii="Times New Roman" w:hAnsi="Times New Roman" w:cs="Times New Roman"/>
                <w:sz w:val="24"/>
                <w:szCs w:val="24"/>
                <w:lang w:val="en-US" w:eastAsia="en-US"/>
              </w:rPr>
              <w:t> – </w:t>
            </w:r>
            <w:hyperlink r:id="rId1933" w:tooltip="Muhammad V of Kelantan" w:history="1">
              <w:r w:rsidR="008B69E1" w:rsidRPr="00B64CEF">
                <w:rPr>
                  <w:rStyle w:val="afb"/>
                  <w:rFonts w:ascii="Times New Roman" w:hAnsi="Times New Roman" w:cs="Times New Roman"/>
                  <w:color w:val="auto"/>
                  <w:sz w:val="24"/>
                  <w:szCs w:val="24"/>
                  <w:u w:val="none"/>
                  <w:lang w:val="en-US" w:eastAsia="en-US"/>
                </w:rPr>
                <w:t>Muhammad 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34" w:tooltip="Prime Minister of Malays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35" w:tooltip="Najib Razak" w:history="1">
              <w:r w:rsidR="008B69E1" w:rsidRPr="00B64CEF">
                <w:rPr>
                  <w:rStyle w:val="afb"/>
                  <w:rFonts w:ascii="Times New Roman" w:hAnsi="Times New Roman" w:cs="Times New Roman"/>
                  <w:color w:val="auto"/>
                  <w:sz w:val="24"/>
                  <w:szCs w:val="24"/>
                  <w:u w:val="none"/>
                  <w:lang w:eastAsia="en-US"/>
                </w:rPr>
                <w:t>Najib Razak</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8" o:spid="_x0000_s137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36" w:tooltip="Maldives" w:history="1">
              <w:r w:rsidR="008B69E1" w:rsidRPr="00B64CEF">
                <w:rPr>
                  <w:rStyle w:val="afb"/>
                  <w:rFonts w:ascii="Times New Roman" w:hAnsi="Times New Roman" w:cs="Times New Roman"/>
                  <w:color w:val="auto"/>
                  <w:sz w:val="24"/>
                  <w:szCs w:val="24"/>
                  <w:u w:val="none"/>
                  <w:lang w:eastAsia="en-US"/>
                </w:rPr>
                <w:t>Maldives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937" w:tooltip="President of the Maldive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38" w:tooltip="Abdulla Yameen" w:history="1">
              <w:r w:rsidR="008B69E1" w:rsidRPr="00B64CEF">
                <w:rPr>
                  <w:rStyle w:val="afb"/>
                  <w:rFonts w:ascii="Times New Roman" w:hAnsi="Times New Roman" w:cs="Times New Roman"/>
                  <w:color w:val="auto"/>
                  <w:sz w:val="24"/>
                  <w:szCs w:val="24"/>
                  <w:u w:val="none"/>
                  <w:lang w:eastAsia="en-US"/>
                </w:rPr>
                <w:t>Abdulla Yameen</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7" o:spid="_x0000_s137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39" w:tooltip="Mali" w:history="1">
              <w:r w:rsidR="008B69E1" w:rsidRPr="00B64CEF">
                <w:rPr>
                  <w:rStyle w:val="afb"/>
                  <w:rFonts w:ascii="Times New Roman" w:hAnsi="Times New Roman" w:cs="Times New Roman"/>
                  <w:color w:val="auto"/>
                  <w:sz w:val="24"/>
                  <w:szCs w:val="24"/>
                  <w:u w:val="none"/>
                  <w:lang w:eastAsia="en-US"/>
                </w:rPr>
                <w:t>Mali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40" w:tooltip="President of Mali"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41" w:tooltip="Ibrahim Boubacar Keïta" w:history="1">
              <w:r w:rsidR="008B69E1" w:rsidRPr="00B64CEF">
                <w:rPr>
                  <w:rStyle w:val="afb"/>
                  <w:rFonts w:ascii="Times New Roman" w:hAnsi="Times New Roman" w:cs="Times New Roman"/>
                  <w:color w:val="auto"/>
                  <w:sz w:val="24"/>
                  <w:szCs w:val="24"/>
                  <w:u w:val="none"/>
                  <w:lang w:eastAsia="en-US"/>
                </w:rPr>
                <w:t>Ibrahim Boubacar Keïta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42" w:tooltip="Prime Minister of Mali"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943" w:tooltip="Abdoulaye Idrissa Maïga" w:history="1">
              <w:r w:rsidR="008B69E1" w:rsidRPr="00B64CEF">
                <w:rPr>
                  <w:rStyle w:val="afb"/>
                  <w:rFonts w:ascii="Times New Roman" w:hAnsi="Times New Roman" w:cs="Times New Roman"/>
                  <w:color w:val="auto"/>
                  <w:sz w:val="24"/>
                  <w:szCs w:val="24"/>
                  <w:u w:val="none"/>
                  <w:lang w:val="en-US" w:eastAsia="en-US"/>
                </w:rPr>
                <w:t>Abdoulaye Idrissa Maïga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6" o:spid="_x0000_s137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44" w:tooltip="Malta" w:history="1">
              <w:r w:rsidR="008B69E1" w:rsidRPr="00B64CEF">
                <w:rPr>
                  <w:rStyle w:val="afb"/>
                  <w:rFonts w:ascii="Times New Roman" w:hAnsi="Times New Roman" w:cs="Times New Roman"/>
                  <w:color w:val="auto"/>
                  <w:sz w:val="24"/>
                  <w:szCs w:val="24"/>
                  <w:u w:val="none"/>
                  <w:lang w:eastAsia="en-US"/>
                </w:rPr>
                <w:t>Malta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45" w:tooltip="President of Malta"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946" w:tooltip="Marie Louise Coleiro Preca" w:history="1">
              <w:r w:rsidR="008B69E1" w:rsidRPr="00B64CEF">
                <w:rPr>
                  <w:rStyle w:val="afb"/>
                  <w:rFonts w:ascii="Times New Roman" w:hAnsi="Times New Roman" w:cs="Times New Roman"/>
                  <w:color w:val="auto"/>
                  <w:sz w:val="24"/>
                  <w:szCs w:val="24"/>
                  <w:u w:val="none"/>
                  <w:lang w:val="en-US" w:eastAsia="en-US"/>
                </w:rPr>
                <w:t>Marie Louise Coleiro Preca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47" w:tooltip="Prime Minister of Malt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48" w:tooltip="Joseph Muscat" w:history="1">
              <w:r w:rsidR="008B69E1" w:rsidRPr="00B64CEF">
                <w:rPr>
                  <w:rStyle w:val="afb"/>
                  <w:rFonts w:ascii="Times New Roman" w:hAnsi="Times New Roman" w:cs="Times New Roman"/>
                  <w:color w:val="auto"/>
                  <w:sz w:val="24"/>
                  <w:szCs w:val="24"/>
                  <w:u w:val="none"/>
                  <w:lang w:eastAsia="en-US"/>
                </w:rPr>
                <w:t>Joseph Muscat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5" o:spid="_x0000_s137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49" w:tooltip="Marshall Islands" w:history="1">
              <w:r w:rsidR="008B69E1" w:rsidRPr="00B64CEF">
                <w:rPr>
                  <w:rStyle w:val="afb"/>
                  <w:rFonts w:ascii="Times New Roman" w:hAnsi="Times New Roman" w:cs="Times New Roman"/>
                  <w:color w:val="auto"/>
                  <w:sz w:val="24"/>
                  <w:szCs w:val="24"/>
                  <w:u w:val="none"/>
                  <w:lang w:eastAsia="en-US"/>
                </w:rPr>
                <w:t>Marshall Islands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950" w:tooltip="President of the Marshall Island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51" w:tooltip="Hilda Heine" w:history="1">
              <w:r w:rsidR="008B69E1" w:rsidRPr="00B64CEF">
                <w:rPr>
                  <w:rStyle w:val="afb"/>
                  <w:rFonts w:ascii="Times New Roman" w:hAnsi="Times New Roman" w:cs="Times New Roman"/>
                  <w:color w:val="auto"/>
                  <w:sz w:val="24"/>
                  <w:szCs w:val="24"/>
                  <w:u w:val="none"/>
                  <w:lang w:eastAsia="en-US"/>
                </w:rPr>
                <w:t>Hilda Heine</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4" o:spid="_x0000_s137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52" w:tooltip="Mauritania" w:history="1">
              <w:r w:rsidR="008B69E1" w:rsidRPr="00B64CEF">
                <w:rPr>
                  <w:rStyle w:val="afb"/>
                  <w:rFonts w:ascii="Times New Roman" w:hAnsi="Times New Roman" w:cs="Times New Roman"/>
                  <w:color w:val="auto"/>
                  <w:sz w:val="24"/>
                  <w:szCs w:val="24"/>
                  <w:u w:val="none"/>
                  <w:lang w:eastAsia="en-US"/>
                </w:rPr>
                <w:t>Mauritania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53" w:tooltip="President of Mauritania"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1954" w:tooltip="Mohamed Ould Abdel Aziz" w:history="1">
              <w:r w:rsidR="008B69E1" w:rsidRPr="00B64CEF">
                <w:rPr>
                  <w:rStyle w:val="afb"/>
                  <w:rFonts w:ascii="Times New Roman" w:hAnsi="Times New Roman" w:cs="Times New Roman"/>
                  <w:color w:val="auto"/>
                  <w:sz w:val="24"/>
                  <w:szCs w:val="24"/>
                  <w:u w:val="none"/>
                  <w:lang w:val="en-US" w:eastAsia="en-US"/>
                </w:rPr>
                <w:t>Mohamed Ould Abdel Aziz</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55" w:tooltip="Prime Minister of Mauritani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956" w:tooltip="Yahya Ould Hademine" w:history="1">
              <w:r w:rsidR="008B69E1" w:rsidRPr="00B64CEF">
                <w:rPr>
                  <w:rStyle w:val="afb"/>
                  <w:rFonts w:ascii="Times New Roman" w:hAnsi="Times New Roman" w:cs="Times New Roman"/>
                  <w:color w:val="auto"/>
                  <w:sz w:val="24"/>
                  <w:szCs w:val="24"/>
                  <w:u w:val="none"/>
                  <w:lang w:val="en-US" w:eastAsia="en-US"/>
                </w:rPr>
                <w:t>Yahya Ould Hademine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3" o:spid="_x0000_s137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57" w:tooltip="Mauritius" w:history="1">
              <w:r w:rsidR="008B69E1" w:rsidRPr="00B64CEF">
                <w:rPr>
                  <w:rStyle w:val="afb"/>
                  <w:rFonts w:ascii="Times New Roman" w:hAnsi="Times New Roman" w:cs="Times New Roman"/>
                  <w:color w:val="auto"/>
                  <w:sz w:val="24"/>
                  <w:szCs w:val="24"/>
                  <w:u w:val="none"/>
                  <w:lang w:eastAsia="en-US"/>
                </w:rPr>
                <w:t>Mauritius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58" w:tooltip="President of Mauritiu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59" w:tooltip="Ameenah Gurib" w:history="1">
              <w:r w:rsidR="008B69E1" w:rsidRPr="00B64CEF">
                <w:rPr>
                  <w:rStyle w:val="afb"/>
                  <w:rFonts w:ascii="Times New Roman" w:hAnsi="Times New Roman" w:cs="Times New Roman"/>
                  <w:color w:val="auto"/>
                  <w:sz w:val="24"/>
                  <w:szCs w:val="24"/>
                  <w:u w:val="none"/>
                  <w:lang w:eastAsia="en-US"/>
                </w:rPr>
                <w:t>Ameenah Gurib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60" w:tooltip="Prime Minister of Mauritiu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61" w:tooltip="Pravind Jugnauth" w:history="1">
              <w:r w:rsidR="008B69E1" w:rsidRPr="00B64CEF">
                <w:rPr>
                  <w:rStyle w:val="afb"/>
                  <w:rFonts w:ascii="Times New Roman" w:hAnsi="Times New Roman" w:cs="Times New Roman"/>
                  <w:color w:val="auto"/>
                  <w:sz w:val="24"/>
                  <w:szCs w:val="24"/>
                  <w:u w:val="none"/>
                  <w:lang w:eastAsia="en-US"/>
                </w:rPr>
                <w:t>Pravind Jugnauth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2" o:spid="_x0000_s1369" style="width:17.6pt;height:9.6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62" w:tooltip="Mexico" w:history="1">
              <w:r w:rsidR="008B69E1" w:rsidRPr="00B64CEF">
                <w:rPr>
                  <w:rStyle w:val="afb"/>
                  <w:rFonts w:ascii="Times New Roman" w:hAnsi="Times New Roman" w:cs="Times New Roman"/>
                  <w:color w:val="auto"/>
                  <w:sz w:val="24"/>
                  <w:szCs w:val="24"/>
                  <w:u w:val="none"/>
                  <w:lang w:eastAsia="en-US"/>
                </w:rPr>
                <w:t>Mexico</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963" w:tooltip="President of Mexic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64" w:tooltip="Enrique Peña Nieto" w:history="1">
              <w:r w:rsidR="008B69E1" w:rsidRPr="00B64CEF">
                <w:rPr>
                  <w:rStyle w:val="afb"/>
                  <w:rFonts w:ascii="Times New Roman" w:hAnsi="Times New Roman" w:cs="Times New Roman"/>
                  <w:color w:val="auto"/>
                  <w:sz w:val="24"/>
                  <w:szCs w:val="24"/>
                  <w:u w:val="none"/>
                  <w:lang w:eastAsia="en-US"/>
                </w:rPr>
                <w:t>Enrique Peña Nieto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1" o:spid="_x0000_s136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65" w:tooltip="Federated States of Micronesia" w:history="1">
              <w:r w:rsidR="008B69E1" w:rsidRPr="00B64CEF">
                <w:rPr>
                  <w:rStyle w:val="afb"/>
                  <w:rFonts w:ascii="Times New Roman" w:hAnsi="Times New Roman" w:cs="Times New Roman"/>
                  <w:color w:val="auto"/>
                  <w:sz w:val="24"/>
                  <w:szCs w:val="24"/>
                  <w:u w:val="none"/>
                  <w:lang w:eastAsia="en-US"/>
                </w:rPr>
                <w:t>Micronesia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1966" w:tooltip="President of the Federated States of Micrones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67" w:tooltip="Peter M. Christian" w:history="1">
              <w:r w:rsidR="008B69E1" w:rsidRPr="00B64CEF">
                <w:rPr>
                  <w:rStyle w:val="afb"/>
                  <w:rFonts w:ascii="Times New Roman" w:hAnsi="Times New Roman" w:cs="Times New Roman"/>
                  <w:color w:val="auto"/>
                  <w:sz w:val="24"/>
                  <w:szCs w:val="24"/>
                  <w:u w:val="none"/>
                  <w:lang w:eastAsia="en-US"/>
                </w:rPr>
                <w:t>Peter M. Christian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0" o:spid="_x0000_s136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68" w:tooltip="Moldova" w:history="1">
              <w:r w:rsidR="008B69E1" w:rsidRPr="00B64CEF">
                <w:rPr>
                  <w:rStyle w:val="afb"/>
                  <w:rFonts w:ascii="Times New Roman" w:hAnsi="Times New Roman" w:cs="Times New Roman"/>
                  <w:color w:val="auto"/>
                  <w:sz w:val="24"/>
                  <w:szCs w:val="24"/>
                  <w:u w:val="none"/>
                  <w:lang w:eastAsia="en-US"/>
                </w:rPr>
                <w:t>Moldova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69" w:tooltip="President of Moldov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70" w:tooltip="Igor Dodon" w:history="1">
              <w:r w:rsidR="008B69E1" w:rsidRPr="00B64CEF">
                <w:rPr>
                  <w:rStyle w:val="afb"/>
                  <w:rFonts w:ascii="Times New Roman" w:hAnsi="Times New Roman" w:cs="Times New Roman"/>
                  <w:color w:val="auto"/>
                  <w:sz w:val="24"/>
                  <w:szCs w:val="24"/>
                  <w:u w:val="none"/>
                  <w:lang w:eastAsia="en-US"/>
                </w:rPr>
                <w:t>Igor Dodon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71" w:tooltip="Prime Minister of Moldov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72" w:tooltip="Pavel Filip" w:history="1">
              <w:r w:rsidR="008B69E1" w:rsidRPr="00B64CEF">
                <w:rPr>
                  <w:rStyle w:val="afb"/>
                  <w:rFonts w:ascii="Times New Roman" w:hAnsi="Times New Roman" w:cs="Times New Roman"/>
                  <w:color w:val="auto"/>
                  <w:sz w:val="24"/>
                  <w:szCs w:val="24"/>
                  <w:u w:val="none"/>
                  <w:lang w:eastAsia="en-US"/>
                </w:rPr>
                <w:t xml:space="preserve">Pavel </w:t>
              </w:r>
              <w:r w:rsidR="008B69E1" w:rsidRPr="00B64CEF">
                <w:rPr>
                  <w:rStyle w:val="afb"/>
                  <w:rFonts w:ascii="Times New Roman" w:hAnsi="Times New Roman" w:cs="Times New Roman"/>
                  <w:color w:val="auto"/>
                  <w:sz w:val="24"/>
                  <w:szCs w:val="24"/>
                  <w:u w:val="none"/>
                  <w:lang w:eastAsia="en-US"/>
                </w:rPr>
                <w:lastRenderedPageBreak/>
                <w:t>Filip</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9" o:spid="_x0000_s1366" style="width:14.4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73" w:tooltip="Monaco" w:history="1">
              <w:r w:rsidR="008B69E1" w:rsidRPr="00B64CEF">
                <w:rPr>
                  <w:rStyle w:val="afb"/>
                  <w:rFonts w:ascii="Times New Roman" w:hAnsi="Times New Roman" w:cs="Times New Roman"/>
                  <w:color w:val="auto"/>
                  <w:sz w:val="24"/>
                  <w:szCs w:val="24"/>
                  <w:u w:val="none"/>
                  <w:lang w:eastAsia="en-US"/>
                </w:rPr>
                <w:t>Monaco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74" w:tooltip="Monarchy of Monaco" w:history="1">
              <w:r w:rsidR="008B69E1" w:rsidRPr="00B64CEF">
                <w:rPr>
                  <w:rStyle w:val="afb"/>
                  <w:rFonts w:ascii="Times New Roman" w:hAnsi="Times New Roman" w:cs="Times New Roman"/>
                  <w:color w:val="auto"/>
                  <w:sz w:val="24"/>
                  <w:szCs w:val="24"/>
                  <w:u w:val="none"/>
                  <w:lang w:eastAsia="en-US"/>
                </w:rPr>
                <w:t>Sovereign Prince</w:t>
              </w:r>
            </w:hyperlink>
            <w:r w:rsidR="008B69E1" w:rsidRPr="00B64CEF">
              <w:rPr>
                <w:rFonts w:ascii="Times New Roman" w:hAnsi="Times New Roman" w:cs="Times New Roman"/>
                <w:sz w:val="24"/>
                <w:szCs w:val="24"/>
                <w:lang w:eastAsia="en-US"/>
              </w:rPr>
              <w:t> – </w:t>
            </w:r>
            <w:hyperlink r:id="rId1975" w:tooltip="Albert II, Prince of Monaco" w:history="1">
              <w:r w:rsidR="008B69E1" w:rsidRPr="00B64CEF">
                <w:rPr>
                  <w:rStyle w:val="afb"/>
                  <w:rFonts w:ascii="Times New Roman" w:hAnsi="Times New Roman" w:cs="Times New Roman"/>
                  <w:color w:val="auto"/>
                  <w:sz w:val="24"/>
                  <w:szCs w:val="24"/>
                  <w:u w:val="none"/>
                  <w:lang w:eastAsia="en-US"/>
                </w:rPr>
                <w:t>Albert 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76" w:tooltip="Minister of State (Monaco)" w:history="1">
              <w:r w:rsidR="008B69E1" w:rsidRPr="00B64CEF">
                <w:rPr>
                  <w:rStyle w:val="afb"/>
                  <w:rFonts w:ascii="Times New Roman" w:hAnsi="Times New Roman" w:cs="Times New Roman"/>
                  <w:color w:val="auto"/>
                  <w:sz w:val="24"/>
                  <w:szCs w:val="24"/>
                  <w:u w:val="none"/>
                  <w:lang w:val="en-US" w:eastAsia="en-US"/>
                </w:rPr>
                <w:t>Minister of State</w:t>
              </w:r>
            </w:hyperlink>
            <w:r w:rsidR="008B69E1" w:rsidRPr="00B64CEF">
              <w:rPr>
                <w:rFonts w:ascii="Times New Roman" w:hAnsi="Times New Roman" w:cs="Times New Roman"/>
                <w:sz w:val="24"/>
                <w:szCs w:val="24"/>
                <w:lang w:val="en-US" w:eastAsia="en-US"/>
              </w:rPr>
              <w:t> – </w:t>
            </w:r>
            <w:hyperlink r:id="rId1977" w:tooltip="Serge Telle" w:history="1">
              <w:r w:rsidR="008B69E1" w:rsidRPr="00B64CEF">
                <w:rPr>
                  <w:rStyle w:val="afb"/>
                  <w:rFonts w:ascii="Times New Roman" w:hAnsi="Times New Roman" w:cs="Times New Roman"/>
                  <w:color w:val="auto"/>
                  <w:sz w:val="24"/>
                  <w:szCs w:val="24"/>
                  <w:u w:val="none"/>
                  <w:lang w:val="en-US" w:eastAsia="en-US"/>
                </w:rPr>
                <w:t>Serge Telle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8" o:spid="_x0000_s136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78" w:tooltip="Mongolia" w:history="1">
              <w:r w:rsidR="008B69E1" w:rsidRPr="00B64CEF">
                <w:rPr>
                  <w:rStyle w:val="afb"/>
                  <w:rFonts w:ascii="Times New Roman" w:hAnsi="Times New Roman" w:cs="Times New Roman"/>
                  <w:color w:val="auto"/>
                  <w:sz w:val="24"/>
                  <w:szCs w:val="24"/>
                  <w:u w:val="none"/>
                  <w:lang w:eastAsia="en-US"/>
                </w:rPr>
                <w:t>Mongolia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79" w:tooltip="President of Mongol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80" w:tooltip="Khaltmaagiin Battulga" w:history="1">
              <w:r w:rsidR="008B69E1" w:rsidRPr="00B64CEF">
                <w:rPr>
                  <w:rStyle w:val="afb"/>
                  <w:rFonts w:ascii="Times New Roman" w:hAnsi="Times New Roman" w:cs="Times New Roman"/>
                  <w:color w:val="auto"/>
                  <w:sz w:val="24"/>
                  <w:szCs w:val="24"/>
                  <w:u w:val="none"/>
                  <w:lang w:eastAsia="en-US"/>
                </w:rPr>
                <w:t>Khaltmaagiin Battulga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81" w:tooltip="Prime Minister of Mongol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82" w:tooltip="Ukhnaagiin Khürelsükh" w:history="1">
              <w:r w:rsidR="008B69E1" w:rsidRPr="00B64CEF">
                <w:rPr>
                  <w:rStyle w:val="afb"/>
                  <w:rFonts w:ascii="Times New Roman" w:hAnsi="Times New Roman" w:cs="Times New Roman"/>
                  <w:color w:val="auto"/>
                  <w:sz w:val="24"/>
                  <w:szCs w:val="24"/>
                  <w:u w:val="none"/>
                  <w:lang w:eastAsia="en-US"/>
                </w:rPr>
                <w:t>Ukhnaagiin Khürelsükh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7" o:spid="_x0000_s136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83" w:tooltip="Montenegro" w:history="1">
              <w:r w:rsidR="008B69E1" w:rsidRPr="00B64CEF">
                <w:rPr>
                  <w:rStyle w:val="afb"/>
                  <w:rFonts w:ascii="Times New Roman" w:hAnsi="Times New Roman" w:cs="Times New Roman"/>
                  <w:color w:val="auto"/>
                  <w:sz w:val="24"/>
                  <w:szCs w:val="24"/>
                  <w:u w:val="none"/>
                  <w:lang w:eastAsia="en-US"/>
                </w:rPr>
                <w:t>Montenegro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84" w:tooltip="President of Montenegr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85" w:tooltip="Filip Vujanović" w:history="1">
              <w:r w:rsidR="008B69E1" w:rsidRPr="00B64CEF">
                <w:rPr>
                  <w:rStyle w:val="afb"/>
                  <w:rFonts w:ascii="Times New Roman" w:hAnsi="Times New Roman" w:cs="Times New Roman"/>
                  <w:color w:val="auto"/>
                  <w:sz w:val="24"/>
                  <w:szCs w:val="24"/>
                  <w:u w:val="none"/>
                  <w:lang w:eastAsia="en-US"/>
                </w:rPr>
                <w:t>Filip Vujanović</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86" w:tooltip="Prime Minister of Montenegr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1987" w:tooltip="Duško Marković" w:history="1">
              <w:r w:rsidR="008B69E1" w:rsidRPr="00B64CEF">
                <w:rPr>
                  <w:rStyle w:val="afb"/>
                  <w:rFonts w:ascii="Times New Roman" w:hAnsi="Times New Roman" w:cs="Times New Roman"/>
                  <w:color w:val="auto"/>
                  <w:sz w:val="24"/>
                  <w:szCs w:val="24"/>
                  <w:u w:val="none"/>
                  <w:lang w:eastAsia="en-US"/>
                </w:rPr>
                <w:t>Duško Marković</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6" o:spid="_x0000_s136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88" w:tooltip="Morocco" w:history="1">
              <w:r w:rsidR="008B69E1" w:rsidRPr="00B64CEF">
                <w:rPr>
                  <w:rStyle w:val="afb"/>
                  <w:rFonts w:ascii="Times New Roman" w:hAnsi="Times New Roman" w:cs="Times New Roman"/>
                  <w:color w:val="auto"/>
                  <w:sz w:val="24"/>
                  <w:szCs w:val="24"/>
                  <w:u w:val="none"/>
                  <w:lang w:eastAsia="en-US"/>
                </w:rPr>
                <w:t>Morocco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89" w:tooltip="King of Morocco"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1990" w:tooltip="Mohammed VI of Morocco" w:history="1">
              <w:r w:rsidR="008B69E1" w:rsidRPr="00B64CEF">
                <w:rPr>
                  <w:rStyle w:val="afb"/>
                  <w:rFonts w:ascii="Times New Roman" w:hAnsi="Times New Roman" w:cs="Times New Roman"/>
                  <w:color w:val="auto"/>
                  <w:sz w:val="24"/>
                  <w:szCs w:val="24"/>
                  <w:u w:val="none"/>
                  <w:lang w:eastAsia="en-US"/>
                </w:rPr>
                <w:t>Mohammed VI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91" w:tooltip="Prime Minister of Morocco" w:history="1">
              <w:r w:rsidR="008B69E1" w:rsidRPr="00B64CEF">
                <w:rPr>
                  <w:rStyle w:val="afb"/>
                  <w:rFonts w:ascii="Times New Roman" w:hAnsi="Times New Roman" w:cs="Times New Roman"/>
                  <w:color w:val="auto"/>
                  <w:sz w:val="24"/>
                  <w:szCs w:val="24"/>
                  <w:u w:val="none"/>
                  <w:lang w:val="en-US" w:eastAsia="en-US"/>
                </w:rPr>
                <w:t>Head of Government</w:t>
              </w:r>
            </w:hyperlink>
            <w:r w:rsidR="008B69E1" w:rsidRPr="00B64CEF">
              <w:rPr>
                <w:rFonts w:ascii="Times New Roman" w:hAnsi="Times New Roman" w:cs="Times New Roman"/>
                <w:sz w:val="24"/>
                <w:szCs w:val="24"/>
                <w:lang w:val="en-US" w:eastAsia="en-US"/>
              </w:rPr>
              <w:t> – </w:t>
            </w:r>
            <w:hyperlink r:id="rId1992" w:tooltip="Saadeddine Othmani" w:history="1">
              <w:r w:rsidR="008B69E1" w:rsidRPr="00B64CEF">
                <w:rPr>
                  <w:rStyle w:val="afb"/>
                  <w:rFonts w:ascii="Times New Roman" w:hAnsi="Times New Roman" w:cs="Times New Roman"/>
                  <w:color w:val="auto"/>
                  <w:sz w:val="24"/>
                  <w:szCs w:val="24"/>
                  <w:u w:val="none"/>
                  <w:lang w:val="en-US" w:eastAsia="en-US"/>
                </w:rPr>
                <w:t>Saadeddine Othmani</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5" o:spid="_x0000_s1362"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93" w:tooltip="Mozambique" w:history="1">
              <w:r w:rsidR="008B69E1" w:rsidRPr="00B64CEF">
                <w:rPr>
                  <w:rStyle w:val="afb"/>
                  <w:rFonts w:ascii="Times New Roman" w:hAnsi="Times New Roman" w:cs="Times New Roman"/>
                  <w:color w:val="auto"/>
                  <w:sz w:val="24"/>
                  <w:szCs w:val="24"/>
                  <w:u w:val="none"/>
                  <w:lang w:eastAsia="en-US"/>
                </w:rPr>
                <w:t>Mozambique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1994" w:tooltip="President of Mozambiqu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1995" w:tooltip="Filipe Nyusi" w:history="1">
              <w:r w:rsidR="008B69E1" w:rsidRPr="00B64CEF">
                <w:rPr>
                  <w:rStyle w:val="afb"/>
                  <w:rFonts w:ascii="Times New Roman" w:hAnsi="Times New Roman" w:cs="Times New Roman"/>
                  <w:color w:val="auto"/>
                  <w:sz w:val="24"/>
                  <w:szCs w:val="24"/>
                  <w:u w:val="none"/>
                  <w:lang w:eastAsia="en-US"/>
                </w:rPr>
                <w:t>Filipe Nyusi</w:t>
              </w:r>
            </w:hyperlink>
            <w:hyperlink r:id="rId1996"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1997" w:tooltip="Prime Minister of Mozambique"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1998" w:tooltip="Carlos Agostinho do Rosário" w:history="1">
              <w:r w:rsidR="008B69E1" w:rsidRPr="00B64CEF">
                <w:rPr>
                  <w:rStyle w:val="afb"/>
                  <w:rFonts w:ascii="Times New Roman" w:hAnsi="Times New Roman" w:cs="Times New Roman"/>
                  <w:color w:val="auto"/>
                  <w:sz w:val="24"/>
                  <w:szCs w:val="24"/>
                  <w:u w:val="none"/>
                  <w:lang w:val="en-US" w:eastAsia="en-US"/>
                </w:rPr>
                <w:t>Carlos Agostinho do Rosário</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4" o:spid="_x0000_s136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1999" w:tooltip="Myanmar" w:history="1">
              <w:r w:rsidR="008B69E1" w:rsidRPr="00B64CEF">
                <w:rPr>
                  <w:rStyle w:val="afb"/>
                  <w:rFonts w:ascii="Times New Roman" w:hAnsi="Times New Roman" w:cs="Times New Roman"/>
                  <w:color w:val="auto"/>
                  <w:sz w:val="24"/>
                  <w:szCs w:val="24"/>
                  <w:u w:val="none"/>
                  <w:lang w:eastAsia="en-US"/>
                </w:rPr>
                <w:t>Myanmar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00" w:tooltip="President of Myanma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01" w:tooltip="Htin Kyaw" w:history="1">
              <w:r w:rsidR="008B69E1" w:rsidRPr="00B64CEF">
                <w:rPr>
                  <w:rStyle w:val="afb"/>
                  <w:rFonts w:ascii="Times New Roman" w:hAnsi="Times New Roman" w:cs="Times New Roman"/>
                  <w:color w:val="auto"/>
                  <w:sz w:val="24"/>
                  <w:szCs w:val="24"/>
                  <w:u w:val="none"/>
                  <w:lang w:eastAsia="en-US"/>
                </w:rPr>
                <w:t>Htin Kyaw</w:t>
              </w:r>
            </w:hyperlink>
            <w:hyperlink r:id="rId2002"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03" w:tooltip="State Counsellor of Myanmar" w:history="1">
              <w:r w:rsidR="008B69E1" w:rsidRPr="00B64CEF">
                <w:rPr>
                  <w:rStyle w:val="afb"/>
                  <w:rFonts w:ascii="Times New Roman" w:hAnsi="Times New Roman" w:cs="Times New Roman"/>
                  <w:color w:val="auto"/>
                  <w:sz w:val="24"/>
                  <w:szCs w:val="24"/>
                  <w:u w:val="none"/>
                  <w:lang w:val="en-US" w:eastAsia="en-US"/>
                </w:rPr>
                <w:t>State Counsellor</w:t>
              </w:r>
            </w:hyperlink>
            <w:r w:rsidR="008B69E1" w:rsidRPr="00B64CEF">
              <w:rPr>
                <w:rFonts w:ascii="Times New Roman" w:hAnsi="Times New Roman" w:cs="Times New Roman"/>
                <w:sz w:val="24"/>
                <w:szCs w:val="24"/>
                <w:lang w:val="en-US" w:eastAsia="en-US"/>
              </w:rPr>
              <w:t> – </w:t>
            </w:r>
            <w:hyperlink r:id="rId2004" w:tooltip="Aung San Suu Kyi" w:history="1">
              <w:r w:rsidR="008B69E1" w:rsidRPr="00B64CEF">
                <w:rPr>
                  <w:rStyle w:val="afb"/>
                  <w:rFonts w:ascii="Times New Roman" w:hAnsi="Times New Roman" w:cs="Times New Roman"/>
                  <w:color w:val="auto"/>
                  <w:sz w:val="24"/>
                  <w:szCs w:val="24"/>
                  <w:u w:val="none"/>
                  <w:lang w:val="en-US" w:eastAsia="en-US"/>
                </w:rPr>
                <w:t>Aung San Suu Kyi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3" o:spid="_x0000_s136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05" w:tooltip="Namibia" w:history="1">
              <w:r w:rsidR="008B69E1" w:rsidRPr="00B64CEF">
                <w:rPr>
                  <w:rStyle w:val="afb"/>
                  <w:rFonts w:ascii="Times New Roman" w:hAnsi="Times New Roman" w:cs="Times New Roman"/>
                  <w:color w:val="auto"/>
                  <w:sz w:val="24"/>
                  <w:szCs w:val="24"/>
                  <w:u w:val="none"/>
                  <w:lang w:eastAsia="en-US"/>
                </w:rPr>
                <w:t>Namibia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06" w:tooltip="President of Namib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07" w:tooltip="Hage Geingob" w:history="1">
              <w:r w:rsidR="008B69E1" w:rsidRPr="00B64CEF">
                <w:rPr>
                  <w:rStyle w:val="afb"/>
                  <w:rFonts w:ascii="Times New Roman" w:hAnsi="Times New Roman" w:cs="Times New Roman"/>
                  <w:color w:val="auto"/>
                  <w:sz w:val="24"/>
                  <w:szCs w:val="24"/>
                  <w:u w:val="none"/>
                  <w:lang w:eastAsia="en-US"/>
                </w:rPr>
                <w:t>Hage Geingob</w:t>
              </w:r>
            </w:hyperlink>
            <w:hyperlink r:id="rId2008"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09" w:tooltip="Prime Minister of Namib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10" w:tooltip="Saara Kuugongelwa" w:history="1">
              <w:r w:rsidR="008B69E1" w:rsidRPr="00B64CEF">
                <w:rPr>
                  <w:rStyle w:val="afb"/>
                  <w:rFonts w:ascii="Times New Roman" w:hAnsi="Times New Roman" w:cs="Times New Roman"/>
                  <w:color w:val="auto"/>
                  <w:sz w:val="24"/>
                  <w:szCs w:val="24"/>
                  <w:u w:val="none"/>
                  <w:lang w:eastAsia="en-US"/>
                </w:rPr>
                <w:t>Saara Kuugongelwa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2" o:spid="_x0000_s1359"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11" w:tooltip="Nauru" w:history="1">
              <w:r w:rsidR="008B69E1" w:rsidRPr="00B64CEF">
                <w:rPr>
                  <w:rStyle w:val="afb"/>
                  <w:rFonts w:ascii="Times New Roman" w:hAnsi="Times New Roman" w:cs="Times New Roman"/>
                  <w:color w:val="auto"/>
                  <w:sz w:val="24"/>
                  <w:szCs w:val="24"/>
                  <w:u w:val="none"/>
                  <w:lang w:eastAsia="en-US"/>
                </w:rPr>
                <w:t>Nauru</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12" w:tooltip="President of Nauru"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13" w:tooltip="Baron Waqa" w:history="1">
              <w:r w:rsidR="008B69E1" w:rsidRPr="00B64CEF">
                <w:rPr>
                  <w:rStyle w:val="afb"/>
                  <w:rFonts w:ascii="Times New Roman" w:hAnsi="Times New Roman" w:cs="Times New Roman"/>
                  <w:color w:val="auto"/>
                  <w:sz w:val="24"/>
                  <w:szCs w:val="24"/>
                  <w:u w:val="none"/>
                  <w:lang w:eastAsia="en-US"/>
                </w:rPr>
                <w:t>Baron Waqa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1" o:spid="_x0000_s1358" style="width:12pt;height:15.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14" w:tooltip="Nepal" w:history="1">
              <w:r w:rsidR="008B69E1" w:rsidRPr="00B64CEF">
                <w:rPr>
                  <w:rStyle w:val="afb"/>
                  <w:rFonts w:ascii="Times New Roman" w:hAnsi="Times New Roman" w:cs="Times New Roman"/>
                  <w:color w:val="auto"/>
                  <w:sz w:val="24"/>
                  <w:szCs w:val="24"/>
                  <w:u w:val="none"/>
                  <w:lang w:eastAsia="en-US"/>
                </w:rPr>
                <w:t>Nepal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15" w:tooltip="President of Nepal"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16" w:tooltip="Bidhya Devi Bhandari" w:history="1">
              <w:r w:rsidR="008B69E1" w:rsidRPr="00B64CEF">
                <w:rPr>
                  <w:rStyle w:val="afb"/>
                  <w:rFonts w:ascii="Times New Roman" w:hAnsi="Times New Roman" w:cs="Times New Roman"/>
                  <w:color w:val="auto"/>
                  <w:sz w:val="24"/>
                  <w:szCs w:val="24"/>
                  <w:u w:val="none"/>
                  <w:lang w:eastAsia="en-US"/>
                </w:rPr>
                <w:t>Bidhya Devi Bhandari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17" w:tooltip="Prime Minister of Nepal"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018" w:tooltip="Sher Bahadur Deuba" w:history="1">
              <w:r w:rsidR="008B69E1" w:rsidRPr="00B64CEF">
                <w:rPr>
                  <w:rStyle w:val="afb"/>
                  <w:rFonts w:ascii="Times New Roman" w:hAnsi="Times New Roman" w:cs="Times New Roman"/>
                  <w:color w:val="auto"/>
                  <w:sz w:val="24"/>
                  <w:szCs w:val="24"/>
                  <w:u w:val="none"/>
                  <w:lang w:val="en-US" w:eastAsia="en-US"/>
                </w:rPr>
                <w:t>Sher Bahadur Deuba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0" o:spid="_x0000_s135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19" w:tooltip="Kingdom of the Netherlands" w:history="1">
              <w:r w:rsidR="008B69E1" w:rsidRPr="00B64CEF">
                <w:rPr>
                  <w:rStyle w:val="afb"/>
                  <w:rFonts w:ascii="Times New Roman" w:hAnsi="Times New Roman" w:cs="Times New Roman"/>
                  <w:color w:val="auto"/>
                  <w:sz w:val="24"/>
                  <w:szCs w:val="24"/>
                  <w:u w:val="none"/>
                  <w:lang w:eastAsia="en-US"/>
                </w:rPr>
                <w:t>Netherlands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20" w:tooltip="Monarchy of the Netherlands"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021" w:tooltip="Willem-Alexander of the Netherlands" w:history="1">
              <w:r w:rsidR="008B69E1" w:rsidRPr="00B64CEF">
                <w:rPr>
                  <w:rStyle w:val="afb"/>
                  <w:rFonts w:ascii="Times New Roman" w:hAnsi="Times New Roman" w:cs="Times New Roman"/>
                  <w:color w:val="auto"/>
                  <w:sz w:val="24"/>
                  <w:szCs w:val="24"/>
                  <w:u w:val="none"/>
                  <w:lang w:eastAsia="en-US"/>
                </w:rPr>
                <w:t>Willem-Alexander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22" w:tooltip="Prime Minister of the Netherland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23" w:tooltip="Mark Rutte" w:history="1">
              <w:r w:rsidR="008B69E1" w:rsidRPr="00B64CEF">
                <w:rPr>
                  <w:rStyle w:val="afb"/>
                  <w:rFonts w:ascii="Times New Roman" w:hAnsi="Times New Roman" w:cs="Times New Roman"/>
                  <w:color w:val="auto"/>
                  <w:sz w:val="24"/>
                  <w:szCs w:val="24"/>
                  <w:u w:val="none"/>
                  <w:lang w:eastAsia="en-US"/>
                </w:rPr>
                <w:t>Mark Rutte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9" o:spid="_x0000_s135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24" w:tooltip="New Zealand" w:history="1">
              <w:r w:rsidR="008B69E1" w:rsidRPr="00B64CEF">
                <w:rPr>
                  <w:rStyle w:val="afb"/>
                  <w:rFonts w:ascii="Times New Roman" w:hAnsi="Times New Roman" w:cs="Times New Roman"/>
                  <w:color w:val="auto"/>
                  <w:sz w:val="24"/>
                  <w:szCs w:val="24"/>
                  <w:u w:val="none"/>
                  <w:lang w:eastAsia="en-US"/>
                </w:rPr>
                <w:t>New Zealand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25" w:tooltip="Monarchy of New Zealand"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026"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027"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028" w:tooltip="Governor-General of New Zealand"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Dame </w:t>
            </w:r>
            <w:hyperlink r:id="rId2029" w:tooltip="Patsy Reddy" w:history="1">
              <w:r w:rsidR="008B69E1" w:rsidRPr="00B64CEF">
                <w:rPr>
                  <w:rStyle w:val="afb"/>
                  <w:rFonts w:ascii="Times New Roman" w:hAnsi="Times New Roman" w:cs="Times New Roman"/>
                  <w:color w:val="auto"/>
                  <w:sz w:val="24"/>
                  <w:szCs w:val="24"/>
                  <w:u w:val="none"/>
                  <w:lang w:val="en-US" w:eastAsia="en-US"/>
                </w:rPr>
                <w:t>Patsy Reddy</w:t>
              </w:r>
            </w:hyperlink>
            <w:hyperlink r:id="rId2030" w:anchor="cite_note-NZ-6"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ζ</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31" w:tooltip="Prime Minister of New Zealand"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32" w:tooltip="Jacinda Ardern" w:history="1">
              <w:r w:rsidR="008B69E1" w:rsidRPr="00B64CEF">
                <w:rPr>
                  <w:rStyle w:val="afb"/>
                  <w:rFonts w:ascii="Times New Roman" w:hAnsi="Times New Roman" w:cs="Times New Roman"/>
                  <w:color w:val="auto"/>
                  <w:sz w:val="24"/>
                  <w:szCs w:val="24"/>
                  <w:u w:val="none"/>
                  <w:lang w:eastAsia="en-US"/>
                </w:rPr>
                <w:t>Jacinda Ardern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8" o:spid="_x0000_s1355"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33" w:tooltip="Nicaragua" w:history="1">
              <w:r w:rsidR="008B69E1" w:rsidRPr="00B64CEF">
                <w:rPr>
                  <w:rStyle w:val="afb"/>
                  <w:rFonts w:ascii="Times New Roman" w:hAnsi="Times New Roman" w:cs="Times New Roman"/>
                  <w:color w:val="auto"/>
                  <w:sz w:val="24"/>
                  <w:szCs w:val="24"/>
                  <w:u w:val="none"/>
                  <w:lang w:eastAsia="en-US"/>
                </w:rPr>
                <w:t>Nicaragua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34" w:tooltip="President of Nicaragu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35" w:tooltip="Daniel Ortega" w:history="1">
              <w:r w:rsidR="008B69E1" w:rsidRPr="00B64CEF">
                <w:rPr>
                  <w:rStyle w:val="afb"/>
                  <w:rFonts w:ascii="Times New Roman" w:hAnsi="Times New Roman" w:cs="Times New Roman"/>
                  <w:color w:val="auto"/>
                  <w:sz w:val="24"/>
                  <w:szCs w:val="24"/>
                  <w:u w:val="none"/>
                  <w:lang w:eastAsia="en-US"/>
                </w:rPr>
                <w:t>Daniel Ortega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7" o:spid="_x0000_s1354" style="width:13.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36" w:tooltip="Niger" w:history="1">
              <w:r w:rsidR="008B69E1" w:rsidRPr="00B64CEF">
                <w:rPr>
                  <w:rStyle w:val="afb"/>
                  <w:rFonts w:ascii="Times New Roman" w:hAnsi="Times New Roman" w:cs="Times New Roman"/>
                  <w:color w:val="auto"/>
                  <w:sz w:val="24"/>
                  <w:szCs w:val="24"/>
                  <w:u w:val="none"/>
                  <w:lang w:eastAsia="en-US"/>
                </w:rPr>
                <w:t>Niger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37" w:tooltip="President of Niger"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38" w:tooltip="Mahamadou Issoufou" w:history="1">
              <w:r w:rsidR="008B69E1" w:rsidRPr="00B64CEF">
                <w:rPr>
                  <w:rStyle w:val="afb"/>
                  <w:rFonts w:ascii="Times New Roman" w:hAnsi="Times New Roman" w:cs="Times New Roman"/>
                  <w:color w:val="auto"/>
                  <w:sz w:val="24"/>
                  <w:szCs w:val="24"/>
                  <w:u w:val="none"/>
                  <w:lang w:eastAsia="en-US"/>
                </w:rPr>
                <w:t>Mahamadou Issoufou</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39" w:tooltip="Prime Minister of Niger"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40" w:tooltip="Brigi Rafini" w:history="1">
              <w:r w:rsidR="008B69E1" w:rsidRPr="00B64CEF">
                <w:rPr>
                  <w:rStyle w:val="afb"/>
                  <w:rFonts w:ascii="Times New Roman" w:hAnsi="Times New Roman" w:cs="Times New Roman"/>
                  <w:color w:val="auto"/>
                  <w:sz w:val="24"/>
                  <w:szCs w:val="24"/>
                  <w:u w:val="none"/>
                  <w:lang w:eastAsia="en-US"/>
                </w:rPr>
                <w:t>Brigi Rafini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6" o:spid="_x0000_s1353"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41" w:tooltip="Nigeria" w:history="1">
              <w:r w:rsidR="008B69E1" w:rsidRPr="00B64CEF">
                <w:rPr>
                  <w:rStyle w:val="afb"/>
                  <w:rFonts w:ascii="Times New Roman" w:hAnsi="Times New Roman" w:cs="Times New Roman"/>
                  <w:color w:val="auto"/>
                  <w:sz w:val="24"/>
                  <w:szCs w:val="24"/>
                  <w:u w:val="none"/>
                  <w:lang w:eastAsia="en-US"/>
                </w:rPr>
                <w:t>Nigeria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42" w:tooltip="President of Nige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43" w:tooltip="Muhammadu Buhari" w:history="1">
              <w:r w:rsidR="008B69E1" w:rsidRPr="00B64CEF">
                <w:rPr>
                  <w:rStyle w:val="afb"/>
                  <w:rFonts w:ascii="Times New Roman" w:hAnsi="Times New Roman" w:cs="Times New Roman"/>
                  <w:color w:val="auto"/>
                  <w:sz w:val="24"/>
                  <w:szCs w:val="24"/>
                  <w:u w:val="none"/>
                  <w:lang w:eastAsia="en-US"/>
                </w:rPr>
                <w:t>Muhammadu Buhari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5" o:spid="_x0000_s1352" style="width:1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44" w:tooltip="Norway" w:history="1">
              <w:r w:rsidR="008B69E1" w:rsidRPr="00B64CEF">
                <w:rPr>
                  <w:rStyle w:val="afb"/>
                  <w:rFonts w:ascii="Times New Roman" w:hAnsi="Times New Roman" w:cs="Times New Roman"/>
                  <w:color w:val="auto"/>
                  <w:sz w:val="24"/>
                  <w:szCs w:val="24"/>
                  <w:u w:val="none"/>
                  <w:lang w:eastAsia="en-US"/>
                </w:rPr>
                <w:t>Norway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45" w:tooltip="Monarchy of Norway"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046" w:tooltip="Harald V of Norway" w:history="1">
              <w:r w:rsidR="008B69E1" w:rsidRPr="00B64CEF">
                <w:rPr>
                  <w:rStyle w:val="afb"/>
                  <w:rFonts w:ascii="Times New Roman" w:hAnsi="Times New Roman" w:cs="Times New Roman"/>
                  <w:color w:val="auto"/>
                  <w:sz w:val="24"/>
                  <w:szCs w:val="24"/>
                  <w:u w:val="none"/>
                  <w:lang w:eastAsia="en-US"/>
                </w:rPr>
                <w:t>Harald 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47" w:tooltip="Prime Minister of Norway"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48" w:tooltip="Erna Solberg" w:history="1">
              <w:r w:rsidR="008B69E1" w:rsidRPr="00B64CEF">
                <w:rPr>
                  <w:rStyle w:val="afb"/>
                  <w:rFonts w:ascii="Times New Roman" w:hAnsi="Times New Roman" w:cs="Times New Roman"/>
                  <w:color w:val="auto"/>
                  <w:sz w:val="24"/>
                  <w:szCs w:val="24"/>
                  <w:u w:val="none"/>
                  <w:lang w:eastAsia="en-US"/>
                </w:rPr>
                <w:t>Erna Solberg</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4" o:spid="_x0000_s135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49" w:tooltip="North Korea" w:history="1">
              <w:r w:rsidR="008B69E1" w:rsidRPr="00B64CEF">
                <w:rPr>
                  <w:rStyle w:val="afb"/>
                  <w:rFonts w:ascii="Times New Roman" w:hAnsi="Times New Roman" w:cs="Times New Roman"/>
                  <w:color w:val="auto"/>
                  <w:sz w:val="24"/>
                  <w:szCs w:val="24"/>
                  <w:u w:val="none"/>
                  <w:lang w:eastAsia="en-US"/>
                </w:rPr>
                <w:t>North Korea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050" w:tooltip="Chairman of the Workers' Party of Korea" w:history="1">
              <w:r w:rsidR="008B69E1" w:rsidRPr="00B64CEF">
                <w:rPr>
                  <w:rStyle w:val="afb"/>
                  <w:rFonts w:ascii="Times New Roman" w:hAnsi="Times New Roman" w:cs="Times New Roman"/>
                  <w:color w:val="auto"/>
                  <w:sz w:val="24"/>
                  <w:szCs w:val="24"/>
                  <w:u w:val="none"/>
                  <w:lang w:val="en-US" w:eastAsia="en-US"/>
                </w:rPr>
                <w:t>Chairman of the Workers' Party of Korea</w:t>
              </w:r>
            </w:hyperlink>
            <w:r w:rsidR="008B69E1" w:rsidRPr="00B64CEF">
              <w:rPr>
                <w:rFonts w:ascii="Times New Roman" w:hAnsi="Times New Roman" w:cs="Times New Roman"/>
                <w:sz w:val="24"/>
                <w:szCs w:val="24"/>
                <w:lang w:val="en-US" w:eastAsia="en-US"/>
              </w:rPr>
              <w:t> – </w:t>
            </w:r>
            <w:hyperlink r:id="rId2051" w:tooltip="Kim Jong-un" w:history="1">
              <w:r w:rsidR="008B69E1" w:rsidRPr="00B64CEF">
                <w:rPr>
                  <w:rStyle w:val="afb"/>
                  <w:rFonts w:ascii="Times New Roman" w:hAnsi="Times New Roman" w:cs="Times New Roman"/>
                  <w:color w:val="auto"/>
                  <w:sz w:val="24"/>
                  <w:szCs w:val="24"/>
                  <w:u w:val="none"/>
                  <w:lang w:val="en-US" w:eastAsia="en-US"/>
                </w:rPr>
                <w:t>Kim Jong-un</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52" w:tooltip="List of leaders of North Korea" w:history="1">
              <w:r w:rsidR="008B69E1" w:rsidRPr="00B64CEF">
                <w:rPr>
                  <w:rStyle w:val="afb"/>
                  <w:rFonts w:ascii="Times New Roman" w:hAnsi="Times New Roman" w:cs="Times New Roman"/>
                  <w:color w:val="auto"/>
                  <w:sz w:val="24"/>
                  <w:szCs w:val="24"/>
                  <w:u w:val="none"/>
                  <w:lang w:val="en-US" w:eastAsia="en-US"/>
                </w:rPr>
                <w:t>Supreme Leader</w:t>
              </w:r>
            </w:hyperlink>
            <w:r w:rsidR="008B69E1" w:rsidRPr="00B64CEF">
              <w:rPr>
                <w:rFonts w:ascii="Times New Roman" w:hAnsi="Times New Roman" w:cs="Times New Roman"/>
                <w:sz w:val="24"/>
                <w:szCs w:val="24"/>
                <w:lang w:val="en-US" w:eastAsia="en-US"/>
              </w:rPr>
              <w:t> and </w:t>
            </w:r>
            <w:hyperlink r:id="rId2053" w:tooltip="Chairman of the State Affairs Commission" w:history="1">
              <w:r w:rsidR="008B69E1" w:rsidRPr="00B64CEF">
                <w:rPr>
                  <w:rStyle w:val="afb"/>
                  <w:rFonts w:ascii="Times New Roman" w:hAnsi="Times New Roman" w:cs="Times New Roman"/>
                  <w:color w:val="auto"/>
                  <w:sz w:val="24"/>
                  <w:szCs w:val="24"/>
                  <w:u w:val="none"/>
                  <w:lang w:val="en-US" w:eastAsia="en-US"/>
                </w:rPr>
                <w:t>Chairman of the State Affairs Commission</w:t>
              </w:r>
            </w:hyperlink>
            <w:r w:rsidR="008B69E1" w:rsidRPr="00B64CEF">
              <w:rPr>
                <w:rFonts w:ascii="Times New Roman" w:hAnsi="Times New Roman" w:cs="Times New Roman"/>
                <w:sz w:val="24"/>
                <w:szCs w:val="24"/>
                <w:lang w:val="en-US" w:eastAsia="en-US"/>
              </w:rPr>
              <w:t> – Kim Jong-un</w:t>
            </w:r>
            <w:hyperlink r:id="rId2054" w:anchor="cite_note-KP3-7"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η</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055" w:tooltip="Chairman of the Presidium of the Supreme People's Assembly" w:history="1">
              <w:r w:rsidR="008B69E1" w:rsidRPr="00B64CEF">
                <w:rPr>
                  <w:rStyle w:val="afb"/>
                  <w:rFonts w:ascii="Times New Roman" w:hAnsi="Times New Roman" w:cs="Times New Roman"/>
                  <w:color w:val="auto"/>
                  <w:sz w:val="24"/>
                  <w:szCs w:val="24"/>
                  <w:u w:val="none"/>
                  <w:lang w:val="en-US" w:eastAsia="en-US"/>
                </w:rPr>
                <w:t>Chairman of the Presidium of the Supreme People's Assembly</w:t>
              </w:r>
            </w:hyperlink>
            <w:r w:rsidR="008B69E1" w:rsidRPr="00B64CEF">
              <w:rPr>
                <w:rFonts w:ascii="Times New Roman" w:hAnsi="Times New Roman" w:cs="Times New Roman"/>
                <w:sz w:val="24"/>
                <w:szCs w:val="24"/>
                <w:lang w:val="en-US" w:eastAsia="en-US"/>
              </w:rPr>
              <w:t> – </w:t>
            </w:r>
            <w:hyperlink r:id="rId2056" w:tooltip="Kim Yong-nam" w:history="1">
              <w:r w:rsidR="008B69E1" w:rsidRPr="00B64CEF">
                <w:rPr>
                  <w:rStyle w:val="afb"/>
                  <w:rFonts w:ascii="Times New Roman" w:hAnsi="Times New Roman" w:cs="Times New Roman"/>
                  <w:color w:val="auto"/>
                  <w:sz w:val="24"/>
                  <w:szCs w:val="24"/>
                  <w:u w:val="none"/>
                  <w:lang w:val="en-US" w:eastAsia="en-US"/>
                </w:rPr>
                <w:t>Kim Yong-nam</w:t>
              </w:r>
            </w:hyperlink>
            <w:hyperlink r:id="rId2057" w:anchor="cite_note-KP4-8"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θ</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58" w:tooltip="Premier of North Korea" w:history="1">
              <w:r w:rsidR="008B69E1" w:rsidRPr="00B64CEF">
                <w:rPr>
                  <w:rStyle w:val="afb"/>
                  <w:rFonts w:ascii="Times New Roman" w:hAnsi="Times New Roman" w:cs="Times New Roman"/>
                  <w:color w:val="auto"/>
                  <w:sz w:val="24"/>
                  <w:szCs w:val="24"/>
                  <w:u w:val="none"/>
                  <w:lang w:val="en-US" w:eastAsia="en-US"/>
                </w:rPr>
                <w:t>Premier of the Cabinet</w:t>
              </w:r>
            </w:hyperlink>
            <w:r w:rsidR="008B69E1" w:rsidRPr="00B64CEF">
              <w:rPr>
                <w:rFonts w:ascii="Times New Roman" w:hAnsi="Times New Roman" w:cs="Times New Roman"/>
                <w:sz w:val="24"/>
                <w:szCs w:val="24"/>
                <w:lang w:val="en-US" w:eastAsia="en-US"/>
              </w:rPr>
              <w:t> – </w:t>
            </w:r>
            <w:hyperlink r:id="rId2059" w:tooltip="Pak Pong-ju" w:history="1">
              <w:r w:rsidR="008B69E1" w:rsidRPr="00B64CEF">
                <w:rPr>
                  <w:rStyle w:val="afb"/>
                  <w:rFonts w:ascii="Times New Roman" w:hAnsi="Times New Roman" w:cs="Times New Roman"/>
                  <w:color w:val="auto"/>
                  <w:sz w:val="24"/>
                  <w:szCs w:val="24"/>
                  <w:u w:val="none"/>
                  <w:lang w:val="en-US" w:eastAsia="en-US"/>
                </w:rPr>
                <w:t>Pak Pong-ju</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3" o:spid="_x0000_s135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60" w:tooltip="Oman" w:history="1">
              <w:r w:rsidR="008B69E1" w:rsidRPr="00B64CEF">
                <w:rPr>
                  <w:rStyle w:val="afb"/>
                  <w:rFonts w:ascii="Times New Roman" w:hAnsi="Times New Roman" w:cs="Times New Roman"/>
                  <w:color w:val="auto"/>
                  <w:sz w:val="24"/>
                  <w:szCs w:val="24"/>
                  <w:u w:val="none"/>
                  <w:lang w:eastAsia="en-US"/>
                </w:rPr>
                <w:t>Oman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061" w:tooltip="Sultan of Oman" w:history="1">
              <w:r w:rsidR="008B69E1" w:rsidRPr="00B64CEF">
                <w:rPr>
                  <w:rStyle w:val="afb"/>
                  <w:rFonts w:ascii="Times New Roman" w:hAnsi="Times New Roman" w:cs="Times New Roman"/>
                  <w:color w:val="auto"/>
                  <w:sz w:val="24"/>
                  <w:szCs w:val="24"/>
                  <w:u w:val="none"/>
                  <w:lang w:val="en-US" w:eastAsia="en-US"/>
                </w:rPr>
                <w:t>Sultan</w:t>
              </w:r>
            </w:hyperlink>
            <w:r w:rsidR="008B69E1" w:rsidRPr="00B64CEF">
              <w:rPr>
                <w:rFonts w:ascii="Times New Roman" w:hAnsi="Times New Roman" w:cs="Times New Roman"/>
                <w:sz w:val="24"/>
                <w:szCs w:val="24"/>
                <w:lang w:val="en-US" w:eastAsia="en-US"/>
              </w:rPr>
              <w:t> and </w:t>
            </w:r>
            <w:hyperlink r:id="rId2062" w:tooltip="Prime Minister of Oma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063" w:tooltip="Qaboos bin Said al Said" w:history="1">
              <w:r w:rsidR="008B69E1" w:rsidRPr="00B64CEF">
                <w:rPr>
                  <w:rStyle w:val="afb"/>
                  <w:rFonts w:ascii="Times New Roman" w:hAnsi="Times New Roman" w:cs="Times New Roman"/>
                  <w:color w:val="auto"/>
                  <w:sz w:val="24"/>
                  <w:szCs w:val="24"/>
                  <w:u w:val="none"/>
                  <w:lang w:val="en-US" w:eastAsia="en-US"/>
                </w:rPr>
                <w:t>Qaboos bin Said al Said</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2" o:spid="_x0000_s134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64" w:tooltip="Pakistan" w:history="1">
              <w:r w:rsidR="008B69E1" w:rsidRPr="00B64CEF">
                <w:rPr>
                  <w:rStyle w:val="afb"/>
                  <w:rFonts w:ascii="Times New Roman" w:hAnsi="Times New Roman" w:cs="Times New Roman"/>
                  <w:color w:val="auto"/>
                  <w:sz w:val="24"/>
                  <w:szCs w:val="24"/>
                  <w:u w:val="none"/>
                  <w:lang w:eastAsia="en-US"/>
                </w:rPr>
                <w:t>Pakistan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65" w:tooltip="President of Paki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66" w:tooltip="Mamnoon Hussain" w:history="1">
              <w:r w:rsidR="008B69E1" w:rsidRPr="00B64CEF">
                <w:rPr>
                  <w:rStyle w:val="afb"/>
                  <w:rFonts w:ascii="Times New Roman" w:hAnsi="Times New Roman" w:cs="Times New Roman"/>
                  <w:color w:val="auto"/>
                  <w:sz w:val="24"/>
                  <w:szCs w:val="24"/>
                  <w:u w:val="none"/>
                  <w:lang w:eastAsia="en-US"/>
                </w:rPr>
                <w:t>Mamnoon Hussain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67" w:tooltip="Prime Minister of Pakistan" w:history="1">
              <w:r w:rsidR="008B69E1" w:rsidRPr="00B64CEF">
                <w:rPr>
                  <w:rStyle w:val="afb"/>
                  <w:rFonts w:ascii="Times New Roman" w:hAnsi="Times New Roman" w:cs="Times New Roman"/>
                  <w:color w:val="auto"/>
                  <w:sz w:val="24"/>
                  <w:szCs w:val="24"/>
                  <w:u w:val="none"/>
                  <w:lang w:val="en-US" w:eastAsia="en-US"/>
                </w:rPr>
                <w:t>Interim Prime Minister</w:t>
              </w:r>
            </w:hyperlink>
            <w:r w:rsidR="008B69E1" w:rsidRPr="00B64CEF">
              <w:rPr>
                <w:rFonts w:ascii="Times New Roman" w:hAnsi="Times New Roman" w:cs="Times New Roman"/>
                <w:sz w:val="24"/>
                <w:szCs w:val="24"/>
                <w:lang w:val="en-US" w:eastAsia="en-US"/>
              </w:rPr>
              <w:t> – </w:t>
            </w:r>
            <w:hyperlink r:id="rId2068" w:tooltip="Shahid Khaqan Abbasi" w:history="1">
              <w:r w:rsidR="008B69E1" w:rsidRPr="00B64CEF">
                <w:rPr>
                  <w:rStyle w:val="afb"/>
                  <w:rFonts w:ascii="Times New Roman" w:hAnsi="Times New Roman" w:cs="Times New Roman"/>
                  <w:color w:val="auto"/>
                  <w:sz w:val="24"/>
                  <w:szCs w:val="24"/>
                  <w:u w:val="none"/>
                  <w:lang w:val="en-US" w:eastAsia="en-US"/>
                </w:rPr>
                <w:t>Shahid Khaqan Abbasi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1" o:spid="_x0000_s1348"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69" w:tooltip="Palau" w:history="1">
              <w:r w:rsidR="008B69E1" w:rsidRPr="00B64CEF">
                <w:rPr>
                  <w:rStyle w:val="afb"/>
                  <w:rFonts w:ascii="Times New Roman" w:hAnsi="Times New Roman" w:cs="Times New Roman"/>
                  <w:color w:val="auto"/>
                  <w:sz w:val="24"/>
                  <w:szCs w:val="24"/>
                  <w:u w:val="none"/>
                  <w:lang w:eastAsia="en-US"/>
                </w:rPr>
                <w:t>Palau</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70" w:tooltip="President of Palau"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71" w:tooltip="Tommy Remengesau" w:history="1">
              <w:r w:rsidR="008B69E1" w:rsidRPr="00B64CEF">
                <w:rPr>
                  <w:rStyle w:val="afb"/>
                  <w:rFonts w:ascii="Times New Roman" w:hAnsi="Times New Roman" w:cs="Times New Roman"/>
                  <w:color w:val="auto"/>
                  <w:sz w:val="24"/>
                  <w:szCs w:val="24"/>
                  <w:u w:val="none"/>
                  <w:lang w:eastAsia="en-US"/>
                </w:rPr>
                <w:t>Tommy Remengesau</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0" o:spid="_x0000_s134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72" w:tooltip="State of Palestine" w:history="1">
              <w:r w:rsidR="008B69E1" w:rsidRPr="00B64CEF">
                <w:rPr>
                  <w:rStyle w:val="afb"/>
                  <w:rFonts w:ascii="Times New Roman" w:hAnsi="Times New Roman" w:cs="Times New Roman"/>
                  <w:color w:val="auto"/>
                  <w:sz w:val="24"/>
                  <w:szCs w:val="24"/>
                  <w:u w:val="none"/>
                  <w:lang w:eastAsia="en-US"/>
                </w:rPr>
                <w:t>Palestine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73" w:tooltip="President of the State of Palestin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74" w:tooltip="Mahmoud Abbas" w:history="1">
              <w:r w:rsidR="008B69E1" w:rsidRPr="00B64CEF">
                <w:rPr>
                  <w:rStyle w:val="afb"/>
                  <w:rFonts w:ascii="Times New Roman" w:hAnsi="Times New Roman" w:cs="Times New Roman"/>
                  <w:color w:val="auto"/>
                  <w:sz w:val="24"/>
                  <w:szCs w:val="24"/>
                  <w:u w:val="none"/>
                  <w:lang w:eastAsia="en-US"/>
                </w:rPr>
                <w:t>Mahmoud Abbas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75" w:tooltip="Prime Minister of the State of Palestin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76" w:tooltip="Rami Hamdallah" w:history="1">
              <w:r w:rsidR="008B69E1" w:rsidRPr="00B64CEF">
                <w:rPr>
                  <w:rStyle w:val="afb"/>
                  <w:rFonts w:ascii="Times New Roman" w:hAnsi="Times New Roman" w:cs="Times New Roman"/>
                  <w:color w:val="auto"/>
                  <w:sz w:val="24"/>
                  <w:szCs w:val="24"/>
                  <w:u w:val="none"/>
                  <w:lang w:eastAsia="en-US"/>
                </w:rPr>
                <w:t>Rami Hamdallah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9" o:spid="_x0000_s134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77" w:tooltip="Panama" w:history="1">
              <w:r w:rsidR="008B69E1" w:rsidRPr="00B64CEF">
                <w:rPr>
                  <w:rStyle w:val="afb"/>
                  <w:rFonts w:ascii="Times New Roman" w:hAnsi="Times New Roman" w:cs="Times New Roman"/>
                  <w:color w:val="auto"/>
                  <w:sz w:val="24"/>
                  <w:szCs w:val="24"/>
                  <w:u w:val="none"/>
                  <w:lang w:eastAsia="en-US"/>
                </w:rPr>
                <w:t>Panama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78" w:tooltip="President of Panam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79" w:tooltip="Juan Carlos Varela" w:history="1">
              <w:r w:rsidR="008B69E1" w:rsidRPr="00B64CEF">
                <w:rPr>
                  <w:rStyle w:val="afb"/>
                  <w:rFonts w:ascii="Times New Roman" w:hAnsi="Times New Roman" w:cs="Times New Roman"/>
                  <w:color w:val="auto"/>
                  <w:sz w:val="24"/>
                  <w:szCs w:val="24"/>
                  <w:u w:val="none"/>
                  <w:lang w:eastAsia="en-US"/>
                </w:rPr>
                <w:t>Juan Carlos Varela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8" o:spid="_x0000_s1345" style="width:15.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80" w:tooltip="Papua New Guinea" w:history="1">
              <w:r w:rsidR="008B69E1" w:rsidRPr="00B64CEF">
                <w:rPr>
                  <w:rStyle w:val="afb"/>
                  <w:rFonts w:ascii="Times New Roman" w:hAnsi="Times New Roman" w:cs="Times New Roman"/>
                  <w:color w:val="auto"/>
                  <w:sz w:val="24"/>
                  <w:szCs w:val="24"/>
                  <w:u w:val="none"/>
                  <w:lang w:eastAsia="en-US"/>
                </w:rPr>
                <w:t xml:space="preserve">Papua New </w:t>
              </w:r>
              <w:r w:rsidR="008B69E1" w:rsidRPr="00B64CEF">
                <w:rPr>
                  <w:rStyle w:val="afb"/>
                  <w:rFonts w:ascii="Times New Roman" w:hAnsi="Times New Roman" w:cs="Times New Roman"/>
                  <w:color w:val="auto"/>
                  <w:sz w:val="24"/>
                  <w:szCs w:val="24"/>
                  <w:u w:val="none"/>
                  <w:lang w:eastAsia="en-US"/>
                </w:rPr>
                <w:lastRenderedPageBreak/>
                <w:t>Guinea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81" w:tooltip="Monarchy of Papua New Guine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082"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083"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084" w:tooltip="Governor-General of Papua New Guine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2085" w:tooltip="Bob Dadae" w:history="1">
              <w:r w:rsidR="008B69E1" w:rsidRPr="00B64CEF">
                <w:rPr>
                  <w:rStyle w:val="afb"/>
                  <w:rFonts w:ascii="Times New Roman" w:hAnsi="Times New Roman" w:cs="Times New Roman"/>
                  <w:color w:val="auto"/>
                  <w:sz w:val="24"/>
                  <w:szCs w:val="24"/>
                  <w:u w:val="none"/>
                  <w:lang w:val="en-US" w:eastAsia="en-US"/>
                </w:rPr>
                <w:t>Bob Dadae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86" w:tooltip="Prime Minister of Papua New Guine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87" w:tooltip="Peter O'Neill" w:history="1">
              <w:r w:rsidR="008B69E1" w:rsidRPr="00B64CEF">
                <w:rPr>
                  <w:rStyle w:val="afb"/>
                  <w:rFonts w:ascii="Times New Roman" w:hAnsi="Times New Roman" w:cs="Times New Roman"/>
                  <w:color w:val="auto"/>
                  <w:sz w:val="24"/>
                  <w:szCs w:val="24"/>
                  <w:u w:val="none"/>
                  <w:lang w:eastAsia="en-US"/>
                </w:rPr>
                <w:t xml:space="preserve">Peter </w:t>
              </w:r>
              <w:r w:rsidR="008B69E1" w:rsidRPr="00B64CEF">
                <w:rPr>
                  <w:rStyle w:val="afb"/>
                  <w:rFonts w:ascii="Times New Roman" w:hAnsi="Times New Roman" w:cs="Times New Roman"/>
                  <w:color w:val="auto"/>
                  <w:sz w:val="24"/>
                  <w:szCs w:val="24"/>
                  <w:u w:val="none"/>
                  <w:lang w:eastAsia="en-US"/>
                </w:rPr>
                <w:lastRenderedPageBreak/>
                <w:t>O'Neill</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7" o:spid="_x0000_s1344" style="width:17.6pt;height:9.6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88" w:tooltip="Paraguay" w:history="1">
              <w:r w:rsidR="008B69E1" w:rsidRPr="00B64CEF">
                <w:rPr>
                  <w:rStyle w:val="afb"/>
                  <w:rFonts w:ascii="Times New Roman" w:hAnsi="Times New Roman" w:cs="Times New Roman"/>
                  <w:color w:val="auto"/>
                  <w:sz w:val="24"/>
                  <w:szCs w:val="24"/>
                  <w:u w:val="none"/>
                  <w:lang w:eastAsia="en-US"/>
                </w:rPr>
                <w:t>Paraguay</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89" w:tooltip="President of Paraguay"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90" w:tooltip="Horacio Cartes" w:history="1">
              <w:r w:rsidR="008B69E1" w:rsidRPr="00B64CEF">
                <w:rPr>
                  <w:rStyle w:val="afb"/>
                  <w:rFonts w:ascii="Times New Roman" w:hAnsi="Times New Roman" w:cs="Times New Roman"/>
                  <w:color w:val="auto"/>
                  <w:sz w:val="24"/>
                  <w:szCs w:val="24"/>
                  <w:u w:val="none"/>
                  <w:lang w:eastAsia="en-US"/>
                </w:rPr>
                <w:t>Horacio Cartes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6" o:spid="_x0000_s134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91" w:tooltip="Peru" w:history="1">
              <w:r w:rsidR="008B69E1" w:rsidRPr="00B64CEF">
                <w:rPr>
                  <w:rStyle w:val="afb"/>
                  <w:rFonts w:ascii="Times New Roman" w:hAnsi="Times New Roman" w:cs="Times New Roman"/>
                  <w:color w:val="auto"/>
                  <w:sz w:val="24"/>
                  <w:szCs w:val="24"/>
                  <w:u w:val="none"/>
                  <w:lang w:eastAsia="en-US"/>
                </w:rPr>
                <w:t>Peru</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092" w:tooltip="President of Peru"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093" w:tooltip="Pedro Pablo Kuczynski" w:history="1">
              <w:r w:rsidR="008B69E1" w:rsidRPr="00B64CEF">
                <w:rPr>
                  <w:rStyle w:val="afb"/>
                  <w:rFonts w:ascii="Times New Roman" w:hAnsi="Times New Roman" w:cs="Times New Roman"/>
                  <w:color w:val="auto"/>
                  <w:sz w:val="24"/>
                  <w:szCs w:val="24"/>
                  <w:u w:val="none"/>
                  <w:lang w:val="en-US" w:eastAsia="en-US"/>
                </w:rPr>
                <w:t>Pedro Pablo Kuczynski</w:t>
              </w:r>
            </w:hyperlink>
            <w:hyperlink r:id="rId2094"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095" w:tooltip="Prime Minister of Peru"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096" w:tooltip="Mercedes Aráoz" w:history="1">
              <w:r w:rsidR="008B69E1" w:rsidRPr="00B64CEF">
                <w:rPr>
                  <w:rStyle w:val="afb"/>
                  <w:rFonts w:ascii="Times New Roman" w:hAnsi="Times New Roman" w:cs="Times New Roman"/>
                  <w:color w:val="auto"/>
                  <w:sz w:val="24"/>
                  <w:szCs w:val="24"/>
                  <w:u w:val="none"/>
                  <w:lang w:eastAsia="en-US"/>
                </w:rPr>
                <w:t>Mercedes Aráoz</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5" o:spid="_x0000_s134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097" w:tooltip="Philippines" w:history="1">
              <w:r w:rsidR="008B69E1" w:rsidRPr="00B64CEF">
                <w:rPr>
                  <w:rStyle w:val="afb"/>
                  <w:rFonts w:ascii="Times New Roman" w:hAnsi="Times New Roman" w:cs="Times New Roman"/>
                  <w:color w:val="auto"/>
                  <w:sz w:val="24"/>
                  <w:szCs w:val="24"/>
                  <w:u w:val="none"/>
                  <w:lang w:eastAsia="en-US"/>
                </w:rPr>
                <w:t>Philippines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098" w:tooltip="President of the Philippine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099" w:tooltip="Rodrigo Duterte" w:history="1">
              <w:r w:rsidR="008B69E1" w:rsidRPr="00B64CEF">
                <w:rPr>
                  <w:rStyle w:val="afb"/>
                  <w:rFonts w:ascii="Times New Roman" w:hAnsi="Times New Roman" w:cs="Times New Roman"/>
                  <w:color w:val="auto"/>
                  <w:sz w:val="24"/>
                  <w:szCs w:val="24"/>
                  <w:u w:val="none"/>
                  <w:lang w:eastAsia="en-US"/>
                </w:rPr>
                <w:t>Rodrigo Duterte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4" o:spid="_x0000_s1341"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00" w:tooltip="Poland" w:history="1">
              <w:r w:rsidR="008B69E1" w:rsidRPr="00B64CEF">
                <w:rPr>
                  <w:rStyle w:val="afb"/>
                  <w:rFonts w:ascii="Times New Roman" w:hAnsi="Times New Roman" w:cs="Times New Roman"/>
                  <w:color w:val="auto"/>
                  <w:sz w:val="24"/>
                  <w:szCs w:val="24"/>
                  <w:u w:val="none"/>
                  <w:lang w:eastAsia="en-US"/>
                </w:rPr>
                <w:t>Poland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01" w:tooltip="President of Polan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02" w:tooltip="Andrzej Duda" w:history="1">
              <w:r w:rsidR="008B69E1" w:rsidRPr="00B64CEF">
                <w:rPr>
                  <w:rStyle w:val="afb"/>
                  <w:rFonts w:ascii="Times New Roman" w:hAnsi="Times New Roman" w:cs="Times New Roman"/>
                  <w:color w:val="auto"/>
                  <w:sz w:val="24"/>
                  <w:szCs w:val="24"/>
                  <w:u w:val="none"/>
                  <w:lang w:eastAsia="en-US"/>
                </w:rPr>
                <w:t>Andrzej Duda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03" w:tooltip="Prime Minister of Poland"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04" w:tooltip="Beata Szydło" w:history="1">
              <w:r w:rsidR="008B69E1" w:rsidRPr="00B64CEF">
                <w:rPr>
                  <w:rStyle w:val="afb"/>
                  <w:rFonts w:ascii="Times New Roman" w:hAnsi="Times New Roman" w:cs="Times New Roman"/>
                  <w:color w:val="auto"/>
                  <w:sz w:val="24"/>
                  <w:szCs w:val="24"/>
                  <w:u w:val="none"/>
                  <w:lang w:eastAsia="en-US"/>
                </w:rPr>
                <w:t>Beata Szydło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3" o:spid="_x0000_s134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05" w:tooltip="Portugal" w:history="1">
              <w:r w:rsidR="008B69E1" w:rsidRPr="00B64CEF">
                <w:rPr>
                  <w:rStyle w:val="afb"/>
                  <w:rFonts w:ascii="Times New Roman" w:hAnsi="Times New Roman" w:cs="Times New Roman"/>
                  <w:color w:val="auto"/>
                  <w:sz w:val="24"/>
                  <w:szCs w:val="24"/>
                  <w:u w:val="none"/>
                  <w:lang w:eastAsia="en-US"/>
                </w:rPr>
                <w:t>Portugal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06" w:tooltip="President of Portugal"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107" w:tooltip="Marcelo Rebelo de Sousa" w:history="1">
              <w:r w:rsidR="008B69E1" w:rsidRPr="00B64CEF">
                <w:rPr>
                  <w:rStyle w:val="afb"/>
                  <w:rFonts w:ascii="Times New Roman" w:hAnsi="Times New Roman" w:cs="Times New Roman"/>
                  <w:color w:val="auto"/>
                  <w:sz w:val="24"/>
                  <w:szCs w:val="24"/>
                  <w:u w:val="none"/>
                  <w:lang w:val="en-US" w:eastAsia="en-US"/>
                </w:rPr>
                <w:t>Marcelo Rebelo de Sousa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08" w:tooltip="Prime Minister of Portugal"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09" w:tooltip="António Costa" w:history="1">
              <w:r w:rsidR="008B69E1" w:rsidRPr="00B64CEF">
                <w:rPr>
                  <w:rStyle w:val="afb"/>
                  <w:rFonts w:ascii="Times New Roman" w:hAnsi="Times New Roman" w:cs="Times New Roman"/>
                  <w:color w:val="auto"/>
                  <w:sz w:val="24"/>
                  <w:szCs w:val="24"/>
                  <w:u w:val="none"/>
                  <w:lang w:eastAsia="en-US"/>
                </w:rPr>
                <w:t>António Costa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2" o:spid="_x0000_s1339" style="width:17.6pt;height:6.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10" w:tooltip="Qatar" w:history="1">
              <w:r w:rsidR="008B69E1" w:rsidRPr="00B64CEF">
                <w:rPr>
                  <w:rStyle w:val="afb"/>
                  <w:rFonts w:ascii="Times New Roman" w:hAnsi="Times New Roman" w:cs="Times New Roman"/>
                  <w:color w:val="auto"/>
                  <w:sz w:val="24"/>
                  <w:szCs w:val="24"/>
                  <w:u w:val="none"/>
                  <w:lang w:eastAsia="en-US"/>
                </w:rPr>
                <w:t>Qatar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11" w:tooltip="Emir of Qatar" w:history="1">
              <w:r w:rsidR="008B69E1" w:rsidRPr="00B64CEF">
                <w:rPr>
                  <w:rStyle w:val="afb"/>
                  <w:rFonts w:ascii="Times New Roman" w:hAnsi="Times New Roman" w:cs="Times New Roman"/>
                  <w:color w:val="auto"/>
                  <w:sz w:val="24"/>
                  <w:szCs w:val="24"/>
                  <w:u w:val="none"/>
                  <w:lang w:val="en-US" w:eastAsia="en-US"/>
                </w:rPr>
                <w:t>Emir</w:t>
              </w:r>
            </w:hyperlink>
            <w:r w:rsidR="008B69E1" w:rsidRPr="00B64CEF">
              <w:rPr>
                <w:rFonts w:ascii="Times New Roman" w:hAnsi="Times New Roman" w:cs="Times New Roman"/>
                <w:sz w:val="24"/>
                <w:szCs w:val="24"/>
                <w:lang w:val="en-US" w:eastAsia="en-US"/>
              </w:rPr>
              <w:t> – Sheikh </w:t>
            </w:r>
            <w:hyperlink r:id="rId2112" w:tooltip="Tamim bin Hamad Al Thani" w:history="1">
              <w:r w:rsidR="008B69E1" w:rsidRPr="00B64CEF">
                <w:rPr>
                  <w:rStyle w:val="afb"/>
                  <w:rFonts w:ascii="Times New Roman" w:hAnsi="Times New Roman" w:cs="Times New Roman"/>
                  <w:color w:val="auto"/>
                  <w:sz w:val="24"/>
                  <w:szCs w:val="24"/>
                  <w:u w:val="none"/>
                  <w:lang w:val="en-US" w:eastAsia="en-US"/>
                </w:rPr>
                <w:t>Tamim bin Hamad Al Thani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13" w:tooltip="Prime Minister of Qatar"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Sheikh </w:t>
            </w:r>
            <w:hyperlink r:id="rId2114" w:tooltip="Abdullah bin Nasser bin Khalifa Al Thani" w:history="1">
              <w:r w:rsidR="008B69E1" w:rsidRPr="00B64CEF">
                <w:rPr>
                  <w:rStyle w:val="afb"/>
                  <w:rFonts w:ascii="Times New Roman" w:hAnsi="Times New Roman" w:cs="Times New Roman"/>
                  <w:color w:val="auto"/>
                  <w:sz w:val="24"/>
                  <w:szCs w:val="24"/>
                  <w:u w:val="none"/>
                  <w:lang w:val="en-US" w:eastAsia="en-US"/>
                </w:rPr>
                <w:t>Abdullah bin Nasser bin Khalifa Al Thani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1" o:spid="_x0000_s133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15" w:tooltip="Romania" w:history="1">
              <w:r w:rsidR="008B69E1" w:rsidRPr="00B64CEF">
                <w:rPr>
                  <w:rStyle w:val="afb"/>
                  <w:rFonts w:ascii="Times New Roman" w:hAnsi="Times New Roman" w:cs="Times New Roman"/>
                  <w:color w:val="auto"/>
                  <w:sz w:val="24"/>
                  <w:szCs w:val="24"/>
                  <w:u w:val="none"/>
                  <w:lang w:eastAsia="en-US"/>
                </w:rPr>
                <w:t>Romania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16" w:tooltip="President of Roma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17" w:tooltip="Klaus Iohannis" w:history="1">
              <w:r w:rsidR="008B69E1" w:rsidRPr="00B64CEF">
                <w:rPr>
                  <w:rStyle w:val="afb"/>
                  <w:rFonts w:ascii="Times New Roman" w:hAnsi="Times New Roman" w:cs="Times New Roman"/>
                  <w:color w:val="auto"/>
                  <w:sz w:val="24"/>
                  <w:szCs w:val="24"/>
                  <w:u w:val="none"/>
                  <w:lang w:eastAsia="en-US"/>
                </w:rPr>
                <w:t>Klaus Iohannis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18" w:tooltip="Prime Minister of Roma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19" w:tooltip="Mihai Tudose" w:history="1">
              <w:r w:rsidR="008B69E1" w:rsidRPr="00B64CEF">
                <w:rPr>
                  <w:rStyle w:val="afb"/>
                  <w:rFonts w:ascii="Times New Roman" w:hAnsi="Times New Roman" w:cs="Times New Roman"/>
                  <w:color w:val="auto"/>
                  <w:sz w:val="24"/>
                  <w:szCs w:val="24"/>
                  <w:u w:val="none"/>
                  <w:lang w:eastAsia="en-US"/>
                </w:rPr>
                <w:t>Mihai Tudose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0" o:spid="_x0000_s133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20" w:tooltip="Russia" w:history="1">
              <w:r w:rsidR="008B69E1" w:rsidRPr="00B64CEF">
                <w:rPr>
                  <w:rStyle w:val="afb"/>
                  <w:rFonts w:ascii="Times New Roman" w:hAnsi="Times New Roman" w:cs="Times New Roman"/>
                  <w:color w:val="auto"/>
                  <w:sz w:val="24"/>
                  <w:szCs w:val="24"/>
                  <w:u w:val="none"/>
                  <w:lang w:eastAsia="en-US"/>
                </w:rPr>
                <w:t>Russia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21" w:tooltip="President of Russ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22" w:tooltip="Vladimir Putin" w:history="1">
              <w:r w:rsidR="008B69E1" w:rsidRPr="00B64CEF">
                <w:rPr>
                  <w:rStyle w:val="afb"/>
                  <w:rFonts w:ascii="Times New Roman" w:hAnsi="Times New Roman" w:cs="Times New Roman"/>
                  <w:color w:val="auto"/>
                  <w:sz w:val="24"/>
                  <w:szCs w:val="24"/>
                  <w:u w:val="none"/>
                  <w:lang w:eastAsia="en-US"/>
                </w:rPr>
                <w:t>Vladimir Putin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23" w:tooltip="Prime Minister of Russ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24" w:tooltip="Dmitry Medvedev" w:history="1">
              <w:r w:rsidR="008B69E1" w:rsidRPr="00B64CEF">
                <w:rPr>
                  <w:rStyle w:val="afb"/>
                  <w:rFonts w:ascii="Times New Roman" w:hAnsi="Times New Roman" w:cs="Times New Roman"/>
                  <w:color w:val="auto"/>
                  <w:sz w:val="24"/>
                  <w:szCs w:val="24"/>
                  <w:u w:val="none"/>
                  <w:lang w:eastAsia="en-US"/>
                </w:rPr>
                <w:t>Dmitry Medvedev</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9" o:spid="_x0000_s133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25" w:tooltip="Rwanda" w:history="1">
              <w:r w:rsidR="008B69E1" w:rsidRPr="00B64CEF">
                <w:rPr>
                  <w:rStyle w:val="afb"/>
                  <w:rFonts w:ascii="Times New Roman" w:hAnsi="Times New Roman" w:cs="Times New Roman"/>
                  <w:color w:val="auto"/>
                  <w:sz w:val="24"/>
                  <w:szCs w:val="24"/>
                  <w:u w:val="none"/>
                  <w:lang w:eastAsia="en-US"/>
                </w:rPr>
                <w:t>Rwanda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26" w:tooltip="President of Rwand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27" w:tooltip="Paul Kagame" w:history="1">
              <w:r w:rsidR="008B69E1" w:rsidRPr="00B64CEF">
                <w:rPr>
                  <w:rStyle w:val="afb"/>
                  <w:rFonts w:ascii="Times New Roman" w:hAnsi="Times New Roman" w:cs="Times New Roman"/>
                  <w:color w:val="auto"/>
                  <w:sz w:val="24"/>
                  <w:szCs w:val="24"/>
                  <w:u w:val="none"/>
                  <w:lang w:eastAsia="en-US"/>
                </w:rPr>
                <w:t>Paul Kagame</w:t>
              </w:r>
            </w:hyperlink>
            <w:hyperlink r:id="rId2128"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29" w:tooltip="Prime Minister of Rwand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30" w:tooltip="Edouard Ngirente" w:history="1">
              <w:r w:rsidR="008B69E1" w:rsidRPr="00B64CEF">
                <w:rPr>
                  <w:rStyle w:val="afb"/>
                  <w:rFonts w:ascii="Times New Roman" w:hAnsi="Times New Roman" w:cs="Times New Roman"/>
                  <w:color w:val="auto"/>
                  <w:sz w:val="24"/>
                  <w:szCs w:val="24"/>
                  <w:u w:val="none"/>
                  <w:lang w:eastAsia="en-US"/>
                </w:rPr>
                <w:t>Edouard Ngirente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8" o:spid="_x0000_s133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31" w:tooltip="Saint Kitts and Nevis" w:history="1">
              <w:r w:rsidR="008B69E1" w:rsidRPr="00B64CEF">
                <w:rPr>
                  <w:rStyle w:val="afb"/>
                  <w:rFonts w:ascii="Times New Roman" w:hAnsi="Times New Roman" w:cs="Times New Roman"/>
                  <w:color w:val="auto"/>
                  <w:sz w:val="24"/>
                  <w:szCs w:val="24"/>
                  <w:u w:val="none"/>
                  <w:lang w:eastAsia="en-US"/>
                </w:rPr>
                <w:t>Saint Kitts and Nevis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32" w:tooltip="Monarchy of Saint Kitts and Nevi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133"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134"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135" w:tooltip="Governor-General of Saint Kitts and Nevis"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2136" w:tooltip="Tapley Seaton" w:history="1">
              <w:r w:rsidR="008B69E1" w:rsidRPr="00B64CEF">
                <w:rPr>
                  <w:rStyle w:val="afb"/>
                  <w:rFonts w:ascii="Times New Roman" w:hAnsi="Times New Roman" w:cs="Times New Roman"/>
                  <w:color w:val="auto"/>
                  <w:sz w:val="24"/>
                  <w:szCs w:val="24"/>
                  <w:u w:val="none"/>
                  <w:lang w:val="en-US" w:eastAsia="en-US"/>
                </w:rPr>
                <w:t>Tapley Seaton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37" w:tooltip="Prime Minister of Saint Kitts and Nevi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38" w:tooltip="Timothy Harris" w:history="1">
              <w:r w:rsidR="008B69E1" w:rsidRPr="00B64CEF">
                <w:rPr>
                  <w:rStyle w:val="afb"/>
                  <w:rFonts w:ascii="Times New Roman" w:hAnsi="Times New Roman" w:cs="Times New Roman"/>
                  <w:color w:val="auto"/>
                  <w:sz w:val="24"/>
                  <w:szCs w:val="24"/>
                  <w:u w:val="none"/>
                  <w:lang w:eastAsia="en-US"/>
                </w:rPr>
                <w:t>Timothy Harris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7" o:spid="_x0000_s133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39" w:tooltip="Saint Lucia" w:history="1">
              <w:r w:rsidR="008B69E1" w:rsidRPr="00B64CEF">
                <w:rPr>
                  <w:rStyle w:val="afb"/>
                  <w:rFonts w:ascii="Times New Roman" w:hAnsi="Times New Roman" w:cs="Times New Roman"/>
                  <w:color w:val="auto"/>
                  <w:sz w:val="24"/>
                  <w:szCs w:val="24"/>
                  <w:u w:val="none"/>
                  <w:lang w:eastAsia="en-US"/>
                </w:rPr>
                <w:t>Saint Lucia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40" w:tooltip="Monarchy of Saint Lucia"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141"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142"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143" w:tooltip="Governor-General of Saint Lucia"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Dame </w:t>
            </w:r>
            <w:hyperlink r:id="rId2144" w:tooltip="Pearlette Louisy" w:history="1">
              <w:r w:rsidR="008B69E1" w:rsidRPr="00B64CEF">
                <w:rPr>
                  <w:rStyle w:val="afb"/>
                  <w:rFonts w:ascii="Times New Roman" w:hAnsi="Times New Roman" w:cs="Times New Roman"/>
                  <w:color w:val="auto"/>
                  <w:sz w:val="24"/>
                  <w:szCs w:val="24"/>
                  <w:u w:val="none"/>
                  <w:lang w:val="en-US" w:eastAsia="en-US"/>
                </w:rPr>
                <w:t>Pearlette Louisy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45" w:tooltip="Prime Minister of Saint Luc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46" w:tooltip="Allen Chastanet" w:history="1">
              <w:r w:rsidR="008B69E1" w:rsidRPr="00B64CEF">
                <w:rPr>
                  <w:rStyle w:val="afb"/>
                  <w:rFonts w:ascii="Times New Roman" w:hAnsi="Times New Roman" w:cs="Times New Roman"/>
                  <w:color w:val="auto"/>
                  <w:sz w:val="24"/>
                  <w:szCs w:val="24"/>
                  <w:u w:val="none"/>
                  <w:lang w:eastAsia="en-US"/>
                </w:rPr>
                <w:t>Allen Chastanet</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6" o:spid="_x0000_s133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val="en-US" w:eastAsia="en-US"/>
              </w:rPr>
              <w:t> </w:t>
            </w:r>
            <w:hyperlink r:id="rId2147" w:tooltip="Saint Vincent and the Grenadines" w:history="1">
              <w:r w:rsidR="008B69E1" w:rsidRPr="00B64CEF">
                <w:rPr>
                  <w:rStyle w:val="afb"/>
                  <w:rFonts w:ascii="Times New Roman" w:hAnsi="Times New Roman" w:cs="Times New Roman"/>
                  <w:color w:val="auto"/>
                  <w:sz w:val="24"/>
                  <w:szCs w:val="24"/>
                  <w:u w:val="none"/>
                  <w:lang w:val="en-US" w:eastAsia="en-US"/>
                </w:rPr>
                <w:t>Saint Vincent and the Grenadines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48" w:tooltip="Monarchy of Saint Vincent and the Grenadine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149"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150"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151" w:tooltip="Governor-General of Saint Vincent and the Grenadines"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2152" w:tooltip="Frederick Ballantyne" w:history="1">
              <w:r w:rsidR="008B69E1" w:rsidRPr="00B64CEF">
                <w:rPr>
                  <w:rStyle w:val="afb"/>
                  <w:rFonts w:ascii="Times New Roman" w:hAnsi="Times New Roman" w:cs="Times New Roman"/>
                  <w:color w:val="auto"/>
                  <w:sz w:val="24"/>
                  <w:szCs w:val="24"/>
                  <w:u w:val="none"/>
                  <w:lang w:val="en-US" w:eastAsia="en-US"/>
                </w:rPr>
                <w:t>Frederick Ballantyne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53" w:tooltip="Prime Minister of Saint Vincent and the Grenadine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54" w:tooltip="Ralph Gonsalves" w:history="1">
              <w:r w:rsidR="008B69E1" w:rsidRPr="00B64CEF">
                <w:rPr>
                  <w:rStyle w:val="afb"/>
                  <w:rFonts w:ascii="Times New Roman" w:hAnsi="Times New Roman" w:cs="Times New Roman"/>
                  <w:color w:val="auto"/>
                  <w:sz w:val="24"/>
                  <w:szCs w:val="24"/>
                  <w:u w:val="none"/>
                  <w:lang w:eastAsia="en-US"/>
                </w:rPr>
                <w:t>Ralph Gonsalves</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5" o:spid="_x0000_s133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55" w:tooltip="Samoa" w:history="1">
              <w:r w:rsidR="008B69E1" w:rsidRPr="00B64CEF">
                <w:rPr>
                  <w:rStyle w:val="afb"/>
                  <w:rFonts w:ascii="Times New Roman" w:hAnsi="Times New Roman" w:cs="Times New Roman"/>
                  <w:color w:val="auto"/>
                  <w:sz w:val="24"/>
                  <w:szCs w:val="24"/>
                  <w:u w:val="none"/>
                  <w:lang w:eastAsia="en-US"/>
                </w:rPr>
                <w:t>Samoa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56" w:tooltip="O le Ao o le Malo" w:history="1">
              <w:r w:rsidR="008B69E1" w:rsidRPr="00B64CEF">
                <w:rPr>
                  <w:rStyle w:val="afb"/>
                  <w:rFonts w:ascii="Times New Roman" w:hAnsi="Times New Roman" w:cs="Times New Roman"/>
                  <w:color w:val="auto"/>
                  <w:sz w:val="24"/>
                  <w:szCs w:val="24"/>
                  <w:u w:val="none"/>
                  <w:lang w:val="en-US" w:eastAsia="en-US"/>
                </w:rPr>
                <w:t>O le Ao o le Malo</w:t>
              </w:r>
            </w:hyperlink>
            <w:r w:rsidR="008B69E1" w:rsidRPr="00B64CEF">
              <w:rPr>
                <w:rFonts w:ascii="Times New Roman" w:hAnsi="Times New Roman" w:cs="Times New Roman"/>
                <w:sz w:val="24"/>
                <w:szCs w:val="24"/>
                <w:lang w:val="en-US" w:eastAsia="en-US"/>
              </w:rPr>
              <w:t> – </w:t>
            </w:r>
            <w:hyperlink r:id="rId2157" w:tooltip="Va'aletoa Sualauvi II" w:history="1">
              <w:r w:rsidR="008B69E1" w:rsidRPr="00B64CEF">
                <w:rPr>
                  <w:rStyle w:val="afb"/>
                  <w:rFonts w:ascii="Times New Roman" w:hAnsi="Times New Roman" w:cs="Times New Roman"/>
                  <w:color w:val="auto"/>
                  <w:sz w:val="24"/>
                  <w:szCs w:val="24"/>
                  <w:u w:val="none"/>
                  <w:lang w:val="en-US" w:eastAsia="en-US"/>
                </w:rPr>
                <w:t>Va'aletoa Sualauvi 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58" w:tooltip="Prime Minister of Samo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159" w:tooltip="Tuilaepa Aiono Sailele Malielegaoi" w:history="1">
              <w:r w:rsidR="008B69E1" w:rsidRPr="00B64CEF">
                <w:rPr>
                  <w:rStyle w:val="afb"/>
                  <w:rFonts w:ascii="Times New Roman" w:hAnsi="Times New Roman" w:cs="Times New Roman"/>
                  <w:color w:val="auto"/>
                  <w:sz w:val="24"/>
                  <w:szCs w:val="24"/>
                  <w:u w:val="none"/>
                  <w:lang w:val="en-US" w:eastAsia="en-US"/>
                </w:rPr>
                <w:t>Tuilaepa Aiono Sailele Malielegaoi</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4" o:spid="_x0000_s1331" style="width:15.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60" w:tooltip="San Marino" w:history="1">
              <w:r w:rsidR="008B69E1" w:rsidRPr="00B64CEF">
                <w:rPr>
                  <w:rStyle w:val="afb"/>
                  <w:rFonts w:ascii="Times New Roman" w:hAnsi="Times New Roman" w:cs="Times New Roman"/>
                  <w:color w:val="auto"/>
                  <w:sz w:val="24"/>
                  <w:szCs w:val="24"/>
                  <w:u w:val="none"/>
                  <w:lang w:eastAsia="en-US"/>
                </w:rPr>
                <w:t>San Marino</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161" w:tooltip="Captains Regent" w:history="1">
              <w:r w:rsidR="008B69E1" w:rsidRPr="00B64CEF">
                <w:rPr>
                  <w:rStyle w:val="afb"/>
                  <w:rFonts w:ascii="Times New Roman" w:hAnsi="Times New Roman" w:cs="Times New Roman"/>
                  <w:color w:val="auto"/>
                  <w:sz w:val="24"/>
                  <w:szCs w:val="24"/>
                  <w:u w:val="none"/>
                  <w:lang w:val="en-US" w:eastAsia="en-US"/>
                </w:rPr>
                <w:t>Captain Regent</w:t>
              </w:r>
            </w:hyperlink>
            <w:hyperlink r:id="rId2162" w:anchor="cite_note-SM-9"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ι</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t> – </w:t>
            </w:r>
            <w:hyperlink r:id="rId2163" w:tooltip="Enrico Carattoni" w:history="1">
              <w:r w:rsidR="008B69E1" w:rsidRPr="00B64CEF">
                <w:rPr>
                  <w:rStyle w:val="afb"/>
                  <w:rFonts w:ascii="Times New Roman" w:hAnsi="Times New Roman" w:cs="Times New Roman"/>
                  <w:color w:val="auto"/>
                  <w:sz w:val="24"/>
                  <w:szCs w:val="24"/>
                  <w:u w:val="none"/>
                  <w:lang w:val="en-US" w:eastAsia="en-US"/>
                </w:rPr>
                <w:t>Enrico Carattoni</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164" w:tooltip="Captains Regent" w:history="1">
              <w:r w:rsidR="008B69E1" w:rsidRPr="00B64CEF">
                <w:rPr>
                  <w:rStyle w:val="afb"/>
                  <w:rFonts w:ascii="Times New Roman" w:hAnsi="Times New Roman" w:cs="Times New Roman"/>
                  <w:color w:val="auto"/>
                  <w:sz w:val="24"/>
                  <w:szCs w:val="24"/>
                  <w:u w:val="none"/>
                  <w:lang w:val="en-US" w:eastAsia="en-US"/>
                </w:rPr>
                <w:t>Captain Regent</w:t>
              </w:r>
            </w:hyperlink>
            <w:hyperlink r:id="rId2165" w:anchor="cite_note-SM-9"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ι</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t> – </w:t>
            </w:r>
            <w:hyperlink r:id="rId2166" w:tooltip="Matteo Fiorini" w:history="1">
              <w:r w:rsidR="008B69E1" w:rsidRPr="00B64CEF">
                <w:rPr>
                  <w:rStyle w:val="afb"/>
                  <w:rFonts w:ascii="Times New Roman" w:hAnsi="Times New Roman" w:cs="Times New Roman"/>
                  <w:color w:val="auto"/>
                  <w:sz w:val="24"/>
                  <w:szCs w:val="24"/>
                  <w:u w:val="none"/>
                  <w:lang w:val="en-US" w:eastAsia="en-US"/>
                </w:rPr>
                <w:t>Matteo Fiorini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3" o:spid="_x0000_s1330"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67" w:tooltip="São Tomé and Príncipe" w:history="1">
              <w:r w:rsidR="008B69E1" w:rsidRPr="00B64CEF">
                <w:rPr>
                  <w:rStyle w:val="afb"/>
                  <w:rFonts w:ascii="Times New Roman" w:hAnsi="Times New Roman" w:cs="Times New Roman"/>
                  <w:color w:val="auto"/>
                  <w:sz w:val="24"/>
                  <w:szCs w:val="24"/>
                  <w:u w:val="none"/>
                  <w:lang w:eastAsia="en-US"/>
                </w:rPr>
                <w:t>São Tomé and Príncipe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68" w:tooltip="President of São Tomé and Príncip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69" w:tooltip="Evaristo Carvalho" w:history="1">
              <w:r w:rsidR="008B69E1" w:rsidRPr="00B64CEF">
                <w:rPr>
                  <w:rStyle w:val="afb"/>
                  <w:rFonts w:ascii="Times New Roman" w:hAnsi="Times New Roman" w:cs="Times New Roman"/>
                  <w:color w:val="auto"/>
                  <w:sz w:val="24"/>
                  <w:szCs w:val="24"/>
                  <w:u w:val="none"/>
                  <w:lang w:eastAsia="en-US"/>
                </w:rPr>
                <w:t>Evaristo Carvalho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70" w:tooltip="Prime Minister of São Tomé and Príncip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71" w:tooltip="Patrice Trovoada" w:history="1">
              <w:r w:rsidR="008B69E1" w:rsidRPr="00B64CEF">
                <w:rPr>
                  <w:rStyle w:val="afb"/>
                  <w:rFonts w:ascii="Times New Roman" w:hAnsi="Times New Roman" w:cs="Times New Roman"/>
                  <w:color w:val="auto"/>
                  <w:sz w:val="24"/>
                  <w:szCs w:val="24"/>
                  <w:u w:val="none"/>
                  <w:lang w:eastAsia="en-US"/>
                </w:rPr>
                <w:t>Patrice Trovoada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2" o:spid="_x0000_s132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72" w:tooltip="Saudi Arabia" w:history="1">
              <w:r w:rsidR="008B69E1" w:rsidRPr="00B64CEF">
                <w:rPr>
                  <w:rStyle w:val="afb"/>
                  <w:rFonts w:ascii="Times New Roman" w:hAnsi="Times New Roman" w:cs="Times New Roman"/>
                  <w:color w:val="auto"/>
                  <w:sz w:val="24"/>
                  <w:szCs w:val="24"/>
                  <w:u w:val="none"/>
                  <w:lang w:eastAsia="en-US"/>
                </w:rPr>
                <w:t>Saudi Arabia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173" w:tooltip="King of Saudi Arabia" w:history="1">
              <w:r w:rsidR="008B69E1" w:rsidRPr="00B64CEF">
                <w:rPr>
                  <w:rStyle w:val="afb"/>
                  <w:rFonts w:ascii="Times New Roman" w:hAnsi="Times New Roman" w:cs="Times New Roman"/>
                  <w:color w:val="auto"/>
                  <w:sz w:val="24"/>
                  <w:szCs w:val="24"/>
                  <w:u w:val="none"/>
                  <w:lang w:val="en-US" w:eastAsia="en-US"/>
                </w:rPr>
                <w:t>King</w:t>
              </w:r>
            </w:hyperlink>
            <w:r w:rsidR="008B69E1" w:rsidRPr="00B64CEF">
              <w:rPr>
                <w:rFonts w:ascii="Times New Roman" w:hAnsi="Times New Roman" w:cs="Times New Roman"/>
                <w:sz w:val="24"/>
                <w:szCs w:val="24"/>
                <w:lang w:val="en-US" w:eastAsia="en-US"/>
              </w:rPr>
              <w:t> and </w:t>
            </w:r>
            <w:hyperlink r:id="rId2174" w:tooltip="Prime Minister of Saudi Arabi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175" w:tooltip="Salman of Saudi Arabia" w:history="1">
              <w:r w:rsidR="008B69E1" w:rsidRPr="00B64CEF">
                <w:rPr>
                  <w:rStyle w:val="afb"/>
                  <w:rFonts w:ascii="Times New Roman" w:hAnsi="Times New Roman" w:cs="Times New Roman"/>
                  <w:color w:val="auto"/>
                  <w:sz w:val="24"/>
                  <w:szCs w:val="24"/>
                  <w:u w:val="none"/>
                  <w:lang w:val="en-US" w:eastAsia="en-US"/>
                </w:rPr>
                <w:t>Salman</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1" o:spid="_x0000_s132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76" w:tooltip="Senegal" w:history="1">
              <w:r w:rsidR="008B69E1" w:rsidRPr="00B64CEF">
                <w:rPr>
                  <w:rStyle w:val="afb"/>
                  <w:rFonts w:ascii="Times New Roman" w:hAnsi="Times New Roman" w:cs="Times New Roman"/>
                  <w:color w:val="auto"/>
                  <w:sz w:val="24"/>
                  <w:szCs w:val="24"/>
                  <w:u w:val="none"/>
                  <w:lang w:eastAsia="en-US"/>
                </w:rPr>
                <w:t>Senegal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77" w:tooltip="President of Senegal"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78" w:tooltip="Macky Sall" w:history="1">
              <w:r w:rsidR="008B69E1" w:rsidRPr="00B64CEF">
                <w:rPr>
                  <w:rStyle w:val="afb"/>
                  <w:rFonts w:ascii="Times New Roman" w:hAnsi="Times New Roman" w:cs="Times New Roman"/>
                  <w:color w:val="auto"/>
                  <w:sz w:val="24"/>
                  <w:szCs w:val="24"/>
                  <w:u w:val="none"/>
                  <w:lang w:eastAsia="en-US"/>
                </w:rPr>
                <w:t>Macky Sall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79" w:tooltip="Prime Minister of Senegal"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80" w:tooltip="Mohammed Dionne" w:history="1">
              <w:r w:rsidR="008B69E1" w:rsidRPr="00B64CEF">
                <w:rPr>
                  <w:rStyle w:val="afb"/>
                  <w:rFonts w:ascii="Times New Roman" w:hAnsi="Times New Roman" w:cs="Times New Roman"/>
                  <w:color w:val="auto"/>
                  <w:sz w:val="24"/>
                  <w:szCs w:val="24"/>
                  <w:u w:val="none"/>
                  <w:lang w:eastAsia="en-US"/>
                </w:rPr>
                <w:t>Mohammed Dionne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80" o:spid="_x0000_s132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81" w:tooltip="Serbia" w:history="1">
              <w:r w:rsidR="008B69E1" w:rsidRPr="00B64CEF">
                <w:rPr>
                  <w:rStyle w:val="afb"/>
                  <w:rFonts w:ascii="Times New Roman" w:hAnsi="Times New Roman" w:cs="Times New Roman"/>
                  <w:color w:val="auto"/>
                  <w:sz w:val="24"/>
                  <w:szCs w:val="24"/>
                  <w:u w:val="none"/>
                  <w:lang w:eastAsia="en-US"/>
                </w:rPr>
                <w:t>Serbia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82" w:tooltip="President of Serb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83" w:tooltip="Aleksandar Vučić" w:history="1">
              <w:r w:rsidR="008B69E1" w:rsidRPr="00B64CEF">
                <w:rPr>
                  <w:rStyle w:val="afb"/>
                  <w:rFonts w:ascii="Times New Roman" w:hAnsi="Times New Roman" w:cs="Times New Roman"/>
                  <w:color w:val="auto"/>
                  <w:sz w:val="24"/>
                  <w:szCs w:val="24"/>
                  <w:u w:val="none"/>
                  <w:lang w:eastAsia="en-US"/>
                </w:rPr>
                <w:t>Aleksandar Vučić</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84" w:tooltip="Prime Minister of Serb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185" w:tooltip="Ana Brnabić" w:history="1">
              <w:r w:rsidR="008B69E1" w:rsidRPr="00B64CEF">
                <w:rPr>
                  <w:rStyle w:val="afb"/>
                  <w:rFonts w:ascii="Times New Roman" w:hAnsi="Times New Roman" w:cs="Times New Roman"/>
                  <w:color w:val="auto"/>
                  <w:sz w:val="24"/>
                  <w:szCs w:val="24"/>
                  <w:u w:val="none"/>
                  <w:lang w:eastAsia="en-US"/>
                </w:rPr>
                <w:t>Ana Brnabić</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9" o:spid="_x0000_s132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86" w:tooltip="Seychelles" w:history="1">
              <w:r w:rsidR="008B69E1" w:rsidRPr="00B64CEF">
                <w:rPr>
                  <w:rStyle w:val="afb"/>
                  <w:rFonts w:ascii="Times New Roman" w:hAnsi="Times New Roman" w:cs="Times New Roman"/>
                  <w:color w:val="auto"/>
                  <w:sz w:val="24"/>
                  <w:szCs w:val="24"/>
                  <w:u w:val="none"/>
                  <w:lang w:eastAsia="en-US"/>
                </w:rPr>
                <w:t>Seychelles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187" w:tooltip="President of Seychelle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88" w:tooltip="Danny Faure" w:history="1">
              <w:r w:rsidR="008B69E1" w:rsidRPr="00B64CEF">
                <w:rPr>
                  <w:rStyle w:val="afb"/>
                  <w:rFonts w:ascii="Times New Roman" w:hAnsi="Times New Roman" w:cs="Times New Roman"/>
                  <w:color w:val="auto"/>
                  <w:sz w:val="24"/>
                  <w:szCs w:val="24"/>
                  <w:u w:val="none"/>
                  <w:lang w:eastAsia="en-US"/>
                </w:rPr>
                <w:t>Danny Faure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8" o:spid="_x0000_s132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89" w:tooltip="Sierra Leone" w:history="1">
              <w:r w:rsidR="008B69E1" w:rsidRPr="00B64CEF">
                <w:rPr>
                  <w:rStyle w:val="afb"/>
                  <w:rFonts w:ascii="Times New Roman" w:hAnsi="Times New Roman" w:cs="Times New Roman"/>
                  <w:color w:val="auto"/>
                  <w:sz w:val="24"/>
                  <w:szCs w:val="24"/>
                  <w:u w:val="none"/>
                  <w:lang w:eastAsia="en-US"/>
                </w:rPr>
                <w:t>Sierra Leone</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190" w:tooltip="President of Sierra Leon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91" w:tooltip="Ernest Bai Koroma" w:history="1">
              <w:r w:rsidR="008B69E1" w:rsidRPr="00B64CEF">
                <w:rPr>
                  <w:rStyle w:val="afb"/>
                  <w:rFonts w:ascii="Times New Roman" w:hAnsi="Times New Roman" w:cs="Times New Roman"/>
                  <w:color w:val="auto"/>
                  <w:sz w:val="24"/>
                  <w:szCs w:val="24"/>
                  <w:u w:val="none"/>
                  <w:lang w:eastAsia="en-US"/>
                </w:rPr>
                <w:t>Ernest Bai Koroma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7" o:spid="_x0000_s1324"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92" w:tooltip="Singapore" w:history="1">
              <w:r w:rsidR="008B69E1" w:rsidRPr="00B64CEF">
                <w:rPr>
                  <w:rStyle w:val="afb"/>
                  <w:rFonts w:ascii="Times New Roman" w:hAnsi="Times New Roman" w:cs="Times New Roman"/>
                  <w:color w:val="auto"/>
                  <w:sz w:val="24"/>
                  <w:szCs w:val="24"/>
                  <w:u w:val="none"/>
                  <w:lang w:eastAsia="en-US"/>
                </w:rPr>
                <w:t>Singapore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93" w:tooltip="President of Singapor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94" w:tooltip="Halimah Yacob" w:history="1">
              <w:r w:rsidR="008B69E1" w:rsidRPr="00B64CEF">
                <w:rPr>
                  <w:rStyle w:val="afb"/>
                  <w:rFonts w:ascii="Times New Roman" w:hAnsi="Times New Roman" w:cs="Times New Roman"/>
                  <w:color w:val="auto"/>
                  <w:sz w:val="24"/>
                  <w:szCs w:val="24"/>
                  <w:u w:val="none"/>
                  <w:lang w:eastAsia="en-US"/>
                </w:rPr>
                <w:t>Halimah Yacob</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195" w:tooltip="Prime Minister of Singapore"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196" w:tooltip="Lee Hsien Loong" w:history="1">
              <w:r w:rsidR="008B69E1" w:rsidRPr="00B64CEF">
                <w:rPr>
                  <w:rStyle w:val="afb"/>
                  <w:rFonts w:ascii="Times New Roman" w:hAnsi="Times New Roman" w:cs="Times New Roman"/>
                  <w:color w:val="auto"/>
                  <w:sz w:val="24"/>
                  <w:szCs w:val="24"/>
                  <w:u w:val="none"/>
                  <w:lang w:val="en-US" w:eastAsia="en-US"/>
                </w:rPr>
                <w:t>Lee Hsien Loong</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6" o:spid="_x0000_s132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197" w:tooltip="Slovakia" w:history="1">
              <w:r w:rsidR="008B69E1" w:rsidRPr="00B64CEF">
                <w:rPr>
                  <w:rStyle w:val="afb"/>
                  <w:rFonts w:ascii="Times New Roman" w:hAnsi="Times New Roman" w:cs="Times New Roman"/>
                  <w:color w:val="auto"/>
                  <w:sz w:val="24"/>
                  <w:szCs w:val="24"/>
                  <w:u w:val="none"/>
                  <w:lang w:eastAsia="en-US"/>
                </w:rPr>
                <w:t>Slovakia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198" w:tooltip="President of Slovak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199" w:tooltip="Andrej Kiska" w:history="1">
              <w:r w:rsidR="008B69E1" w:rsidRPr="00B64CEF">
                <w:rPr>
                  <w:rStyle w:val="afb"/>
                  <w:rFonts w:ascii="Times New Roman" w:hAnsi="Times New Roman" w:cs="Times New Roman"/>
                  <w:color w:val="auto"/>
                  <w:sz w:val="24"/>
                  <w:szCs w:val="24"/>
                  <w:u w:val="none"/>
                  <w:lang w:eastAsia="en-US"/>
                </w:rPr>
                <w:t>Andrej Kiska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00" w:tooltip="Prime Minister of Slovak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01" w:tooltip="Robert Fico" w:history="1">
              <w:r w:rsidR="008B69E1" w:rsidRPr="00B64CEF">
                <w:rPr>
                  <w:rStyle w:val="afb"/>
                  <w:rFonts w:ascii="Times New Roman" w:hAnsi="Times New Roman" w:cs="Times New Roman"/>
                  <w:color w:val="auto"/>
                  <w:sz w:val="24"/>
                  <w:szCs w:val="24"/>
                  <w:u w:val="none"/>
                  <w:lang w:eastAsia="en-US"/>
                </w:rPr>
                <w:t>Robert Fico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5" o:spid="_x0000_s132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02" w:tooltip="Slovenia" w:history="1">
              <w:r w:rsidR="008B69E1" w:rsidRPr="00B64CEF">
                <w:rPr>
                  <w:rStyle w:val="afb"/>
                  <w:rFonts w:ascii="Times New Roman" w:hAnsi="Times New Roman" w:cs="Times New Roman"/>
                  <w:color w:val="auto"/>
                  <w:sz w:val="24"/>
                  <w:szCs w:val="24"/>
                  <w:u w:val="none"/>
                  <w:lang w:eastAsia="en-US"/>
                </w:rPr>
                <w:t>Slovenia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03" w:tooltip="President of Slove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04" w:tooltip="Borut Pahor" w:history="1">
              <w:r w:rsidR="008B69E1" w:rsidRPr="00B64CEF">
                <w:rPr>
                  <w:rStyle w:val="afb"/>
                  <w:rFonts w:ascii="Times New Roman" w:hAnsi="Times New Roman" w:cs="Times New Roman"/>
                  <w:color w:val="auto"/>
                  <w:sz w:val="24"/>
                  <w:szCs w:val="24"/>
                  <w:u w:val="none"/>
                  <w:lang w:eastAsia="en-US"/>
                </w:rPr>
                <w:t>Borut Pahor</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05" w:tooltip="Prime Minister of Slove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06" w:tooltip="Miro Cerar" w:history="1">
              <w:r w:rsidR="008B69E1" w:rsidRPr="00B64CEF">
                <w:rPr>
                  <w:rStyle w:val="afb"/>
                  <w:rFonts w:ascii="Times New Roman" w:hAnsi="Times New Roman" w:cs="Times New Roman"/>
                  <w:color w:val="auto"/>
                  <w:sz w:val="24"/>
                  <w:szCs w:val="24"/>
                  <w:u w:val="none"/>
                  <w:lang w:eastAsia="en-US"/>
                </w:rPr>
                <w:t>Miro Cerar</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4" o:spid="_x0000_s132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07" w:tooltip="Solomon Islands" w:history="1">
              <w:r w:rsidR="008B69E1" w:rsidRPr="00B64CEF">
                <w:rPr>
                  <w:rStyle w:val="afb"/>
                  <w:rFonts w:ascii="Times New Roman" w:hAnsi="Times New Roman" w:cs="Times New Roman"/>
                  <w:color w:val="auto"/>
                  <w:sz w:val="24"/>
                  <w:szCs w:val="24"/>
                  <w:u w:val="none"/>
                  <w:lang w:eastAsia="en-US"/>
                </w:rPr>
                <w:t>Solomon Islands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08" w:tooltip="Monarchy of the Solomon Island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209"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210"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211" w:tooltip="Governor-General of the Solomon Islands"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2212" w:tooltip="Frank Kabui" w:history="1">
              <w:r w:rsidR="008B69E1" w:rsidRPr="00B64CEF">
                <w:rPr>
                  <w:rStyle w:val="afb"/>
                  <w:rFonts w:ascii="Times New Roman" w:hAnsi="Times New Roman" w:cs="Times New Roman"/>
                  <w:color w:val="auto"/>
                  <w:sz w:val="24"/>
                  <w:szCs w:val="24"/>
                  <w:u w:val="none"/>
                  <w:lang w:val="en-US" w:eastAsia="en-US"/>
                </w:rPr>
                <w:t>Frank Kabui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13" w:tooltip="Prime Minister of the Solomon Island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14" w:tooltip="Rick Houenipwela" w:history="1">
              <w:r w:rsidR="008B69E1" w:rsidRPr="00B64CEF">
                <w:rPr>
                  <w:rStyle w:val="afb"/>
                  <w:rFonts w:ascii="Times New Roman" w:hAnsi="Times New Roman" w:cs="Times New Roman"/>
                  <w:color w:val="auto"/>
                  <w:sz w:val="24"/>
                  <w:szCs w:val="24"/>
                  <w:u w:val="none"/>
                  <w:lang w:eastAsia="en-US"/>
                </w:rPr>
                <w:t>Rick Houenipwela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3" o:spid="_x0000_s132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15" w:tooltip="Somalia" w:history="1">
              <w:r w:rsidR="008B69E1" w:rsidRPr="00B64CEF">
                <w:rPr>
                  <w:rStyle w:val="afb"/>
                  <w:rFonts w:ascii="Times New Roman" w:hAnsi="Times New Roman" w:cs="Times New Roman"/>
                  <w:color w:val="auto"/>
                  <w:sz w:val="24"/>
                  <w:szCs w:val="24"/>
                  <w:u w:val="none"/>
                  <w:lang w:eastAsia="en-US"/>
                </w:rPr>
                <w:t>Somalia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16" w:tooltip="President of Somal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17" w:tooltip="Mohamed Abdullahi Mohamed" w:history="1">
              <w:r w:rsidR="008B69E1" w:rsidRPr="00B64CEF">
                <w:rPr>
                  <w:rStyle w:val="afb"/>
                  <w:rFonts w:ascii="Times New Roman" w:hAnsi="Times New Roman" w:cs="Times New Roman"/>
                  <w:color w:val="auto"/>
                  <w:sz w:val="24"/>
                  <w:szCs w:val="24"/>
                  <w:u w:val="none"/>
                  <w:lang w:eastAsia="en-US"/>
                </w:rPr>
                <w:t>Mohamed Abdullahi Mohamed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18" w:tooltip="Prime Minister of Somali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219" w:tooltip="Hassan Ali Khayre" w:history="1">
              <w:r w:rsidR="008B69E1" w:rsidRPr="00B64CEF">
                <w:rPr>
                  <w:rStyle w:val="afb"/>
                  <w:rFonts w:ascii="Times New Roman" w:hAnsi="Times New Roman" w:cs="Times New Roman"/>
                  <w:color w:val="auto"/>
                  <w:sz w:val="24"/>
                  <w:szCs w:val="24"/>
                  <w:u w:val="none"/>
                  <w:lang w:val="en-US" w:eastAsia="en-US"/>
                </w:rPr>
                <w:t>Hassan Ali Khayre</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2" o:spid="_x0000_s131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20" w:tooltip="South Africa" w:history="1">
              <w:r w:rsidR="008B69E1" w:rsidRPr="00B64CEF">
                <w:rPr>
                  <w:rStyle w:val="afb"/>
                  <w:rFonts w:ascii="Times New Roman" w:hAnsi="Times New Roman" w:cs="Times New Roman"/>
                  <w:color w:val="auto"/>
                  <w:sz w:val="24"/>
                  <w:szCs w:val="24"/>
                  <w:u w:val="none"/>
                  <w:lang w:eastAsia="en-US"/>
                </w:rPr>
                <w:t>South Africa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221" w:tooltip="President of South Afric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22" w:tooltip="Jacob Zuma" w:history="1">
              <w:r w:rsidR="008B69E1" w:rsidRPr="00B64CEF">
                <w:rPr>
                  <w:rStyle w:val="afb"/>
                  <w:rFonts w:ascii="Times New Roman" w:hAnsi="Times New Roman" w:cs="Times New Roman"/>
                  <w:color w:val="auto"/>
                  <w:sz w:val="24"/>
                  <w:szCs w:val="24"/>
                  <w:u w:val="none"/>
                  <w:lang w:eastAsia="en-US"/>
                </w:rPr>
                <w:t>Jacob Zuma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1" o:spid="_x0000_s131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23" w:tooltip="South Sudan" w:history="1">
              <w:r w:rsidR="008B69E1" w:rsidRPr="00B64CEF">
                <w:rPr>
                  <w:rStyle w:val="afb"/>
                  <w:rFonts w:ascii="Times New Roman" w:hAnsi="Times New Roman" w:cs="Times New Roman"/>
                  <w:color w:val="auto"/>
                  <w:sz w:val="24"/>
                  <w:szCs w:val="24"/>
                  <w:u w:val="none"/>
                  <w:lang w:eastAsia="en-US"/>
                </w:rPr>
                <w:t>South Sudan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224" w:tooltip="President of South Sud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25" w:tooltip="Salva Kiir Mayardit" w:history="1">
              <w:r w:rsidR="008B69E1" w:rsidRPr="00B64CEF">
                <w:rPr>
                  <w:rStyle w:val="afb"/>
                  <w:rFonts w:ascii="Times New Roman" w:hAnsi="Times New Roman" w:cs="Times New Roman"/>
                  <w:color w:val="auto"/>
                  <w:sz w:val="24"/>
                  <w:szCs w:val="24"/>
                  <w:u w:val="none"/>
                  <w:lang w:eastAsia="en-US"/>
                </w:rPr>
                <w:t>Salva Kiir Mayardit</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70" o:spid="_x0000_s131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26" w:tooltip="South Korea" w:history="1">
              <w:r w:rsidR="008B69E1" w:rsidRPr="00B64CEF">
                <w:rPr>
                  <w:rStyle w:val="afb"/>
                  <w:rFonts w:ascii="Times New Roman" w:hAnsi="Times New Roman" w:cs="Times New Roman"/>
                  <w:color w:val="auto"/>
                  <w:sz w:val="24"/>
                  <w:szCs w:val="24"/>
                  <w:u w:val="none"/>
                  <w:lang w:eastAsia="en-US"/>
                </w:rPr>
                <w:t>South Korea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27" w:tooltip="President of South Korea"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228" w:tooltip="Moon Jae-in" w:history="1">
              <w:r w:rsidR="008B69E1" w:rsidRPr="00B64CEF">
                <w:rPr>
                  <w:rStyle w:val="afb"/>
                  <w:rFonts w:ascii="Times New Roman" w:hAnsi="Times New Roman" w:cs="Times New Roman"/>
                  <w:color w:val="auto"/>
                  <w:sz w:val="24"/>
                  <w:szCs w:val="24"/>
                  <w:u w:val="none"/>
                  <w:lang w:val="en-US" w:eastAsia="en-US"/>
                </w:rPr>
                <w:t>Moon Jae-in</w:t>
              </w:r>
            </w:hyperlink>
            <w:hyperlink r:id="rId2229"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30" w:tooltip="Prime Minister of South Kore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231" w:tooltip="Lee Nak-yeon" w:history="1">
              <w:r w:rsidR="008B69E1" w:rsidRPr="00B64CEF">
                <w:rPr>
                  <w:rStyle w:val="afb"/>
                  <w:rFonts w:ascii="Times New Roman" w:hAnsi="Times New Roman" w:cs="Times New Roman"/>
                  <w:color w:val="auto"/>
                  <w:sz w:val="24"/>
                  <w:szCs w:val="24"/>
                  <w:u w:val="none"/>
                  <w:lang w:val="en-US" w:eastAsia="en-US"/>
                </w:rPr>
                <w:t>Lee Nak-yeon</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9" o:spid="_x0000_s131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32" w:tooltip="Spain" w:history="1">
              <w:r w:rsidR="008B69E1" w:rsidRPr="00B64CEF">
                <w:rPr>
                  <w:rStyle w:val="afb"/>
                  <w:rFonts w:ascii="Times New Roman" w:hAnsi="Times New Roman" w:cs="Times New Roman"/>
                  <w:color w:val="auto"/>
                  <w:sz w:val="24"/>
                  <w:szCs w:val="24"/>
                  <w:u w:val="none"/>
                  <w:lang w:eastAsia="en-US"/>
                </w:rPr>
                <w:t>Spain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33" w:tooltip="Monarchy of Spain"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234" w:tooltip="Felipe VI of Spain" w:history="1">
              <w:r w:rsidR="008B69E1" w:rsidRPr="00B64CEF">
                <w:rPr>
                  <w:rStyle w:val="afb"/>
                  <w:rFonts w:ascii="Times New Roman" w:hAnsi="Times New Roman" w:cs="Times New Roman"/>
                  <w:color w:val="auto"/>
                  <w:sz w:val="24"/>
                  <w:szCs w:val="24"/>
                  <w:u w:val="none"/>
                  <w:lang w:eastAsia="en-US"/>
                </w:rPr>
                <w:t>Felipe VI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35" w:tooltip="Prime Minister of Spain" w:history="1">
              <w:r w:rsidR="008B69E1" w:rsidRPr="00B64CEF">
                <w:rPr>
                  <w:rStyle w:val="afb"/>
                  <w:rFonts w:ascii="Times New Roman" w:hAnsi="Times New Roman" w:cs="Times New Roman"/>
                  <w:color w:val="auto"/>
                  <w:sz w:val="24"/>
                  <w:szCs w:val="24"/>
                  <w:u w:val="none"/>
                  <w:lang w:val="en-US" w:eastAsia="en-US"/>
                </w:rPr>
                <w:t>President of the Government</w:t>
              </w:r>
            </w:hyperlink>
            <w:r w:rsidR="008B69E1" w:rsidRPr="00B64CEF">
              <w:rPr>
                <w:rFonts w:ascii="Times New Roman" w:hAnsi="Times New Roman" w:cs="Times New Roman"/>
                <w:sz w:val="24"/>
                <w:szCs w:val="24"/>
                <w:lang w:val="en-US" w:eastAsia="en-US"/>
              </w:rPr>
              <w:t> – </w:t>
            </w:r>
            <w:hyperlink r:id="rId2236" w:tooltip="Mariano Rajoy" w:history="1">
              <w:r w:rsidR="008B69E1" w:rsidRPr="00B64CEF">
                <w:rPr>
                  <w:rStyle w:val="afb"/>
                  <w:rFonts w:ascii="Times New Roman" w:hAnsi="Times New Roman" w:cs="Times New Roman"/>
                  <w:color w:val="auto"/>
                  <w:sz w:val="24"/>
                  <w:szCs w:val="24"/>
                  <w:u w:val="none"/>
                  <w:lang w:val="en-US" w:eastAsia="en-US"/>
                </w:rPr>
                <w:t>Mariano Rajoy</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8" o:spid="_x0000_s131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37" w:tooltip="Sri Lanka" w:history="1">
              <w:r w:rsidR="008B69E1" w:rsidRPr="00B64CEF">
                <w:rPr>
                  <w:rStyle w:val="afb"/>
                  <w:rFonts w:ascii="Times New Roman" w:hAnsi="Times New Roman" w:cs="Times New Roman"/>
                  <w:color w:val="auto"/>
                  <w:sz w:val="24"/>
                  <w:szCs w:val="24"/>
                  <w:u w:val="none"/>
                  <w:lang w:eastAsia="en-US"/>
                </w:rPr>
                <w:t>Sri Lanka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38" w:tooltip="President of Sri Lank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39" w:tooltip="Maithripala Sirisena" w:history="1">
              <w:r w:rsidR="008B69E1" w:rsidRPr="00B64CEF">
                <w:rPr>
                  <w:rStyle w:val="afb"/>
                  <w:rFonts w:ascii="Times New Roman" w:hAnsi="Times New Roman" w:cs="Times New Roman"/>
                  <w:color w:val="auto"/>
                  <w:sz w:val="24"/>
                  <w:szCs w:val="24"/>
                  <w:u w:val="none"/>
                  <w:lang w:eastAsia="en-US"/>
                </w:rPr>
                <w:t>Maithripala Sirisena</w:t>
              </w:r>
            </w:hyperlink>
            <w:hyperlink r:id="rId2240"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41" w:tooltip="Prime Minister of Sri Lank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42" w:tooltip="Ranil Wickremesinghe" w:history="1">
              <w:r w:rsidR="008B69E1" w:rsidRPr="00B64CEF">
                <w:rPr>
                  <w:rStyle w:val="afb"/>
                  <w:rFonts w:ascii="Times New Roman" w:hAnsi="Times New Roman" w:cs="Times New Roman"/>
                  <w:color w:val="auto"/>
                  <w:sz w:val="24"/>
                  <w:szCs w:val="24"/>
                  <w:u w:val="none"/>
                  <w:lang w:eastAsia="en-US"/>
                </w:rPr>
                <w:t>Ranil Wickremesinghe</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7" o:spid="_x0000_s131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43" w:tooltip="Sudan" w:history="1">
              <w:r w:rsidR="008B69E1" w:rsidRPr="00B64CEF">
                <w:rPr>
                  <w:rStyle w:val="afb"/>
                  <w:rFonts w:ascii="Times New Roman" w:hAnsi="Times New Roman" w:cs="Times New Roman"/>
                  <w:color w:val="auto"/>
                  <w:sz w:val="24"/>
                  <w:szCs w:val="24"/>
                  <w:u w:val="none"/>
                  <w:lang w:eastAsia="en-US"/>
                </w:rPr>
                <w:t>Sudan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44" w:tooltip="President of Sudan"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245" w:tooltip="Omar al-Bashir" w:history="1">
              <w:r w:rsidR="008B69E1" w:rsidRPr="00B64CEF">
                <w:rPr>
                  <w:rStyle w:val="afb"/>
                  <w:rFonts w:ascii="Times New Roman" w:hAnsi="Times New Roman" w:cs="Times New Roman"/>
                  <w:color w:val="auto"/>
                  <w:sz w:val="24"/>
                  <w:szCs w:val="24"/>
                  <w:u w:val="none"/>
                  <w:lang w:val="en-US" w:eastAsia="en-US"/>
                </w:rPr>
                <w:t>Omar al-Bashir</w:t>
              </w:r>
            </w:hyperlink>
            <w:hyperlink r:id="rId2246" w:anchor="cite_note-WeakPM-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α</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47" w:tooltip="Prime Minister of Suda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248" w:tooltip="Bakri Hassan Saleh" w:history="1">
              <w:r w:rsidR="008B69E1" w:rsidRPr="00B64CEF">
                <w:rPr>
                  <w:rStyle w:val="afb"/>
                  <w:rFonts w:ascii="Times New Roman" w:hAnsi="Times New Roman" w:cs="Times New Roman"/>
                  <w:color w:val="auto"/>
                  <w:sz w:val="24"/>
                  <w:szCs w:val="24"/>
                  <w:u w:val="none"/>
                  <w:lang w:val="en-US" w:eastAsia="en-US"/>
                </w:rPr>
                <w:t>Bakri Hassan Saleh</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6" o:spid="_x0000_s131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49" w:tooltip="Suriname" w:history="1">
              <w:r w:rsidR="008B69E1" w:rsidRPr="00B64CEF">
                <w:rPr>
                  <w:rStyle w:val="afb"/>
                  <w:rFonts w:ascii="Times New Roman" w:hAnsi="Times New Roman" w:cs="Times New Roman"/>
                  <w:color w:val="auto"/>
                  <w:sz w:val="24"/>
                  <w:szCs w:val="24"/>
                  <w:u w:val="none"/>
                  <w:lang w:eastAsia="en-US"/>
                </w:rPr>
                <w:t>Suriname</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250" w:tooltip="President of Surinam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51" w:tooltip="Dési Bouterse" w:history="1">
              <w:r w:rsidR="008B69E1" w:rsidRPr="00B64CEF">
                <w:rPr>
                  <w:rStyle w:val="afb"/>
                  <w:rFonts w:ascii="Times New Roman" w:hAnsi="Times New Roman" w:cs="Times New Roman"/>
                  <w:color w:val="auto"/>
                  <w:sz w:val="24"/>
                  <w:szCs w:val="24"/>
                  <w:u w:val="none"/>
                  <w:lang w:eastAsia="en-US"/>
                </w:rPr>
                <w:t>Dési Bouterse</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5" o:spid="_x0000_s1312"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52" w:tooltip="Swaziland" w:history="1">
              <w:r w:rsidR="008B69E1" w:rsidRPr="00B64CEF">
                <w:rPr>
                  <w:rStyle w:val="afb"/>
                  <w:rFonts w:ascii="Times New Roman" w:hAnsi="Times New Roman" w:cs="Times New Roman"/>
                  <w:color w:val="auto"/>
                  <w:sz w:val="24"/>
                  <w:szCs w:val="24"/>
                  <w:u w:val="none"/>
                  <w:lang w:eastAsia="en-US"/>
                </w:rPr>
                <w:t>Swaziland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53" w:tooltip="King of Swaziland"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254" w:tooltip="Mswati III" w:history="1">
              <w:r w:rsidR="008B69E1" w:rsidRPr="00B64CEF">
                <w:rPr>
                  <w:rStyle w:val="afb"/>
                  <w:rFonts w:ascii="Times New Roman" w:hAnsi="Times New Roman" w:cs="Times New Roman"/>
                  <w:color w:val="auto"/>
                  <w:sz w:val="24"/>
                  <w:szCs w:val="24"/>
                  <w:u w:val="none"/>
                  <w:lang w:eastAsia="en-US"/>
                </w:rPr>
                <w:t>Mswati III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55" w:tooltip="Prime Minister of Swaziland"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256" w:tooltip="Barnabas Sibusiso Dlamini" w:history="1">
              <w:r w:rsidR="008B69E1" w:rsidRPr="00B64CEF">
                <w:rPr>
                  <w:rStyle w:val="afb"/>
                  <w:rFonts w:ascii="Times New Roman" w:hAnsi="Times New Roman" w:cs="Times New Roman"/>
                  <w:color w:val="auto"/>
                  <w:sz w:val="24"/>
                  <w:szCs w:val="24"/>
                  <w:u w:val="none"/>
                  <w:lang w:val="en-US" w:eastAsia="en-US"/>
                </w:rPr>
                <w:t>Barnabas Sibusiso Dlamini</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4" o:spid="_x0000_s1311"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57" w:tooltip="Sweden" w:history="1">
              <w:r w:rsidR="008B69E1" w:rsidRPr="00B64CEF">
                <w:rPr>
                  <w:rStyle w:val="afb"/>
                  <w:rFonts w:ascii="Times New Roman" w:hAnsi="Times New Roman" w:cs="Times New Roman"/>
                  <w:color w:val="auto"/>
                  <w:sz w:val="24"/>
                  <w:szCs w:val="24"/>
                  <w:u w:val="none"/>
                  <w:lang w:eastAsia="en-US"/>
                </w:rPr>
                <w:t>Sweden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58" w:tooltip="Monarchy of Sweden"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259" w:tooltip="Carl XVI Gustaf of Sweden" w:history="1">
              <w:r w:rsidR="008B69E1" w:rsidRPr="00B64CEF">
                <w:rPr>
                  <w:rStyle w:val="afb"/>
                  <w:rFonts w:ascii="Times New Roman" w:hAnsi="Times New Roman" w:cs="Times New Roman"/>
                  <w:color w:val="auto"/>
                  <w:sz w:val="24"/>
                  <w:szCs w:val="24"/>
                  <w:u w:val="none"/>
                  <w:lang w:eastAsia="en-US"/>
                </w:rPr>
                <w:t>Carl XVI Gustaf</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60" w:tooltip="Prime Minister of Swede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61" w:tooltip="Stefan Löfven" w:history="1">
              <w:r w:rsidR="008B69E1" w:rsidRPr="00B64CEF">
                <w:rPr>
                  <w:rStyle w:val="afb"/>
                  <w:rFonts w:ascii="Times New Roman" w:hAnsi="Times New Roman" w:cs="Times New Roman"/>
                  <w:color w:val="auto"/>
                  <w:sz w:val="24"/>
                  <w:szCs w:val="24"/>
                  <w:u w:val="none"/>
                  <w:lang w:eastAsia="en-US"/>
                </w:rPr>
                <w:t>Stefan Löfven</w:t>
              </w:r>
            </w:hyperlink>
          </w:p>
        </w:tc>
      </w:tr>
      <w:tr w:rsidR="00762958" w:rsidRPr="00B64CEF"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3" o:spid="_x0000_s1310" style="width:12pt;height: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62" w:tooltip="Switzerland" w:history="1">
              <w:r w:rsidR="008B69E1" w:rsidRPr="00B64CEF">
                <w:rPr>
                  <w:rStyle w:val="afb"/>
                  <w:rFonts w:ascii="Times New Roman" w:hAnsi="Times New Roman" w:cs="Times New Roman"/>
                  <w:color w:val="auto"/>
                  <w:sz w:val="24"/>
                  <w:szCs w:val="24"/>
                  <w:u w:val="none"/>
                  <w:lang w:eastAsia="en-US"/>
                </w:rPr>
                <w:t>Switzerland</w:t>
              </w:r>
            </w:hyperlink>
          </w:p>
        </w:tc>
        <w:tc>
          <w:tcPr>
            <w:tcW w:w="0" w:type="auto"/>
            <w:tcBorders>
              <w:top w:val="nil"/>
              <w:left w:val="nil"/>
              <w:bottom w:val="nil"/>
              <w:right w:val="nil"/>
            </w:tcBorders>
            <w:shd w:val="clear" w:color="auto" w:fill="F8F9FA"/>
            <w:tcMar>
              <w:top w:w="15" w:type="dxa"/>
              <w:left w:w="15" w:type="dxa"/>
              <w:bottom w:w="15" w:type="dxa"/>
              <w:right w:w="15" w:type="dxa"/>
            </w:tcMar>
            <w:vAlign w:val="center"/>
            <w:hideMark/>
          </w:tcPr>
          <w:p w:rsidR="008B69E1" w:rsidRPr="00B64CEF" w:rsidRDefault="008B69E1">
            <w:pPr>
              <w:spacing w:after="0" w:line="360" w:lineRule="auto"/>
              <w:jc w:val="both"/>
              <w:rPr>
                <w:rFonts w:ascii="Times New Roman" w:eastAsiaTheme="minorHAnsi" w:hAnsi="Times New Roman" w:cs="Times New Roman"/>
                <w:lang w:eastAsia="en-US"/>
              </w:rPr>
            </w:pPr>
          </w:p>
        </w:tc>
        <w:tc>
          <w:tcPr>
            <w:tcW w:w="0" w:type="auto"/>
            <w:tcBorders>
              <w:top w:val="nil"/>
              <w:left w:val="nil"/>
              <w:bottom w:val="nil"/>
              <w:right w:val="single" w:sz="6" w:space="0" w:color="A2A9B1"/>
            </w:tcBorders>
            <w:shd w:val="clear" w:color="auto" w:fill="F8F9FA"/>
            <w:tcMar>
              <w:top w:w="48" w:type="dxa"/>
              <w:bottom w:w="48" w:type="dxa"/>
            </w:tcMar>
            <w:vAlign w:val="center"/>
            <w:hideMark/>
          </w:tcPr>
          <w:p w:rsidR="008B69E1" w:rsidRPr="00B64CEF" w:rsidRDefault="008B69E1">
            <w:pPr>
              <w:spacing w:after="0" w:line="360" w:lineRule="auto"/>
              <w:jc w:val="both"/>
              <w:rPr>
                <w:rFonts w:ascii="Times New Roman" w:eastAsiaTheme="minorHAnsi" w:hAnsi="Times New Roman" w:cs="Times New Roman"/>
                <w:lang w:eastAsia="en-US"/>
              </w:rPr>
            </w:pPr>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263" w:tooltip="Swiss Federal Council" w:history="1">
              <w:r w:rsidR="008B69E1" w:rsidRPr="00B64CEF">
                <w:rPr>
                  <w:rStyle w:val="afb"/>
                  <w:rFonts w:ascii="Times New Roman" w:hAnsi="Times New Roman" w:cs="Times New Roman"/>
                  <w:color w:val="auto"/>
                  <w:sz w:val="24"/>
                  <w:szCs w:val="24"/>
                  <w:u w:val="none"/>
                  <w:lang w:eastAsia="en-US"/>
                </w:rPr>
                <w:t>Federal Council</w:t>
              </w:r>
            </w:hyperlink>
            <w:hyperlink r:id="rId2264" w:anchor="cite_note-CH-10" w:history="1">
              <w:r w:rsidR="008B69E1" w:rsidRPr="00B64CEF">
                <w:rPr>
                  <w:rStyle w:val="afb"/>
                  <w:rFonts w:ascii="Times New Roman" w:hAnsi="Times New Roman" w:cs="Times New Roman"/>
                  <w:color w:val="auto"/>
                  <w:sz w:val="24"/>
                  <w:szCs w:val="24"/>
                  <w:u w:val="none"/>
                  <w:vertAlign w:val="superscript"/>
                  <w:lang w:eastAsia="en-US"/>
                </w:rPr>
                <w:t>[κ]</w:t>
              </w:r>
            </w:hyperlink>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265" w:tooltip="Doris Leuthard" w:history="1">
              <w:r w:rsidR="008B69E1" w:rsidRPr="00B64CEF">
                <w:rPr>
                  <w:rStyle w:val="afb"/>
                  <w:rFonts w:ascii="Times New Roman" w:hAnsi="Times New Roman" w:cs="Times New Roman"/>
                  <w:color w:val="auto"/>
                  <w:sz w:val="24"/>
                  <w:szCs w:val="24"/>
                  <w:u w:val="none"/>
                  <w:lang w:eastAsia="en-US"/>
                </w:rPr>
                <w:t>Doris Leuthard</w:t>
              </w:r>
            </w:hyperlink>
            <w:r w:rsidR="008B69E1" w:rsidRPr="00B64CEF">
              <w:rPr>
                <w:rFonts w:ascii="Times New Roman" w:hAnsi="Times New Roman" w:cs="Times New Roman"/>
                <w:sz w:val="24"/>
                <w:szCs w:val="24"/>
                <w:lang w:eastAsia="en-US"/>
              </w:rPr>
              <w:t> (as </w:t>
            </w:r>
            <w:hyperlink r:id="rId2266" w:tooltip="President of the Swiss Confederatio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w:t>
            </w:r>
          </w:p>
        </w:tc>
      </w:tr>
      <w:tr w:rsidR="00762958" w:rsidRPr="00B64CEF"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rsidP="00705DFB">
            <w:pPr>
              <w:numPr>
                <w:ilvl w:val="0"/>
                <w:numId w:val="31"/>
              </w:numPr>
              <w:spacing w:after="0" w:line="240" w:lineRule="auto"/>
              <w:ind w:left="0"/>
              <w:jc w:val="both"/>
              <w:rPr>
                <w:rFonts w:ascii="Times New Roman" w:eastAsia="Times New Roman" w:hAnsi="Times New Roman" w:cs="Times New Roman"/>
                <w:sz w:val="24"/>
                <w:szCs w:val="24"/>
                <w:lang w:val="en-US" w:eastAsia="en-US"/>
              </w:rPr>
            </w:pPr>
            <w:hyperlink r:id="rId2267" w:tooltip="Alain Berset" w:history="1">
              <w:r w:rsidR="008B69E1" w:rsidRPr="00B64CEF">
                <w:rPr>
                  <w:rStyle w:val="afb"/>
                  <w:rFonts w:ascii="Times New Roman" w:hAnsi="Times New Roman" w:cs="Times New Roman"/>
                  <w:color w:val="auto"/>
                  <w:sz w:val="24"/>
                  <w:szCs w:val="24"/>
                  <w:u w:val="none"/>
                  <w:lang w:val="en-US" w:eastAsia="en-US"/>
                </w:rPr>
                <w:t>Alain Berset</w:t>
              </w:r>
            </w:hyperlink>
            <w:r w:rsidR="008B69E1" w:rsidRPr="00B64CEF">
              <w:rPr>
                <w:rFonts w:ascii="Times New Roman" w:hAnsi="Times New Roman" w:cs="Times New Roman"/>
                <w:sz w:val="24"/>
                <w:szCs w:val="24"/>
                <w:lang w:val="en-US" w:eastAsia="en-US"/>
              </w:rPr>
              <w:t> (as Vice President)</w:t>
            </w:r>
          </w:p>
          <w:p w:rsidR="008B69E1" w:rsidRPr="00B64CEF" w:rsidRDefault="00DE5739" w:rsidP="00705DFB">
            <w:pPr>
              <w:numPr>
                <w:ilvl w:val="0"/>
                <w:numId w:val="31"/>
              </w:numPr>
              <w:spacing w:after="0" w:line="240" w:lineRule="auto"/>
              <w:ind w:left="0"/>
              <w:jc w:val="both"/>
              <w:rPr>
                <w:rFonts w:ascii="Times New Roman" w:hAnsi="Times New Roman" w:cs="Times New Roman"/>
                <w:sz w:val="24"/>
                <w:szCs w:val="24"/>
                <w:lang w:eastAsia="en-US"/>
              </w:rPr>
            </w:pPr>
            <w:hyperlink r:id="rId2268" w:tooltip="Ueli Maurer" w:history="1">
              <w:r w:rsidR="008B69E1" w:rsidRPr="00B64CEF">
                <w:rPr>
                  <w:rStyle w:val="afb"/>
                  <w:rFonts w:ascii="Times New Roman" w:hAnsi="Times New Roman" w:cs="Times New Roman"/>
                  <w:color w:val="auto"/>
                  <w:sz w:val="24"/>
                  <w:szCs w:val="24"/>
                  <w:u w:val="none"/>
                  <w:lang w:eastAsia="en-US"/>
                </w:rPr>
                <w:t>Ueli Maurer</w:t>
              </w:r>
            </w:hyperlink>
            <w:r w:rsidR="008B69E1" w:rsidRPr="00B64CEF">
              <w:rPr>
                <w:rFonts w:ascii="Times New Roman" w:hAnsi="Times New Roman" w:cs="Times New Roman"/>
                <w:sz w:val="24"/>
                <w:szCs w:val="24"/>
                <w:lang w:eastAsia="en-US"/>
              </w:rPr>
              <w:t> (as Member)</w:t>
            </w:r>
          </w:p>
          <w:p w:rsidR="008B69E1" w:rsidRPr="00B64CEF" w:rsidRDefault="00DE5739" w:rsidP="00705DFB">
            <w:pPr>
              <w:numPr>
                <w:ilvl w:val="0"/>
                <w:numId w:val="31"/>
              </w:numPr>
              <w:spacing w:after="0" w:line="240" w:lineRule="auto"/>
              <w:ind w:left="0"/>
              <w:jc w:val="both"/>
              <w:rPr>
                <w:rFonts w:ascii="Times New Roman" w:hAnsi="Times New Roman" w:cs="Times New Roman"/>
                <w:sz w:val="24"/>
                <w:szCs w:val="24"/>
                <w:lang w:eastAsia="en-US"/>
              </w:rPr>
            </w:pPr>
            <w:hyperlink r:id="rId2269" w:tooltip="Simonetta Sommaruga" w:history="1">
              <w:r w:rsidR="008B69E1" w:rsidRPr="00B64CEF">
                <w:rPr>
                  <w:rStyle w:val="afb"/>
                  <w:rFonts w:ascii="Times New Roman" w:hAnsi="Times New Roman" w:cs="Times New Roman"/>
                  <w:color w:val="auto"/>
                  <w:sz w:val="24"/>
                  <w:szCs w:val="24"/>
                  <w:u w:val="none"/>
                  <w:lang w:eastAsia="en-US"/>
                </w:rPr>
                <w:t>Simonetta Sommaruga</w:t>
              </w:r>
            </w:hyperlink>
            <w:r w:rsidR="008B69E1" w:rsidRPr="00B64CEF">
              <w:rPr>
                <w:rFonts w:ascii="Times New Roman" w:hAnsi="Times New Roman" w:cs="Times New Roman"/>
                <w:sz w:val="24"/>
                <w:szCs w:val="24"/>
                <w:lang w:eastAsia="en-US"/>
              </w:rPr>
              <w:t> (as Member)</w:t>
            </w:r>
          </w:p>
          <w:p w:rsidR="008B69E1" w:rsidRPr="00B64CEF" w:rsidRDefault="00DE5739" w:rsidP="00705DFB">
            <w:pPr>
              <w:numPr>
                <w:ilvl w:val="0"/>
                <w:numId w:val="31"/>
              </w:numPr>
              <w:spacing w:after="0" w:line="240" w:lineRule="auto"/>
              <w:ind w:left="0"/>
              <w:jc w:val="both"/>
              <w:rPr>
                <w:rFonts w:ascii="Times New Roman" w:hAnsi="Times New Roman" w:cs="Times New Roman"/>
                <w:sz w:val="24"/>
                <w:szCs w:val="24"/>
                <w:lang w:val="en-US" w:eastAsia="en-US"/>
              </w:rPr>
            </w:pPr>
            <w:hyperlink r:id="rId2270" w:tooltip="Johann Schneider-Ammann" w:history="1">
              <w:r w:rsidR="008B69E1" w:rsidRPr="00B64CEF">
                <w:rPr>
                  <w:rStyle w:val="afb"/>
                  <w:rFonts w:ascii="Times New Roman" w:hAnsi="Times New Roman" w:cs="Times New Roman"/>
                  <w:color w:val="auto"/>
                  <w:sz w:val="24"/>
                  <w:szCs w:val="24"/>
                  <w:u w:val="none"/>
                  <w:lang w:val="en-US" w:eastAsia="en-US"/>
                </w:rPr>
                <w:t>Johann Schneider-Ammann</w:t>
              </w:r>
            </w:hyperlink>
            <w:r w:rsidR="008B69E1" w:rsidRPr="00B64CEF">
              <w:rPr>
                <w:rFonts w:ascii="Times New Roman" w:hAnsi="Times New Roman" w:cs="Times New Roman"/>
                <w:sz w:val="24"/>
                <w:szCs w:val="24"/>
                <w:lang w:val="en-US" w:eastAsia="en-US"/>
              </w:rPr>
              <w:t> (as Member)</w:t>
            </w:r>
          </w:p>
          <w:p w:rsidR="008B69E1" w:rsidRPr="00B64CEF" w:rsidRDefault="00DE5739" w:rsidP="00705DFB">
            <w:pPr>
              <w:numPr>
                <w:ilvl w:val="0"/>
                <w:numId w:val="31"/>
              </w:numPr>
              <w:spacing w:after="0" w:line="240" w:lineRule="auto"/>
              <w:ind w:left="0"/>
              <w:jc w:val="both"/>
              <w:rPr>
                <w:rFonts w:ascii="Times New Roman" w:hAnsi="Times New Roman" w:cs="Times New Roman"/>
                <w:sz w:val="24"/>
                <w:szCs w:val="24"/>
                <w:lang w:eastAsia="en-US"/>
              </w:rPr>
            </w:pPr>
            <w:hyperlink r:id="rId2271" w:tooltip="Guy Parmelin" w:history="1">
              <w:r w:rsidR="008B69E1" w:rsidRPr="00B64CEF">
                <w:rPr>
                  <w:rStyle w:val="afb"/>
                  <w:rFonts w:ascii="Times New Roman" w:hAnsi="Times New Roman" w:cs="Times New Roman"/>
                  <w:color w:val="auto"/>
                  <w:sz w:val="24"/>
                  <w:szCs w:val="24"/>
                  <w:u w:val="none"/>
                  <w:lang w:eastAsia="en-US"/>
                </w:rPr>
                <w:t>Guy Parmelin</w:t>
              </w:r>
            </w:hyperlink>
            <w:r w:rsidR="008B69E1" w:rsidRPr="00B64CEF">
              <w:rPr>
                <w:rFonts w:ascii="Times New Roman" w:hAnsi="Times New Roman" w:cs="Times New Roman"/>
                <w:sz w:val="24"/>
                <w:szCs w:val="24"/>
                <w:lang w:eastAsia="en-US"/>
              </w:rPr>
              <w:t> (as Member)</w:t>
            </w:r>
          </w:p>
          <w:p w:rsidR="008B69E1" w:rsidRPr="00B64CEF" w:rsidRDefault="00DE5739" w:rsidP="00705DFB">
            <w:pPr>
              <w:numPr>
                <w:ilvl w:val="0"/>
                <w:numId w:val="31"/>
              </w:numPr>
              <w:spacing w:after="0" w:line="240" w:lineRule="auto"/>
              <w:ind w:left="0"/>
              <w:jc w:val="both"/>
              <w:rPr>
                <w:rFonts w:ascii="Times New Roman" w:eastAsia="Times New Roman" w:hAnsi="Times New Roman" w:cs="Times New Roman"/>
                <w:sz w:val="24"/>
                <w:szCs w:val="24"/>
                <w:lang w:eastAsia="en-US"/>
              </w:rPr>
            </w:pPr>
            <w:hyperlink r:id="rId2272" w:tooltip="Ignazio Cassis" w:history="1">
              <w:r w:rsidR="008B69E1" w:rsidRPr="00B64CEF">
                <w:rPr>
                  <w:rStyle w:val="afb"/>
                  <w:rFonts w:ascii="Times New Roman" w:hAnsi="Times New Roman" w:cs="Times New Roman"/>
                  <w:color w:val="auto"/>
                  <w:sz w:val="24"/>
                  <w:szCs w:val="24"/>
                  <w:u w:val="none"/>
                  <w:lang w:eastAsia="en-US"/>
                </w:rPr>
                <w:t>Ignazio Cassis</w:t>
              </w:r>
            </w:hyperlink>
            <w:r w:rsidR="008B69E1" w:rsidRPr="00B64CEF">
              <w:rPr>
                <w:rFonts w:ascii="Times New Roman" w:hAnsi="Times New Roman" w:cs="Times New Roman"/>
                <w:sz w:val="24"/>
                <w:szCs w:val="24"/>
                <w:lang w:eastAsia="en-US"/>
              </w:rPr>
              <w:t> (as Member)</w:t>
            </w:r>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2" o:spid="_x0000_s130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73" w:tooltip="Syria" w:history="1">
              <w:r w:rsidR="008B69E1" w:rsidRPr="00B64CEF">
                <w:rPr>
                  <w:rStyle w:val="afb"/>
                  <w:rFonts w:ascii="Times New Roman" w:hAnsi="Times New Roman" w:cs="Times New Roman"/>
                  <w:color w:val="auto"/>
                  <w:sz w:val="24"/>
                  <w:szCs w:val="24"/>
                  <w:u w:val="none"/>
                  <w:lang w:eastAsia="en-US"/>
                </w:rPr>
                <w:t>Syria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74" w:tooltip="President of Sy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75" w:tooltip="Bashar al-Assad" w:history="1">
              <w:r w:rsidR="008B69E1" w:rsidRPr="00B64CEF">
                <w:rPr>
                  <w:rStyle w:val="afb"/>
                  <w:rFonts w:ascii="Times New Roman" w:hAnsi="Times New Roman" w:cs="Times New Roman"/>
                  <w:color w:val="auto"/>
                  <w:sz w:val="24"/>
                  <w:szCs w:val="24"/>
                  <w:u w:val="none"/>
                  <w:lang w:eastAsia="en-US"/>
                </w:rPr>
                <w:t>Bashar al-Assad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76" w:tooltip="Prime Minister of Syr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77" w:tooltip="Imad Khamis" w:history="1">
              <w:r w:rsidR="008B69E1" w:rsidRPr="00B64CEF">
                <w:rPr>
                  <w:rStyle w:val="afb"/>
                  <w:rFonts w:ascii="Times New Roman" w:hAnsi="Times New Roman" w:cs="Times New Roman"/>
                  <w:color w:val="auto"/>
                  <w:sz w:val="24"/>
                  <w:szCs w:val="24"/>
                  <w:u w:val="none"/>
                  <w:lang w:eastAsia="en-US"/>
                </w:rPr>
                <w:t>Imad Khamis</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1" o:spid="_x0000_s130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78" w:tooltip="Tajikistan" w:history="1">
              <w:r w:rsidR="008B69E1" w:rsidRPr="00B64CEF">
                <w:rPr>
                  <w:rStyle w:val="afb"/>
                  <w:rFonts w:ascii="Times New Roman" w:hAnsi="Times New Roman" w:cs="Times New Roman"/>
                  <w:color w:val="auto"/>
                  <w:sz w:val="24"/>
                  <w:szCs w:val="24"/>
                  <w:u w:val="none"/>
                  <w:lang w:eastAsia="en-US"/>
                </w:rPr>
                <w:t>Tajikistan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79" w:tooltip="President of Tajiki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80" w:tooltip="Emomali Rahmon" w:history="1">
              <w:r w:rsidR="008B69E1" w:rsidRPr="00B64CEF">
                <w:rPr>
                  <w:rStyle w:val="afb"/>
                  <w:rFonts w:ascii="Times New Roman" w:hAnsi="Times New Roman" w:cs="Times New Roman"/>
                  <w:color w:val="auto"/>
                  <w:sz w:val="24"/>
                  <w:szCs w:val="24"/>
                  <w:u w:val="none"/>
                  <w:lang w:eastAsia="en-US"/>
                </w:rPr>
                <w:t>Emomali Rahmon</w:t>
              </w:r>
            </w:hyperlink>
            <w:hyperlink r:id="rId2281"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82" w:tooltip="Prime Minister of Tajikist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83" w:tooltip="Kokhir Rasulzoda" w:history="1">
              <w:r w:rsidR="008B69E1" w:rsidRPr="00B64CEF">
                <w:rPr>
                  <w:rStyle w:val="afb"/>
                  <w:rFonts w:ascii="Times New Roman" w:hAnsi="Times New Roman" w:cs="Times New Roman"/>
                  <w:color w:val="auto"/>
                  <w:sz w:val="24"/>
                  <w:szCs w:val="24"/>
                  <w:u w:val="none"/>
                  <w:lang w:eastAsia="en-US"/>
                </w:rPr>
                <w:t>Kokhir Rasulzoda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60" o:spid="_x0000_s130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84" w:tooltip="Tanzania" w:history="1">
              <w:r w:rsidR="008B69E1" w:rsidRPr="00B64CEF">
                <w:rPr>
                  <w:rStyle w:val="afb"/>
                  <w:rFonts w:ascii="Times New Roman" w:hAnsi="Times New Roman" w:cs="Times New Roman"/>
                  <w:color w:val="auto"/>
                  <w:sz w:val="24"/>
                  <w:szCs w:val="24"/>
                  <w:u w:val="none"/>
                  <w:lang w:eastAsia="en-US"/>
                </w:rPr>
                <w:t>Tanzania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85" w:tooltip="President of Tanzan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86" w:tooltip="John Magufuli" w:history="1">
              <w:r w:rsidR="008B69E1" w:rsidRPr="00B64CEF">
                <w:rPr>
                  <w:rStyle w:val="afb"/>
                  <w:rFonts w:ascii="Times New Roman" w:hAnsi="Times New Roman" w:cs="Times New Roman"/>
                  <w:color w:val="auto"/>
                  <w:sz w:val="24"/>
                  <w:szCs w:val="24"/>
                  <w:u w:val="none"/>
                  <w:lang w:eastAsia="en-US"/>
                </w:rPr>
                <w:t>John Magufuli</w:t>
              </w:r>
            </w:hyperlink>
            <w:hyperlink r:id="rId2287"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88" w:tooltip="Prime Minister of Tanzan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289" w:tooltip="Kassim Majaliwa" w:history="1">
              <w:r w:rsidR="008B69E1" w:rsidRPr="00B64CEF">
                <w:rPr>
                  <w:rStyle w:val="afb"/>
                  <w:rFonts w:ascii="Times New Roman" w:hAnsi="Times New Roman" w:cs="Times New Roman"/>
                  <w:color w:val="auto"/>
                  <w:sz w:val="24"/>
                  <w:szCs w:val="24"/>
                  <w:u w:val="none"/>
                  <w:lang w:eastAsia="en-US"/>
                </w:rPr>
                <w:t>Kassim Majaliwa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9" o:spid="_x0000_s130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90" w:tooltip="Thailand" w:history="1">
              <w:r w:rsidR="008B69E1" w:rsidRPr="00B64CEF">
                <w:rPr>
                  <w:rStyle w:val="afb"/>
                  <w:rFonts w:ascii="Times New Roman" w:hAnsi="Times New Roman" w:cs="Times New Roman"/>
                  <w:color w:val="auto"/>
                  <w:sz w:val="24"/>
                  <w:szCs w:val="24"/>
                  <w:u w:val="none"/>
                  <w:lang w:eastAsia="en-US"/>
                </w:rPr>
                <w:t>Thailand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91" w:tooltip="Monarchy of Thailand"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Maha </w:t>
            </w:r>
            <w:hyperlink r:id="rId2292" w:tooltip="Vajiralongkorn" w:history="1">
              <w:r w:rsidR="008B69E1" w:rsidRPr="00B64CEF">
                <w:rPr>
                  <w:rStyle w:val="afb"/>
                  <w:rFonts w:ascii="Times New Roman" w:hAnsi="Times New Roman" w:cs="Times New Roman"/>
                  <w:color w:val="auto"/>
                  <w:sz w:val="24"/>
                  <w:szCs w:val="24"/>
                  <w:u w:val="none"/>
                  <w:lang w:eastAsia="en-US"/>
                </w:rPr>
                <w:t>Vajiralongkorn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93" w:tooltip="Prime Minister of Thailand"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294" w:tooltip="Prayut Chan-o-cha" w:history="1">
              <w:r w:rsidR="008B69E1" w:rsidRPr="00B64CEF">
                <w:rPr>
                  <w:rStyle w:val="afb"/>
                  <w:rFonts w:ascii="Times New Roman" w:hAnsi="Times New Roman" w:cs="Times New Roman"/>
                  <w:color w:val="auto"/>
                  <w:sz w:val="24"/>
                  <w:szCs w:val="24"/>
                  <w:u w:val="none"/>
                  <w:lang w:val="en-US" w:eastAsia="en-US"/>
                </w:rPr>
                <w:t>Prayut Chan-o-cha</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8" o:spid="_x0000_s1305"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295" w:tooltip="Togo" w:history="1">
              <w:r w:rsidR="008B69E1" w:rsidRPr="00B64CEF">
                <w:rPr>
                  <w:rStyle w:val="afb"/>
                  <w:rFonts w:ascii="Times New Roman" w:hAnsi="Times New Roman" w:cs="Times New Roman"/>
                  <w:color w:val="auto"/>
                  <w:sz w:val="24"/>
                  <w:szCs w:val="24"/>
                  <w:u w:val="none"/>
                  <w:lang w:eastAsia="en-US"/>
                </w:rPr>
                <w:t>Togo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296" w:tooltip="President of Tog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297" w:tooltip="Faure Gnassingbé" w:history="1">
              <w:r w:rsidR="008B69E1" w:rsidRPr="00B64CEF">
                <w:rPr>
                  <w:rStyle w:val="afb"/>
                  <w:rFonts w:ascii="Times New Roman" w:hAnsi="Times New Roman" w:cs="Times New Roman"/>
                  <w:color w:val="auto"/>
                  <w:sz w:val="24"/>
                  <w:szCs w:val="24"/>
                  <w:u w:val="none"/>
                  <w:lang w:eastAsia="en-US"/>
                </w:rPr>
                <w:t>Faure Gnassingbé</w:t>
              </w:r>
            </w:hyperlink>
            <w:hyperlink r:id="rId2298"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299" w:tooltip="Prime Minister of Togo"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300" w:tooltip="Komi Sélom Klassou" w:history="1">
              <w:r w:rsidR="008B69E1" w:rsidRPr="00B64CEF">
                <w:rPr>
                  <w:rStyle w:val="afb"/>
                  <w:rFonts w:ascii="Times New Roman" w:hAnsi="Times New Roman" w:cs="Times New Roman"/>
                  <w:color w:val="auto"/>
                  <w:sz w:val="24"/>
                  <w:szCs w:val="24"/>
                  <w:u w:val="none"/>
                  <w:lang w:val="en-US" w:eastAsia="en-US"/>
                </w:rPr>
                <w:t>Komi Sélom Klassou</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7" o:spid="_x0000_s130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01" w:tooltip="Tonga" w:history="1">
              <w:r w:rsidR="008B69E1" w:rsidRPr="00B64CEF">
                <w:rPr>
                  <w:rStyle w:val="afb"/>
                  <w:rFonts w:ascii="Times New Roman" w:hAnsi="Times New Roman" w:cs="Times New Roman"/>
                  <w:color w:val="auto"/>
                  <w:sz w:val="24"/>
                  <w:szCs w:val="24"/>
                  <w:u w:val="none"/>
                  <w:lang w:eastAsia="en-US"/>
                </w:rPr>
                <w:t>Tonga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02" w:tooltip="Monarchy of Tonga" w:history="1">
              <w:r w:rsidR="008B69E1" w:rsidRPr="00B64CEF">
                <w:rPr>
                  <w:rStyle w:val="afb"/>
                  <w:rFonts w:ascii="Times New Roman" w:hAnsi="Times New Roman" w:cs="Times New Roman"/>
                  <w:color w:val="auto"/>
                  <w:sz w:val="24"/>
                  <w:szCs w:val="24"/>
                  <w:u w:val="none"/>
                  <w:lang w:eastAsia="en-US"/>
                </w:rPr>
                <w:t>King</w:t>
              </w:r>
            </w:hyperlink>
            <w:r w:rsidR="008B69E1" w:rsidRPr="00B64CEF">
              <w:rPr>
                <w:rFonts w:ascii="Times New Roman" w:hAnsi="Times New Roman" w:cs="Times New Roman"/>
                <w:sz w:val="24"/>
                <w:szCs w:val="24"/>
                <w:lang w:eastAsia="en-US"/>
              </w:rPr>
              <w:t> – </w:t>
            </w:r>
            <w:hyperlink r:id="rId2303" w:tooltip="Tupou VI" w:history="1">
              <w:r w:rsidR="008B69E1" w:rsidRPr="00B64CEF">
                <w:rPr>
                  <w:rStyle w:val="afb"/>
                  <w:rFonts w:ascii="Times New Roman" w:hAnsi="Times New Roman" w:cs="Times New Roman"/>
                  <w:color w:val="auto"/>
                  <w:sz w:val="24"/>
                  <w:szCs w:val="24"/>
                  <w:u w:val="none"/>
                  <w:lang w:eastAsia="en-US"/>
                </w:rPr>
                <w:t>Tupou VI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04" w:tooltip="Prime Minister of Tong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05" w:tooltip="ʻAkilisi Pōhiva" w:history="1">
              <w:r w:rsidR="008B69E1" w:rsidRPr="00B64CEF">
                <w:rPr>
                  <w:rStyle w:val="afb"/>
                  <w:rFonts w:ascii="Times New Roman" w:hAnsi="Times New Roman" w:cs="Times New Roman"/>
                  <w:color w:val="auto"/>
                  <w:sz w:val="24"/>
                  <w:szCs w:val="24"/>
                  <w:u w:val="none"/>
                  <w:lang w:eastAsia="en-US"/>
                </w:rPr>
                <w:t>ʻAkilisi Pōhiva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6" o:spid="_x0000_s1303"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06" w:tooltip="Trinidad and Tobago" w:history="1">
              <w:r w:rsidR="008B69E1" w:rsidRPr="00B64CEF">
                <w:rPr>
                  <w:rStyle w:val="afb"/>
                  <w:rFonts w:ascii="Times New Roman" w:hAnsi="Times New Roman" w:cs="Times New Roman"/>
                  <w:color w:val="auto"/>
                  <w:sz w:val="24"/>
                  <w:szCs w:val="24"/>
                  <w:u w:val="none"/>
                  <w:lang w:eastAsia="en-US"/>
                </w:rPr>
                <w:t>Trinidad and Tobago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07" w:tooltip="President of Trinidad and Tobag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08" w:tooltip="Anthony Carmona" w:history="1">
              <w:r w:rsidR="008B69E1" w:rsidRPr="00B64CEF">
                <w:rPr>
                  <w:rStyle w:val="afb"/>
                  <w:rFonts w:ascii="Times New Roman" w:hAnsi="Times New Roman" w:cs="Times New Roman"/>
                  <w:color w:val="auto"/>
                  <w:sz w:val="24"/>
                  <w:szCs w:val="24"/>
                  <w:u w:val="none"/>
                  <w:lang w:eastAsia="en-US"/>
                </w:rPr>
                <w:t>Anthony Carmona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09" w:tooltip="Prime Minister of Trinidad and Tobag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10" w:tooltip="Keith Rowley" w:history="1">
              <w:r w:rsidR="008B69E1" w:rsidRPr="00B64CEF">
                <w:rPr>
                  <w:rStyle w:val="afb"/>
                  <w:rFonts w:ascii="Times New Roman" w:hAnsi="Times New Roman" w:cs="Times New Roman"/>
                  <w:color w:val="auto"/>
                  <w:sz w:val="24"/>
                  <w:szCs w:val="24"/>
                  <w:u w:val="none"/>
                  <w:lang w:eastAsia="en-US"/>
                </w:rPr>
                <w:t>Keith Rowley</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5" o:spid="_x0000_s1302"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11" w:tooltip="Tunisia" w:history="1">
              <w:r w:rsidR="008B69E1" w:rsidRPr="00B64CEF">
                <w:rPr>
                  <w:rStyle w:val="afb"/>
                  <w:rFonts w:ascii="Times New Roman" w:hAnsi="Times New Roman" w:cs="Times New Roman"/>
                  <w:color w:val="auto"/>
                  <w:sz w:val="24"/>
                  <w:szCs w:val="24"/>
                  <w:u w:val="none"/>
                  <w:lang w:eastAsia="en-US"/>
                </w:rPr>
                <w:t>Tunisia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12" w:tooltip="President of Tunis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13" w:tooltip="Beji Caid Essebsi" w:history="1">
              <w:r w:rsidR="008B69E1" w:rsidRPr="00B64CEF">
                <w:rPr>
                  <w:rStyle w:val="afb"/>
                  <w:rFonts w:ascii="Times New Roman" w:hAnsi="Times New Roman" w:cs="Times New Roman"/>
                  <w:color w:val="auto"/>
                  <w:sz w:val="24"/>
                  <w:szCs w:val="24"/>
                  <w:u w:val="none"/>
                  <w:lang w:eastAsia="en-US"/>
                </w:rPr>
                <w:t>Beji Caid Essebsi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14" w:tooltip="Prime Minister of Tunisia" w:history="1">
              <w:r w:rsidR="008B69E1" w:rsidRPr="00B64CEF">
                <w:rPr>
                  <w:rStyle w:val="afb"/>
                  <w:rFonts w:ascii="Times New Roman" w:hAnsi="Times New Roman" w:cs="Times New Roman"/>
                  <w:color w:val="auto"/>
                  <w:sz w:val="24"/>
                  <w:szCs w:val="24"/>
                  <w:u w:val="none"/>
                  <w:lang w:val="en-US" w:eastAsia="en-US"/>
                </w:rPr>
                <w:t>Head of Government</w:t>
              </w:r>
            </w:hyperlink>
            <w:r w:rsidR="008B69E1" w:rsidRPr="00B64CEF">
              <w:rPr>
                <w:rFonts w:ascii="Times New Roman" w:hAnsi="Times New Roman" w:cs="Times New Roman"/>
                <w:sz w:val="24"/>
                <w:szCs w:val="24"/>
                <w:lang w:val="en-US" w:eastAsia="en-US"/>
              </w:rPr>
              <w:t> – </w:t>
            </w:r>
            <w:hyperlink r:id="rId2315" w:tooltip="Youssef Chahed" w:history="1">
              <w:r w:rsidR="008B69E1" w:rsidRPr="00B64CEF">
                <w:rPr>
                  <w:rStyle w:val="afb"/>
                  <w:rFonts w:ascii="Times New Roman" w:hAnsi="Times New Roman" w:cs="Times New Roman"/>
                  <w:color w:val="auto"/>
                  <w:sz w:val="24"/>
                  <w:szCs w:val="24"/>
                  <w:u w:val="none"/>
                  <w:lang w:val="en-US" w:eastAsia="en-US"/>
                </w:rPr>
                <w:t>Youssef Chahed</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4" o:spid="_x0000_s130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16" w:tooltip="Turkey" w:history="1">
              <w:r w:rsidR="008B69E1" w:rsidRPr="00B64CEF">
                <w:rPr>
                  <w:rStyle w:val="afb"/>
                  <w:rFonts w:ascii="Times New Roman" w:hAnsi="Times New Roman" w:cs="Times New Roman"/>
                  <w:color w:val="auto"/>
                  <w:sz w:val="24"/>
                  <w:szCs w:val="24"/>
                  <w:u w:val="none"/>
                  <w:lang w:eastAsia="en-US"/>
                </w:rPr>
                <w:t>Turkey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17" w:tooltip="President of Turkey"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318" w:tooltip="Recep Tayyip Erdoğan" w:history="1">
              <w:r w:rsidR="008B69E1" w:rsidRPr="00B64CEF">
                <w:rPr>
                  <w:rStyle w:val="afb"/>
                  <w:rFonts w:ascii="Times New Roman" w:hAnsi="Times New Roman" w:cs="Times New Roman"/>
                  <w:color w:val="auto"/>
                  <w:sz w:val="24"/>
                  <w:szCs w:val="24"/>
                  <w:u w:val="none"/>
                  <w:lang w:val="en-US" w:eastAsia="en-US"/>
                </w:rPr>
                <w:t>Recep Tayyip Erdoğan</w:t>
              </w:r>
            </w:hyperlink>
            <w:hyperlink r:id="rId2319" w:anchor="cite_note-TR-11"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λ</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20" w:tooltip="Prime Minister of Turkey"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21" w:tooltip="Binali Yıldırım" w:history="1">
              <w:r w:rsidR="008B69E1" w:rsidRPr="00B64CEF">
                <w:rPr>
                  <w:rStyle w:val="afb"/>
                  <w:rFonts w:ascii="Times New Roman" w:hAnsi="Times New Roman" w:cs="Times New Roman"/>
                  <w:color w:val="auto"/>
                  <w:sz w:val="24"/>
                  <w:szCs w:val="24"/>
                  <w:u w:val="none"/>
                  <w:lang w:eastAsia="en-US"/>
                </w:rPr>
                <w:t>Binali Yıldırım</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3" o:spid="_x0000_s130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22" w:tooltip="Turkmenistan" w:history="1">
              <w:r w:rsidR="008B69E1" w:rsidRPr="00B64CEF">
                <w:rPr>
                  <w:rStyle w:val="afb"/>
                  <w:rFonts w:ascii="Times New Roman" w:hAnsi="Times New Roman" w:cs="Times New Roman"/>
                  <w:color w:val="auto"/>
                  <w:sz w:val="24"/>
                  <w:szCs w:val="24"/>
                  <w:u w:val="none"/>
                  <w:lang w:eastAsia="en-US"/>
                </w:rPr>
                <w:t>Turkmenistan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23" w:tooltip="President of Turkmeni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24" w:tooltip="Gurbanguly Berdimuhamedow" w:history="1">
              <w:r w:rsidR="008B69E1" w:rsidRPr="00B64CEF">
                <w:rPr>
                  <w:rStyle w:val="afb"/>
                  <w:rFonts w:ascii="Times New Roman" w:hAnsi="Times New Roman" w:cs="Times New Roman"/>
                  <w:color w:val="auto"/>
                  <w:sz w:val="24"/>
                  <w:szCs w:val="24"/>
                  <w:u w:val="none"/>
                  <w:lang w:eastAsia="en-US"/>
                </w:rPr>
                <w:t>Gurbanguly Berdimuhamedow</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2" o:spid="_x0000_s1299"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25" w:tooltip="Tuvalu" w:history="1">
              <w:r w:rsidR="008B69E1" w:rsidRPr="00B64CEF">
                <w:rPr>
                  <w:rStyle w:val="afb"/>
                  <w:rFonts w:ascii="Times New Roman" w:hAnsi="Times New Roman" w:cs="Times New Roman"/>
                  <w:color w:val="auto"/>
                  <w:sz w:val="24"/>
                  <w:szCs w:val="24"/>
                  <w:u w:val="none"/>
                  <w:lang w:eastAsia="en-US"/>
                </w:rPr>
                <w:t>Tuvalu</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26" w:tooltip="Monarchy of Tuvalu"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327"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328"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329" w:tooltip="Governor-General of Tuvalu"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Sir </w:t>
            </w:r>
            <w:hyperlink r:id="rId2330" w:tooltip="Iakoba Italeli" w:history="1">
              <w:r w:rsidR="008B69E1" w:rsidRPr="00B64CEF">
                <w:rPr>
                  <w:rStyle w:val="afb"/>
                  <w:rFonts w:ascii="Times New Roman" w:hAnsi="Times New Roman" w:cs="Times New Roman"/>
                  <w:color w:val="auto"/>
                  <w:sz w:val="24"/>
                  <w:szCs w:val="24"/>
                  <w:u w:val="none"/>
                  <w:lang w:val="en-US" w:eastAsia="en-US"/>
                </w:rPr>
                <w:t>Iakoba Italeli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31" w:tooltip="Prime Minister of Tuvalu"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32" w:tooltip="Enele Sopoaga" w:history="1">
              <w:r w:rsidR="008B69E1" w:rsidRPr="00B64CEF">
                <w:rPr>
                  <w:rStyle w:val="afb"/>
                  <w:rFonts w:ascii="Times New Roman" w:hAnsi="Times New Roman" w:cs="Times New Roman"/>
                  <w:color w:val="auto"/>
                  <w:sz w:val="24"/>
                  <w:szCs w:val="24"/>
                  <w:u w:val="none"/>
                  <w:lang w:eastAsia="en-US"/>
                </w:rPr>
                <w:t>Enele Sopoaga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1" o:spid="_x0000_s129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33" w:tooltip="Uganda" w:history="1">
              <w:r w:rsidR="008B69E1" w:rsidRPr="00B64CEF">
                <w:rPr>
                  <w:rStyle w:val="afb"/>
                  <w:rFonts w:ascii="Times New Roman" w:hAnsi="Times New Roman" w:cs="Times New Roman"/>
                  <w:color w:val="auto"/>
                  <w:sz w:val="24"/>
                  <w:szCs w:val="24"/>
                  <w:u w:val="none"/>
                  <w:lang w:eastAsia="en-US"/>
                </w:rPr>
                <w:t>Uganda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34" w:tooltip="President of Ugand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35" w:tooltip="Yoweri Museveni" w:history="1">
              <w:r w:rsidR="008B69E1" w:rsidRPr="00B64CEF">
                <w:rPr>
                  <w:rStyle w:val="afb"/>
                  <w:rFonts w:ascii="Times New Roman" w:hAnsi="Times New Roman" w:cs="Times New Roman"/>
                  <w:color w:val="auto"/>
                  <w:sz w:val="24"/>
                  <w:szCs w:val="24"/>
                  <w:u w:val="none"/>
                  <w:lang w:eastAsia="en-US"/>
                </w:rPr>
                <w:t>Yoweri Museveni</w:t>
              </w:r>
            </w:hyperlink>
            <w:hyperlink r:id="rId2336"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37" w:tooltip="Prime Minister of Ugand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38" w:tooltip="Ruhakana Rugunda" w:history="1">
              <w:r w:rsidR="008B69E1" w:rsidRPr="00B64CEF">
                <w:rPr>
                  <w:rStyle w:val="afb"/>
                  <w:rFonts w:ascii="Times New Roman" w:hAnsi="Times New Roman" w:cs="Times New Roman"/>
                  <w:color w:val="auto"/>
                  <w:sz w:val="24"/>
                  <w:szCs w:val="24"/>
                  <w:u w:val="none"/>
                  <w:lang w:eastAsia="en-US"/>
                </w:rPr>
                <w:t>Ruhakana Rugunda</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0" o:spid="_x0000_s129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39" w:tooltip="Ukraine" w:history="1">
              <w:r w:rsidR="008B69E1" w:rsidRPr="00B64CEF">
                <w:rPr>
                  <w:rStyle w:val="afb"/>
                  <w:rFonts w:ascii="Times New Roman" w:hAnsi="Times New Roman" w:cs="Times New Roman"/>
                  <w:color w:val="auto"/>
                  <w:sz w:val="24"/>
                  <w:szCs w:val="24"/>
                  <w:u w:val="none"/>
                  <w:lang w:eastAsia="en-US"/>
                </w:rPr>
                <w:t>Ukraine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40" w:tooltip="President of Ukrain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41" w:tooltip="Petro Poroshenko" w:history="1">
              <w:r w:rsidR="008B69E1" w:rsidRPr="00B64CEF">
                <w:rPr>
                  <w:rStyle w:val="afb"/>
                  <w:rFonts w:ascii="Times New Roman" w:hAnsi="Times New Roman" w:cs="Times New Roman"/>
                  <w:color w:val="auto"/>
                  <w:sz w:val="24"/>
                  <w:szCs w:val="24"/>
                  <w:u w:val="none"/>
                  <w:lang w:eastAsia="en-US"/>
                </w:rPr>
                <w:t>Petro Poroshenko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42" w:tooltip="Prime Minister of Ukraine"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43" w:tooltip="Volodymyr Groysman" w:history="1">
              <w:r w:rsidR="008B69E1" w:rsidRPr="00B64CEF">
                <w:rPr>
                  <w:rStyle w:val="afb"/>
                  <w:rFonts w:ascii="Times New Roman" w:hAnsi="Times New Roman" w:cs="Times New Roman"/>
                  <w:color w:val="auto"/>
                  <w:sz w:val="24"/>
                  <w:szCs w:val="24"/>
                  <w:u w:val="none"/>
                  <w:lang w:eastAsia="en-US"/>
                </w:rPr>
                <w:t>Volodymyr Groysman</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9" o:spid="_x0000_s129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44" w:tooltip="United Arab Emirates" w:history="1">
              <w:r w:rsidR="008B69E1" w:rsidRPr="00B64CEF">
                <w:rPr>
                  <w:rStyle w:val="afb"/>
                  <w:rFonts w:ascii="Times New Roman" w:hAnsi="Times New Roman" w:cs="Times New Roman"/>
                  <w:color w:val="auto"/>
                  <w:sz w:val="24"/>
                  <w:szCs w:val="24"/>
                  <w:u w:val="none"/>
                  <w:lang w:eastAsia="en-US"/>
                </w:rPr>
                <w:t>United Arab Emirates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45" w:tooltip="President of the United Arab Emirates"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Sheikh </w:t>
            </w:r>
            <w:hyperlink r:id="rId2346" w:tooltip="Khalifa bin Zayed Al Nahyan" w:history="1">
              <w:r w:rsidR="008B69E1" w:rsidRPr="00B64CEF">
                <w:rPr>
                  <w:rStyle w:val="afb"/>
                  <w:rFonts w:ascii="Times New Roman" w:hAnsi="Times New Roman" w:cs="Times New Roman"/>
                  <w:color w:val="auto"/>
                  <w:sz w:val="24"/>
                  <w:szCs w:val="24"/>
                  <w:u w:val="none"/>
                  <w:lang w:val="en-US" w:eastAsia="en-US"/>
                </w:rPr>
                <w:t>Khalifa bin Zayed Al Nahyan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47" w:tooltip="Prime Minister of the United Arab Emirates"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Sheikh </w:t>
            </w:r>
            <w:hyperlink r:id="rId2348" w:tooltip="Mohammed bin Rashid Al Maktoum" w:history="1">
              <w:r w:rsidR="008B69E1" w:rsidRPr="00B64CEF">
                <w:rPr>
                  <w:rStyle w:val="afb"/>
                  <w:rFonts w:ascii="Times New Roman" w:hAnsi="Times New Roman" w:cs="Times New Roman"/>
                  <w:color w:val="auto"/>
                  <w:sz w:val="24"/>
                  <w:szCs w:val="24"/>
                  <w:u w:val="none"/>
                  <w:lang w:val="en-US" w:eastAsia="en-US"/>
                </w:rPr>
                <w:t>Mohammed bin Rashid Al Maktoum</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8" o:spid="_x0000_s129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49" w:tooltip="United Kingdom" w:history="1">
              <w:r w:rsidR="008B69E1" w:rsidRPr="00B64CEF">
                <w:rPr>
                  <w:rStyle w:val="afb"/>
                  <w:rFonts w:ascii="Times New Roman" w:hAnsi="Times New Roman" w:cs="Times New Roman"/>
                  <w:color w:val="auto"/>
                  <w:sz w:val="24"/>
                  <w:szCs w:val="24"/>
                  <w:u w:val="none"/>
                  <w:lang w:eastAsia="en-US"/>
                </w:rPr>
                <w:t>United Kingdom</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50" w:tooltip="Monarchy of the United Kingdom" w:history="1">
              <w:r w:rsidR="008B69E1" w:rsidRPr="00B64CEF">
                <w:rPr>
                  <w:rStyle w:val="afb"/>
                  <w:rFonts w:ascii="Times New Roman" w:hAnsi="Times New Roman" w:cs="Times New Roman"/>
                  <w:color w:val="auto"/>
                  <w:sz w:val="24"/>
                  <w:szCs w:val="24"/>
                  <w:u w:val="none"/>
                  <w:lang w:eastAsia="en-US"/>
                </w:rPr>
                <w:t>Queen</w:t>
              </w:r>
            </w:hyperlink>
            <w:r w:rsidR="008B69E1" w:rsidRPr="00B64CEF">
              <w:rPr>
                <w:rFonts w:ascii="Times New Roman" w:hAnsi="Times New Roman" w:cs="Times New Roman"/>
                <w:sz w:val="24"/>
                <w:szCs w:val="24"/>
                <w:lang w:eastAsia="en-US"/>
              </w:rPr>
              <w:t> – </w:t>
            </w:r>
            <w:hyperlink r:id="rId2351" w:tooltip="Elizabeth II" w:history="1">
              <w:r w:rsidR="008B69E1" w:rsidRPr="00B64CEF">
                <w:rPr>
                  <w:rStyle w:val="afb"/>
                  <w:rFonts w:ascii="Times New Roman" w:hAnsi="Times New Roman" w:cs="Times New Roman"/>
                  <w:color w:val="auto"/>
                  <w:sz w:val="24"/>
                  <w:szCs w:val="24"/>
                  <w:u w:val="none"/>
                  <w:lang w:eastAsia="en-US"/>
                </w:rPr>
                <w:t>Elizabeth II</w:t>
              </w:r>
            </w:hyperlink>
            <w:hyperlink r:id="rId2352" w:anchor="cite_note-EIIR-3" w:history="1">
              <w:r w:rsidR="008B69E1" w:rsidRPr="00B64CEF">
                <w:rPr>
                  <w:rStyle w:val="afb"/>
                  <w:rFonts w:ascii="Times New Roman" w:hAnsi="Times New Roman" w:cs="Times New Roman"/>
                  <w:color w:val="auto"/>
                  <w:sz w:val="24"/>
                  <w:szCs w:val="24"/>
                  <w:u w:val="none"/>
                  <w:vertAlign w:val="superscript"/>
                  <w:lang w:eastAsia="en-US"/>
                </w:rPr>
                <w:t>[γ]</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53" w:tooltip="Prime Minister of the United Kingdom"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54" w:tooltip="Theresa May" w:history="1">
              <w:r w:rsidR="008B69E1" w:rsidRPr="00B64CEF">
                <w:rPr>
                  <w:rStyle w:val="afb"/>
                  <w:rFonts w:ascii="Times New Roman" w:hAnsi="Times New Roman" w:cs="Times New Roman"/>
                  <w:color w:val="auto"/>
                  <w:sz w:val="24"/>
                  <w:szCs w:val="24"/>
                  <w:u w:val="none"/>
                  <w:lang w:eastAsia="en-US"/>
                </w:rPr>
                <w:t>Theresa May</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7" o:spid="_x0000_s129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55" w:tooltip="United States" w:history="1">
              <w:r w:rsidR="008B69E1" w:rsidRPr="00B64CEF">
                <w:rPr>
                  <w:rStyle w:val="afb"/>
                  <w:rFonts w:ascii="Times New Roman" w:hAnsi="Times New Roman" w:cs="Times New Roman"/>
                  <w:color w:val="auto"/>
                  <w:sz w:val="24"/>
                  <w:szCs w:val="24"/>
                  <w:u w:val="none"/>
                  <w:lang w:eastAsia="en-US"/>
                </w:rPr>
                <w:t>United States</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56" w:tooltip="President of the United State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57" w:tooltip="Donald Trump" w:history="1">
              <w:r w:rsidR="008B69E1" w:rsidRPr="00B64CEF">
                <w:rPr>
                  <w:rStyle w:val="afb"/>
                  <w:rFonts w:ascii="Times New Roman" w:hAnsi="Times New Roman" w:cs="Times New Roman"/>
                  <w:color w:val="auto"/>
                  <w:sz w:val="24"/>
                  <w:szCs w:val="24"/>
                  <w:u w:val="none"/>
                  <w:lang w:eastAsia="en-US"/>
                </w:rPr>
                <w:t>Donald Trump</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6" o:spid="_x0000_s129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58" w:tooltip="Uruguay" w:history="1">
              <w:r w:rsidR="008B69E1" w:rsidRPr="00B64CEF">
                <w:rPr>
                  <w:rStyle w:val="afb"/>
                  <w:rFonts w:ascii="Times New Roman" w:hAnsi="Times New Roman" w:cs="Times New Roman"/>
                  <w:color w:val="auto"/>
                  <w:sz w:val="24"/>
                  <w:szCs w:val="24"/>
                  <w:u w:val="none"/>
                  <w:lang w:eastAsia="en-US"/>
                </w:rPr>
                <w:t>Uruguay</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59" w:tooltip="President of Uruguay"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60" w:tooltip="Tabaré Vázquez" w:history="1">
              <w:r w:rsidR="008B69E1" w:rsidRPr="00B64CEF">
                <w:rPr>
                  <w:rStyle w:val="afb"/>
                  <w:rFonts w:ascii="Times New Roman" w:hAnsi="Times New Roman" w:cs="Times New Roman"/>
                  <w:color w:val="auto"/>
                  <w:sz w:val="24"/>
                  <w:szCs w:val="24"/>
                  <w:u w:val="none"/>
                  <w:lang w:eastAsia="en-US"/>
                </w:rPr>
                <w:t>Tabaré Vázquez</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5" o:spid="_x0000_s129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61" w:tooltip="Uzbekistan" w:history="1">
              <w:r w:rsidR="008B69E1" w:rsidRPr="00B64CEF">
                <w:rPr>
                  <w:rStyle w:val="afb"/>
                  <w:rFonts w:ascii="Times New Roman" w:hAnsi="Times New Roman" w:cs="Times New Roman"/>
                  <w:color w:val="auto"/>
                  <w:sz w:val="24"/>
                  <w:szCs w:val="24"/>
                  <w:u w:val="none"/>
                  <w:lang w:eastAsia="en-US"/>
                </w:rPr>
                <w:t>Uzbekistan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62" w:tooltip="President of Uzbekista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63" w:tooltip="Shavkat Mirziyoyev" w:history="1">
              <w:r w:rsidR="008B69E1" w:rsidRPr="00B64CEF">
                <w:rPr>
                  <w:rStyle w:val="afb"/>
                  <w:rFonts w:ascii="Times New Roman" w:hAnsi="Times New Roman" w:cs="Times New Roman"/>
                  <w:color w:val="auto"/>
                  <w:sz w:val="24"/>
                  <w:szCs w:val="24"/>
                  <w:u w:val="none"/>
                  <w:lang w:eastAsia="en-US"/>
                </w:rPr>
                <w:t>Shavkat Mirziyoyev</w:t>
              </w:r>
            </w:hyperlink>
            <w:hyperlink r:id="rId2364" w:anchor="cite_note-WeakPM-1" w:history="1">
              <w:r w:rsidR="008B69E1" w:rsidRPr="00B64CEF">
                <w:rPr>
                  <w:rStyle w:val="afb"/>
                  <w:rFonts w:ascii="Times New Roman" w:hAnsi="Times New Roman" w:cs="Times New Roman"/>
                  <w:color w:val="auto"/>
                  <w:sz w:val="24"/>
                  <w:szCs w:val="24"/>
                  <w:u w:val="none"/>
                  <w:vertAlign w:val="superscript"/>
                  <w:lang w:eastAsia="en-US"/>
                </w:rPr>
                <w:t>[α]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65" w:tooltip="Prime Minister of Uzbekistan"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66" w:tooltip="Abdulla Aripov" w:history="1">
              <w:r w:rsidR="008B69E1" w:rsidRPr="00B64CEF">
                <w:rPr>
                  <w:rStyle w:val="afb"/>
                  <w:rFonts w:ascii="Times New Roman" w:hAnsi="Times New Roman" w:cs="Times New Roman"/>
                  <w:color w:val="auto"/>
                  <w:sz w:val="24"/>
                  <w:szCs w:val="24"/>
                  <w:u w:val="none"/>
                  <w:lang w:eastAsia="en-US"/>
                </w:rPr>
                <w:t>Abdulla Aripov</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4" o:spid="_x0000_s1291" style="width:17.6pt;height:10.4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67" w:tooltip="Vanuatu" w:history="1">
              <w:r w:rsidR="008B69E1" w:rsidRPr="00B64CEF">
                <w:rPr>
                  <w:rStyle w:val="afb"/>
                  <w:rFonts w:ascii="Times New Roman" w:hAnsi="Times New Roman" w:cs="Times New Roman"/>
                  <w:color w:val="auto"/>
                  <w:sz w:val="24"/>
                  <w:szCs w:val="24"/>
                  <w:u w:val="none"/>
                  <w:lang w:eastAsia="en-US"/>
                </w:rPr>
                <w:t>Vanuatu</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68" w:tooltip="President of Vanuatu"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69" w:tooltip="Tallis Obed Moses" w:history="1">
              <w:r w:rsidR="008B69E1" w:rsidRPr="00B64CEF">
                <w:rPr>
                  <w:rStyle w:val="afb"/>
                  <w:rFonts w:ascii="Times New Roman" w:hAnsi="Times New Roman" w:cs="Times New Roman"/>
                  <w:color w:val="auto"/>
                  <w:sz w:val="24"/>
                  <w:szCs w:val="24"/>
                  <w:u w:val="none"/>
                  <w:lang w:eastAsia="en-US"/>
                </w:rPr>
                <w:t>Tallis Obed Moses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70" w:tooltip="Prime Minister of Vanuatu"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371" w:tooltip="Charlot Salwai" w:history="1">
              <w:r w:rsidR="008B69E1" w:rsidRPr="00B64CEF">
                <w:rPr>
                  <w:rStyle w:val="afb"/>
                  <w:rFonts w:ascii="Times New Roman" w:hAnsi="Times New Roman" w:cs="Times New Roman"/>
                  <w:color w:val="auto"/>
                  <w:sz w:val="24"/>
                  <w:szCs w:val="24"/>
                  <w:u w:val="none"/>
                  <w:lang w:eastAsia="en-US"/>
                </w:rPr>
                <w:t>Charlot Salwai</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3" o:spid="_x0000_s1290" style="width:12pt;height: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72" w:tooltip="Vatican City" w:history="1">
              <w:r w:rsidR="008B69E1" w:rsidRPr="00B64CEF">
                <w:rPr>
                  <w:rStyle w:val="afb"/>
                  <w:rFonts w:ascii="Times New Roman" w:hAnsi="Times New Roman" w:cs="Times New Roman"/>
                  <w:color w:val="auto"/>
                  <w:sz w:val="24"/>
                  <w:szCs w:val="24"/>
                  <w:u w:val="none"/>
                  <w:lang w:eastAsia="en-US"/>
                </w:rPr>
                <w:t>Vatican City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73" w:tooltip="List of sovereigns of Vatican City State" w:history="1">
              <w:r w:rsidR="008B69E1" w:rsidRPr="00B64CEF">
                <w:rPr>
                  <w:rStyle w:val="afb"/>
                  <w:rFonts w:ascii="Times New Roman" w:hAnsi="Times New Roman" w:cs="Times New Roman"/>
                  <w:color w:val="auto"/>
                  <w:sz w:val="24"/>
                  <w:szCs w:val="24"/>
                  <w:u w:val="none"/>
                  <w:lang w:eastAsia="en-US"/>
                </w:rPr>
                <w:t>Sovereign</w:t>
              </w:r>
            </w:hyperlink>
            <w:r w:rsidR="008B69E1" w:rsidRPr="00B64CEF">
              <w:rPr>
                <w:rFonts w:ascii="Times New Roman" w:hAnsi="Times New Roman" w:cs="Times New Roman"/>
                <w:sz w:val="24"/>
                <w:szCs w:val="24"/>
                <w:lang w:eastAsia="en-US"/>
              </w:rPr>
              <w:t> – </w:t>
            </w:r>
            <w:hyperlink r:id="rId2374" w:tooltip="Pope" w:history="1">
              <w:r w:rsidR="008B69E1" w:rsidRPr="00B64CEF">
                <w:rPr>
                  <w:rStyle w:val="afb"/>
                  <w:rFonts w:ascii="Times New Roman" w:hAnsi="Times New Roman" w:cs="Times New Roman"/>
                  <w:color w:val="auto"/>
                  <w:sz w:val="24"/>
                  <w:szCs w:val="24"/>
                  <w:u w:val="none"/>
                  <w:lang w:eastAsia="en-US"/>
                </w:rPr>
                <w:t>Pope</w:t>
              </w:r>
            </w:hyperlink>
            <w:r w:rsidR="008B69E1" w:rsidRPr="00B64CEF">
              <w:rPr>
                <w:rFonts w:ascii="Times New Roman" w:hAnsi="Times New Roman" w:cs="Times New Roman"/>
                <w:sz w:val="24"/>
                <w:szCs w:val="24"/>
                <w:lang w:eastAsia="en-US"/>
              </w:rPr>
              <w:t> </w:t>
            </w:r>
            <w:hyperlink r:id="rId2375" w:tooltip="Pope Francis" w:history="1">
              <w:r w:rsidR="008B69E1" w:rsidRPr="00B64CEF">
                <w:rPr>
                  <w:rStyle w:val="afb"/>
                  <w:rFonts w:ascii="Times New Roman" w:hAnsi="Times New Roman" w:cs="Times New Roman"/>
                  <w:color w:val="auto"/>
                  <w:sz w:val="24"/>
                  <w:szCs w:val="24"/>
                  <w:u w:val="none"/>
                  <w:lang w:eastAsia="en-US"/>
                </w:rPr>
                <w:t>Francis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76" w:tooltip="President of the Pontifical Commission for Vatican City State" w:history="1">
              <w:r w:rsidR="008B69E1" w:rsidRPr="00B64CEF">
                <w:rPr>
                  <w:rStyle w:val="afb"/>
                  <w:rFonts w:ascii="Times New Roman" w:hAnsi="Times New Roman" w:cs="Times New Roman"/>
                  <w:color w:val="auto"/>
                  <w:sz w:val="24"/>
                  <w:szCs w:val="24"/>
                  <w:u w:val="none"/>
                  <w:lang w:val="en-US" w:eastAsia="en-US"/>
                </w:rPr>
                <w:t>President of the Governorate</w:t>
              </w:r>
            </w:hyperlink>
            <w:r w:rsidR="008B69E1" w:rsidRPr="00B64CEF">
              <w:rPr>
                <w:rFonts w:ascii="Times New Roman" w:hAnsi="Times New Roman" w:cs="Times New Roman"/>
                <w:sz w:val="24"/>
                <w:szCs w:val="24"/>
                <w:lang w:val="en-US" w:eastAsia="en-US"/>
              </w:rPr>
              <w:t> – Cardinal </w:t>
            </w:r>
            <w:hyperlink r:id="rId2377" w:tooltip="Giuseppe Bertello" w:history="1">
              <w:r w:rsidR="008B69E1" w:rsidRPr="00B64CEF">
                <w:rPr>
                  <w:rStyle w:val="afb"/>
                  <w:rFonts w:ascii="Times New Roman" w:hAnsi="Times New Roman" w:cs="Times New Roman"/>
                  <w:color w:val="auto"/>
                  <w:sz w:val="24"/>
                  <w:szCs w:val="24"/>
                  <w:u w:val="none"/>
                  <w:lang w:val="en-US" w:eastAsia="en-US"/>
                </w:rPr>
                <w:t>Giuseppe Bertello</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2" o:spid="_x0000_s128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78" w:tooltip="Venezuela" w:history="1">
              <w:r w:rsidR="008B69E1" w:rsidRPr="00B64CEF">
                <w:rPr>
                  <w:rStyle w:val="afb"/>
                  <w:rFonts w:ascii="Times New Roman" w:hAnsi="Times New Roman" w:cs="Times New Roman"/>
                  <w:color w:val="auto"/>
                  <w:sz w:val="24"/>
                  <w:szCs w:val="24"/>
                  <w:u w:val="none"/>
                  <w:lang w:eastAsia="en-US"/>
                </w:rPr>
                <w:t>Venezuela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79" w:tooltip="President of Venezuel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80" w:tooltip="Nicolás Maduro" w:history="1">
              <w:r w:rsidR="008B69E1" w:rsidRPr="00B64CEF">
                <w:rPr>
                  <w:rStyle w:val="afb"/>
                  <w:rFonts w:ascii="Times New Roman" w:hAnsi="Times New Roman" w:cs="Times New Roman"/>
                  <w:color w:val="auto"/>
                  <w:sz w:val="24"/>
                  <w:szCs w:val="24"/>
                  <w:u w:val="none"/>
                  <w:lang w:eastAsia="en-US"/>
                </w:rPr>
                <w:t>Nicolás Maduro</w:t>
              </w:r>
            </w:hyperlink>
          </w:p>
        </w:tc>
      </w:tr>
      <w:tr w:rsidR="00762958" w:rsidRPr="007D792D" w:rsidTr="00762958">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1" o:spid="_x0000_s1288"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81" w:tooltip="Vietnam" w:history="1">
              <w:r w:rsidR="008B69E1" w:rsidRPr="00B64CEF">
                <w:rPr>
                  <w:rStyle w:val="afb"/>
                  <w:rFonts w:ascii="Times New Roman" w:hAnsi="Times New Roman" w:cs="Times New Roman"/>
                  <w:color w:val="auto"/>
                  <w:sz w:val="24"/>
                  <w:szCs w:val="24"/>
                  <w:u w:val="none"/>
                  <w:lang w:eastAsia="en-US"/>
                </w:rPr>
                <w:t>Vietnam</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val="en-US" w:eastAsia="en-US"/>
              </w:rPr>
            </w:pPr>
            <w:hyperlink r:id="rId2382" w:tooltip="General Secretary of the Communist Party of Vietnam" w:history="1">
              <w:r w:rsidR="008B69E1" w:rsidRPr="00B64CEF">
                <w:rPr>
                  <w:rStyle w:val="afb"/>
                  <w:rFonts w:ascii="Times New Roman" w:hAnsi="Times New Roman" w:cs="Times New Roman"/>
                  <w:color w:val="auto"/>
                  <w:sz w:val="24"/>
                  <w:szCs w:val="24"/>
                  <w:u w:val="none"/>
                  <w:lang w:val="en-US" w:eastAsia="en-US"/>
                </w:rPr>
                <w:t>General Secretary of the Communist Party</w:t>
              </w:r>
            </w:hyperlink>
            <w:r w:rsidR="008B69E1" w:rsidRPr="00B64CEF">
              <w:rPr>
                <w:rFonts w:ascii="Times New Roman" w:hAnsi="Times New Roman" w:cs="Times New Roman"/>
                <w:sz w:val="24"/>
                <w:szCs w:val="24"/>
                <w:lang w:val="en-US" w:eastAsia="en-US"/>
              </w:rPr>
              <w:t> – </w:t>
            </w:r>
            <w:hyperlink r:id="rId2383" w:tooltip="Nguyễn Phú Trọng" w:history="1">
              <w:r w:rsidR="008B69E1" w:rsidRPr="00B64CEF">
                <w:rPr>
                  <w:rStyle w:val="afb"/>
                  <w:rFonts w:ascii="Times New Roman" w:hAnsi="Times New Roman" w:cs="Times New Roman"/>
                  <w:color w:val="auto"/>
                  <w:sz w:val="24"/>
                  <w:szCs w:val="24"/>
                  <w:u w:val="none"/>
                  <w:lang w:val="en-US" w:eastAsia="en-US"/>
                </w:rPr>
                <w:t>Nguyễn Phú Trọng</w:t>
              </w:r>
            </w:hyperlink>
          </w:p>
        </w:tc>
      </w:tr>
      <w:tr w:rsidR="00762958" w:rsidRPr="007D792D" w:rsidTr="00762958">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84" w:tooltip="President of Vietnam" w:history="1">
              <w:r w:rsidR="008B69E1" w:rsidRPr="00B64CEF">
                <w:rPr>
                  <w:rStyle w:val="afb"/>
                  <w:rFonts w:ascii="Times New Roman" w:hAnsi="Times New Roman" w:cs="Times New Roman"/>
                  <w:color w:val="auto"/>
                  <w:sz w:val="24"/>
                  <w:szCs w:val="24"/>
                  <w:u w:val="none"/>
                  <w:lang w:val="en-US" w:eastAsia="en-US"/>
                </w:rPr>
                <w:t>President</w:t>
              </w:r>
            </w:hyperlink>
            <w:r w:rsidR="008B69E1" w:rsidRPr="00B64CEF">
              <w:rPr>
                <w:rFonts w:ascii="Times New Roman" w:hAnsi="Times New Roman" w:cs="Times New Roman"/>
                <w:sz w:val="24"/>
                <w:szCs w:val="24"/>
                <w:lang w:val="en-US" w:eastAsia="en-US"/>
              </w:rPr>
              <w:t> – </w:t>
            </w:r>
            <w:hyperlink r:id="rId2385" w:tooltip="Trần Đại Quang" w:history="1">
              <w:r w:rsidR="008B69E1" w:rsidRPr="00B64CEF">
                <w:rPr>
                  <w:rStyle w:val="afb"/>
                  <w:rFonts w:ascii="Times New Roman" w:hAnsi="Times New Roman" w:cs="Times New Roman"/>
                  <w:color w:val="auto"/>
                  <w:sz w:val="24"/>
                  <w:szCs w:val="24"/>
                  <w:u w:val="none"/>
                  <w:lang w:val="en-US" w:eastAsia="en-US"/>
                </w:rPr>
                <w:t>Trần Đại Quang</w:t>
              </w:r>
            </w:hyperlink>
            <w:r w:rsidR="008B69E1" w:rsidRPr="00B64CEF">
              <w:rPr>
                <w:rFonts w:ascii="Times New Roman" w:hAnsi="Times New Roman" w:cs="Times New Roman"/>
                <w:sz w:val="24"/>
                <w:szCs w:val="24"/>
                <w:vertAlign w:val="superscript"/>
                <w:lang w:val="en-US" w:eastAsia="en-US"/>
              </w:rPr>
              <w:t>[</w:t>
            </w:r>
            <w:hyperlink r:id="rId2386" w:tooltip="Wikipedia:Citation needed" w:history="1">
              <w:r w:rsidR="008B69E1" w:rsidRPr="00B64CEF">
                <w:rPr>
                  <w:rStyle w:val="afb"/>
                  <w:rFonts w:ascii="Times New Roman" w:hAnsi="Times New Roman" w:cs="Times New Roman"/>
                  <w:i/>
                  <w:iCs/>
                  <w:color w:val="auto"/>
                  <w:sz w:val="24"/>
                  <w:szCs w:val="24"/>
                  <w:u w:val="none"/>
                  <w:vertAlign w:val="superscript"/>
                  <w:lang w:val="en-US" w:eastAsia="en-US"/>
                </w:rPr>
                <w:t>citation needed</w:t>
              </w:r>
            </w:hyperlink>
            <w:r w:rsidR="008B69E1" w:rsidRPr="00B64CEF">
              <w:rPr>
                <w:rFonts w:ascii="Times New Roman" w:hAnsi="Times New Roman" w:cs="Times New Roman"/>
                <w:sz w:val="24"/>
                <w:szCs w:val="24"/>
                <w:vertAlign w:val="superscript"/>
                <w:lang w:val="en-US" w:eastAsia="en-US"/>
              </w:rPr>
              <w:t>]</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87" w:tooltip="Prime Minister of Vietnam"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388" w:tooltip="Nguyễn Xuân Phúc" w:history="1">
              <w:r w:rsidR="008B69E1" w:rsidRPr="00B64CEF">
                <w:rPr>
                  <w:rStyle w:val="afb"/>
                  <w:rFonts w:ascii="Times New Roman" w:hAnsi="Times New Roman" w:cs="Times New Roman"/>
                  <w:color w:val="auto"/>
                  <w:sz w:val="24"/>
                  <w:szCs w:val="24"/>
                  <w:u w:val="none"/>
                  <w:lang w:val="en-US" w:eastAsia="en-US"/>
                </w:rPr>
                <w:t>Nguyễn Xuân Phúc</w:t>
              </w:r>
            </w:hyperlink>
          </w:p>
        </w:tc>
      </w:tr>
      <w:tr w:rsidR="00762958" w:rsidRPr="007D792D"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40" o:spid="_x0000_s128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89" w:tooltip="Yemen" w:history="1">
              <w:r w:rsidR="008B69E1" w:rsidRPr="00B64CEF">
                <w:rPr>
                  <w:rStyle w:val="afb"/>
                  <w:rFonts w:ascii="Times New Roman" w:hAnsi="Times New Roman" w:cs="Times New Roman"/>
                  <w:color w:val="auto"/>
                  <w:sz w:val="24"/>
                  <w:szCs w:val="24"/>
                  <w:u w:val="none"/>
                  <w:lang w:eastAsia="en-US"/>
                </w:rPr>
                <w:t>Yemen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hyperlink r:id="rId2390" w:tooltip="President of Yeme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91" w:tooltip="Abdrabbuh Mansur Hadi" w:history="1">
              <w:r w:rsidR="008B69E1" w:rsidRPr="00B64CEF">
                <w:rPr>
                  <w:rStyle w:val="afb"/>
                  <w:rFonts w:ascii="Times New Roman" w:hAnsi="Times New Roman" w:cs="Times New Roman"/>
                  <w:color w:val="auto"/>
                  <w:sz w:val="24"/>
                  <w:szCs w:val="24"/>
                  <w:u w:val="none"/>
                  <w:lang w:eastAsia="en-US"/>
                </w:rPr>
                <w:t>Abdrabbuh Mansur Hadi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val="en-US" w:eastAsia="en-US"/>
              </w:rPr>
            </w:pPr>
            <w:hyperlink r:id="rId2392" w:tooltip="Prime Minister of Yeme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393" w:tooltip="Ahmed Obeid bin Daghr" w:history="1">
              <w:r w:rsidR="008B69E1" w:rsidRPr="00B64CEF">
                <w:rPr>
                  <w:rStyle w:val="afb"/>
                  <w:rFonts w:ascii="Times New Roman" w:hAnsi="Times New Roman" w:cs="Times New Roman"/>
                  <w:color w:val="auto"/>
                  <w:sz w:val="24"/>
                  <w:szCs w:val="24"/>
                  <w:u w:val="none"/>
                  <w:lang w:val="en-US" w:eastAsia="en-US"/>
                </w:rPr>
                <w:t>Ahmed Obeid bin Daghr</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9" o:spid="_x0000_s128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94" w:tooltip="Zambia" w:history="1">
              <w:r w:rsidR="008B69E1" w:rsidRPr="00B64CEF">
                <w:rPr>
                  <w:rStyle w:val="afb"/>
                  <w:rFonts w:ascii="Times New Roman" w:hAnsi="Times New Roman" w:cs="Times New Roman"/>
                  <w:color w:val="auto"/>
                  <w:sz w:val="24"/>
                  <w:szCs w:val="24"/>
                  <w:u w:val="none"/>
                  <w:lang w:eastAsia="en-US"/>
                </w:rPr>
                <w:t>Zambia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95" w:tooltip="President of Zamb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96" w:tooltip="Edgar Lungu" w:history="1">
              <w:r w:rsidR="008B69E1" w:rsidRPr="00B64CEF">
                <w:rPr>
                  <w:rStyle w:val="afb"/>
                  <w:rFonts w:ascii="Times New Roman" w:hAnsi="Times New Roman" w:cs="Times New Roman"/>
                  <w:color w:val="auto"/>
                  <w:sz w:val="24"/>
                  <w:szCs w:val="24"/>
                  <w:u w:val="none"/>
                  <w:lang w:eastAsia="en-US"/>
                </w:rPr>
                <w:t>Edgar Lungu</w:t>
              </w:r>
            </w:hyperlink>
          </w:p>
        </w:tc>
      </w:tr>
      <w:tr w:rsidR="00762958" w:rsidRPr="00B64CEF" w:rsidTr="00762958">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after="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8" o:spid="_x0000_s1285"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397" w:tooltip="Zimbabwe" w:history="1">
              <w:r w:rsidR="008B69E1" w:rsidRPr="00B64CEF">
                <w:rPr>
                  <w:rStyle w:val="afb"/>
                  <w:rFonts w:ascii="Times New Roman" w:hAnsi="Times New Roman" w:cs="Times New Roman"/>
                  <w:color w:val="auto"/>
                  <w:sz w:val="24"/>
                  <w:szCs w:val="24"/>
                  <w:u w:val="none"/>
                  <w:lang w:eastAsia="en-US"/>
                </w:rPr>
                <w:t>Zimbabwe</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after="0" w:line="240" w:lineRule="auto"/>
              <w:jc w:val="center"/>
              <w:rPr>
                <w:rFonts w:ascii="Times New Roman" w:eastAsia="Times New Roman" w:hAnsi="Times New Roman" w:cs="Times New Roman"/>
                <w:sz w:val="24"/>
                <w:szCs w:val="24"/>
                <w:lang w:eastAsia="en-US"/>
              </w:rPr>
            </w:pPr>
            <w:hyperlink r:id="rId2398" w:tooltip="President of Zimbabwe"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399" w:tooltip="Emmerson Mnangagwa" w:history="1">
              <w:r w:rsidR="008B69E1" w:rsidRPr="00B64CEF">
                <w:rPr>
                  <w:rStyle w:val="afb"/>
                  <w:rFonts w:ascii="Times New Roman" w:hAnsi="Times New Roman" w:cs="Times New Roman"/>
                  <w:color w:val="auto"/>
                  <w:sz w:val="24"/>
                  <w:szCs w:val="24"/>
                  <w:u w:val="none"/>
                  <w:lang w:eastAsia="en-US"/>
                </w:rPr>
                <w:t>Emmerson Mnangagwa</w:t>
              </w:r>
            </w:hyperlink>
          </w:p>
        </w:tc>
      </w:tr>
    </w:tbl>
    <w:p w:rsidR="008B69E1" w:rsidRPr="00762958" w:rsidRDefault="0096198C" w:rsidP="008B69E1">
      <w:pPr>
        <w:pBdr>
          <w:bottom w:val="single" w:sz="6" w:space="0" w:color="A2A9B1"/>
        </w:pBdr>
        <w:shd w:val="clear" w:color="auto" w:fill="FFFFFF"/>
        <w:spacing w:before="240" w:after="60" w:line="240" w:lineRule="auto"/>
        <w:ind w:left="384"/>
        <w:outlineLvl w:val="1"/>
        <w:rPr>
          <w:rFonts w:ascii="Times New Roman" w:eastAsia="Times New Roman" w:hAnsi="Times New Roman" w:cs="Times New Roman"/>
          <w:sz w:val="28"/>
          <w:szCs w:val="28"/>
          <w:lang w:val="en-US"/>
        </w:rPr>
      </w:pPr>
      <w:r>
        <w:rPr>
          <w:rFonts w:ascii="Times New Roman" w:hAnsi="Times New Roman" w:cs="Times New Roman"/>
          <w:sz w:val="28"/>
          <w:szCs w:val="28"/>
          <w:lang w:val="kk-KZ"/>
        </w:rPr>
        <w:t>3.</w:t>
      </w:r>
      <w:r w:rsidR="008B69E1" w:rsidRPr="00762958">
        <w:rPr>
          <w:rFonts w:ascii="Times New Roman" w:hAnsi="Times New Roman" w:cs="Times New Roman"/>
          <w:sz w:val="28"/>
          <w:szCs w:val="28"/>
          <w:lang w:val="en-US"/>
        </w:rPr>
        <w:t>Other state</w:t>
      </w:r>
    </w:p>
    <w:p w:rsidR="008B69E1" w:rsidRPr="00762958" w:rsidRDefault="008B69E1" w:rsidP="008B69E1">
      <w:pPr>
        <w:shd w:val="clear" w:color="auto" w:fill="FFFFFF"/>
        <w:spacing w:before="120" w:after="120" w:line="240" w:lineRule="auto"/>
        <w:ind w:left="384"/>
        <w:rPr>
          <w:rFonts w:ascii="Times New Roman" w:hAnsi="Times New Roman" w:cs="Times New Roman"/>
          <w:sz w:val="28"/>
          <w:szCs w:val="28"/>
          <w:lang w:val="en-US"/>
        </w:rPr>
      </w:pPr>
      <w:r w:rsidRPr="00762958">
        <w:rPr>
          <w:rFonts w:ascii="Times New Roman" w:hAnsi="Times New Roman" w:cs="Times New Roman"/>
          <w:sz w:val="28"/>
          <w:szCs w:val="28"/>
          <w:lang w:val="en-US"/>
        </w:rPr>
        <w:t>The following states control their territory and are recognised by at least one UN member state.</w:t>
      </w:r>
    </w:p>
    <w:tbl>
      <w:tblPr>
        <w:tblW w:w="0" w:type="auto"/>
        <w:tblInd w:w="-46" w:type="dxa"/>
        <w:tblBorders>
          <w:top w:val="single" w:sz="6" w:space="0" w:color="A2A9B1"/>
          <w:left w:val="single" w:sz="6" w:space="0" w:color="A2A9B1"/>
          <w:bottom w:val="single" w:sz="6" w:space="0" w:color="A2A9B1"/>
          <w:right w:val="single" w:sz="6" w:space="0" w:color="A2A9B1"/>
        </w:tblBorders>
        <w:shd w:val="clear" w:color="auto" w:fill="F8F9FA"/>
        <w:tblLook w:val="04A0"/>
      </w:tblPr>
      <w:tblGrid>
        <w:gridCol w:w="1949"/>
        <w:gridCol w:w="2160"/>
        <w:gridCol w:w="2750"/>
        <w:gridCol w:w="2734"/>
      </w:tblGrid>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00" w:tooltip="List of states with limited recognition" w:history="1">
              <w:r w:rsidR="008B69E1" w:rsidRPr="00B64CEF">
                <w:rPr>
                  <w:rStyle w:val="afb"/>
                  <w:rFonts w:ascii="Times New Roman" w:hAnsi="Times New Roman" w:cs="Times New Roman"/>
                  <w:b/>
                  <w:bCs/>
                  <w:color w:val="auto"/>
                  <w:sz w:val="24"/>
                  <w:szCs w:val="24"/>
                  <w:u w:val="none"/>
                  <w:lang w:eastAsia="en-US"/>
                </w:rPr>
                <w:t>State</w:t>
              </w:r>
            </w:hyperlink>
          </w:p>
        </w:tc>
        <w:tc>
          <w:tcPr>
            <w:tcW w:w="219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b/>
                <w:bCs/>
                <w:sz w:val="24"/>
                <w:szCs w:val="24"/>
                <w:lang w:eastAsia="en-US"/>
              </w:rPr>
            </w:pPr>
            <w:r w:rsidRPr="00B64CEF">
              <w:rPr>
                <w:rFonts w:ascii="Times New Roman" w:hAnsi="Times New Roman" w:cs="Times New Roman"/>
                <w:b/>
                <w:bCs/>
                <w:sz w:val="24"/>
                <w:szCs w:val="24"/>
                <w:lang w:eastAsia="en-US"/>
              </w:rPr>
              <w:t>Also claimed by</w:t>
            </w:r>
          </w:p>
        </w:tc>
        <w:tc>
          <w:tcPr>
            <w:tcW w:w="244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01" w:tooltip="Head of state" w:history="1">
              <w:r w:rsidR="008B69E1" w:rsidRPr="00B64CEF">
                <w:rPr>
                  <w:rStyle w:val="afb"/>
                  <w:rFonts w:ascii="Times New Roman" w:hAnsi="Times New Roman" w:cs="Times New Roman"/>
                  <w:b/>
                  <w:bCs/>
                  <w:color w:val="auto"/>
                  <w:sz w:val="24"/>
                  <w:szCs w:val="24"/>
                  <w:u w:val="none"/>
                  <w:lang w:eastAsia="en-US"/>
                </w:rPr>
                <w:t>Head of state</w:t>
              </w:r>
            </w:hyperlink>
          </w:p>
        </w:tc>
        <w:tc>
          <w:tcPr>
            <w:tcW w:w="235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02" w:tooltip="Head of government" w:history="1">
              <w:r w:rsidR="008B69E1" w:rsidRPr="00B64CEF">
                <w:rPr>
                  <w:rStyle w:val="afb"/>
                  <w:rFonts w:ascii="Times New Roman" w:hAnsi="Times New Roman" w:cs="Times New Roman"/>
                  <w:b/>
                  <w:bCs/>
                  <w:color w:val="auto"/>
                  <w:sz w:val="24"/>
                  <w:szCs w:val="24"/>
                  <w:u w:val="none"/>
                  <w:lang w:eastAsia="en-US"/>
                </w:rPr>
                <w:t>Head of government</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7" o:spid="_x0000_s128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03" w:tooltip="Abkhazia" w:history="1">
              <w:r w:rsidR="008B69E1" w:rsidRPr="00B64CEF">
                <w:rPr>
                  <w:rStyle w:val="afb"/>
                  <w:rFonts w:ascii="Times New Roman" w:hAnsi="Times New Roman" w:cs="Times New Roman"/>
                  <w:color w:val="auto"/>
                  <w:sz w:val="24"/>
                  <w:szCs w:val="24"/>
                  <w:u w:val="none"/>
                  <w:lang w:eastAsia="en-US"/>
                </w:rPr>
                <w:t>Abkhazia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6" o:spid="_x0000_s128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04" w:tooltip="Georgia (country)" w:history="1">
              <w:r w:rsidR="008B69E1" w:rsidRPr="00B64CEF">
                <w:rPr>
                  <w:rStyle w:val="afb"/>
                  <w:rFonts w:ascii="Times New Roman" w:hAnsi="Times New Roman" w:cs="Times New Roman"/>
                  <w:color w:val="auto"/>
                  <w:sz w:val="24"/>
                  <w:szCs w:val="24"/>
                  <w:u w:val="none"/>
                  <w:lang w:eastAsia="en-US"/>
                </w:rPr>
                <w:t>Georgia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05" w:tooltip="President of Abkhaz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06" w:tooltip="Raul Khajimba" w:history="1">
              <w:r w:rsidR="008B69E1" w:rsidRPr="00B64CEF">
                <w:rPr>
                  <w:rStyle w:val="afb"/>
                  <w:rFonts w:ascii="Times New Roman" w:hAnsi="Times New Roman" w:cs="Times New Roman"/>
                  <w:color w:val="auto"/>
                  <w:sz w:val="24"/>
                  <w:szCs w:val="24"/>
                  <w:u w:val="none"/>
                  <w:lang w:eastAsia="en-US"/>
                </w:rPr>
                <w:t>Raul Khajimba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07" w:tooltip="Prime Minister of Abkhaz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08" w:tooltip="Beslan Bartsits" w:history="1">
              <w:r w:rsidR="008B69E1" w:rsidRPr="00B64CEF">
                <w:rPr>
                  <w:rStyle w:val="afb"/>
                  <w:rFonts w:ascii="Times New Roman" w:hAnsi="Times New Roman" w:cs="Times New Roman"/>
                  <w:color w:val="auto"/>
                  <w:sz w:val="24"/>
                  <w:szCs w:val="24"/>
                  <w:u w:val="none"/>
                  <w:lang w:eastAsia="en-US"/>
                </w:rPr>
                <w:t>Beslan Bartsits</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5" o:spid="_x0000_s128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09" w:tooltip="Cook Islands" w:history="1">
              <w:r w:rsidR="008B69E1" w:rsidRPr="00B64CEF">
                <w:rPr>
                  <w:rStyle w:val="afb"/>
                  <w:rFonts w:ascii="Times New Roman" w:hAnsi="Times New Roman" w:cs="Times New Roman"/>
                  <w:color w:val="auto"/>
                  <w:sz w:val="24"/>
                  <w:szCs w:val="24"/>
                  <w:u w:val="none"/>
                  <w:lang w:eastAsia="en-US"/>
                </w:rPr>
                <w:t>Cook Islands</w:t>
              </w:r>
            </w:hyperlink>
            <w:hyperlink r:id="rId2410" w:anchor="cite_note-FAS-12" w:history="1">
              <w:r w:rsidR="008B69E1" w:rsidRPr="00B64CEF">
                <w:rPr>
                  <w:rStyle w:val="afb"/>
                  <w:rFonts w:ascii="Times New Roman" w:hAnsi="Times New Roman" w:cs="Times New Roman"/>
                  <w:color w:val="auto"/>
                  <w:sz w:val="24"/>
                  <w:szCs w:val="24"/>
                  <w:u w:val="none"/>
                  <w:vertAlign w:val="superscript"/>
                  <w:lang w:eastAsia="en-US"/>
                </w:rPr>
                <w:t>[μ]</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4" o:spid="_x0000_s128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11" w:tooltip="New Zealand" w:history="1">
              <w:r w:rsidR="008B69E1" w:rsidRPr="00B64CEF">
                <w:rPr>
                  <w:rStyle w:val="afb"/>
                  <w:rFonts w:ascii="Times New Roman" w:hAnsi="Times New Roman" w:cs="Times New Roman"/>
                  <w:color w:val="auto"/>
                  <w:sz w:val="24"/>
                  <w:szCs w:val="24"/>
                  <w:u w:val="none"/>
                  <w:lang w:eastAsia="en-US"/>
                </w:rPr>
                <w:t>New Zealand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12" w:tooltip="Monarchy in the Cook Islands"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413"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414"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415" w:tooltip="Queen's Representative" w:history="1">
              <w:r w:rsidR="008B69E1" w:rsidRPr="00B64CEF">
                <w:rPr>
                  <w:rStyle w:val="afb"/>
                  <w:rFonts w:ascii="Times New Roman" w:hAnsi="Times New Roman" w:cs="Times New Roman"/>
                  <w:color w:val="auto"/>
                  <w:sz w:val="24"/>
                  <w:szCs w:val="24"/>
                  <w:u w:val="none"/>
                  <w:lang w:val="en-US" w:eastAsia="en-US"/>
                </w:rPr>
                <w:t>Queen's Representative</w:t>
              </w:r>
            </w:hyperlink>
            <w:r w:rsidR="008B69E1" w:rsidRPr="00B64CEF">
              <w:rPr>
                <w:rFonts w:ascii="Times New Roman" w:hAnsi="Times New Roman" w:cs="Times New Roman"/>
                <w:sz w:val="24"/>
                <w:szCs w:val="24"/>
                <w:lang w:val="en-US" w:eastAsia="en-US"/>
              </w:rPr>
              <w:t> – </w:t>
            </w:r>
            <w:hyperlink r:id="rId2416" w:tooltip="Tom Marsters" w:history="1">
              <w:r w:rsidR="008B69E1" w:rsidRPr="00B64CEF">
                <w:rPr>
                  <w:rStyle w:val="afb"/>
                  <w:rFonts w:ascii="Times New Roman" w:hAnsi="Times New Roman" w:cs="Times New Roman"/>
                  <w:color w:val="auto"/>
                  <w:sz w:val="24"/>
                  <w:szCs w:val="24"/>
                  <w:u w:val="none"/>
                  <w:lang w:val="en-US" w:eastAsia="en-US"/>
                </w:rPr>
                <w:t>Tom Marsters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17" w:tooltip="Prime Minister of the Cook Island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18" w:tooltip="Henry Puna" w:history="1">
              <w:r w:rsidR="008B69E1" w:rsidRPr="00B64CEF">
                <w:rPr>
                  <w:rStyle w:val="afb"/>
                  <w:rFonts w:ascii="Times New Roman" w:hAnsi="Times New Roman" w:cs="Times New Roman"/>
                  <w:color w:val="auto"/>
                  <w:sz w:val="24"/>
                  <w:szCs w:val="24"/>
                  <w:u w:val="none"/>
                  <w:lang w:eastAsia="en-US"/>
                </w:rPr>
                <w:t>Henry Puna</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3" o:spid="_x0000_s1280" style="width:1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19" w:tooltip="Kosovo" w:history="1">
              <w:r w:rsidR="008B69E1" w:rsidRPr="00B64CEF">
                <w:rPr>
                  <w:rStyle w:val="afb"/>
                  <w:rFonts w:ascii="Times New Roman" w:hAnsi="Times New Roman" w:cs="Times New Roman"/>
                  <w:color w:val="auto"/>
                  <w:sz w:val="24"/>
                  <w:szCs w:val="24"/>
                  <w:u w:val="none"/>
                  <w:lang w:eastAsia="en-US"/>
                </w:rPr>
                <w:t>Kosovo</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2" o:spid="_x0000_s127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20" w:tooltip="Serbia" w:history="1">
              <w:r w:rsidR="008B69E1" w:rsidRPr="00B64CEF">
                <w:rPr>
                  <w:rStyle w:val="afb"/>
                  <w:rFonts w:ascii="Times New Roman" w:hAnsi="Times New Roman" w:cs="Times New Roman"/>
                  <w:color w:val="auto"/>
                  <w:sz w:val="24"/>
                  <w:szCs w:val="24"/>
                  <w:u w:val="none"/>
                  <w:lang w:eastAsia="en-US"/>
                </w:rPr>
                <w:t>Serbia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21" w:tooltip="President of Kosovo"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22" w:tooltip="Hashim Thaçi" w:history="1">
              <w:r w:rsidR="008B69E1" w:rsidRPr="00B64CEF">
                <w:rPr>
                  <w:rStyle w:val="afb"/>
                  <w:rFonts w:ascii="Times New Roman" w:hAnsi="Times New Roman" w:cs="Times New Roman"/>
                  <w:color w:val="auto"/>
                  <w:sz w:val="24"/>
                  <w:szCs w:val="24"/>
                  <w:u w:val="none"/>
                  <w:lang w:eastAsia="en-US"/>
                </w:rPr>
                <w:t>Hashim Thaçi</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23" w:tooltip="Prime Minister of Kosovo"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24" w:tooltip="Ramush Haradinaj" w:history="1">
              <w:r w:rsidR="008B69E1" w:rsidRPr="00B64CEF">
                <w:rPr>
                  <w:rStyle w:val="afb"/>
                  <w:rFonts w:ascii="Times New Roman" w:hAnsi="Times New Roman" w:cs="Times New Roman"/>
                  <w:color w:val="auto"/>
                  <w:sz w:val="24"/>
                  <w:szCs w:val="24"/>
                  <w:u w:val="none"/>
                  <w:lang w:eastAsia="en-US"/>
                </w:rPr>
                <w:t>Ramush Haradinaj</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1" o:spid="_x0000_s127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25" w:tooltip="Niue" w:history="1">
              <w:r w:rsidR="008B69E1" w:rsidRPr="00B64CEF">
                <w:rPr>
                  <w:rStyle w:val="afb"/>
                  <w:rFonts w:ascii="Times New Roman" w:hAnsi="Times New Roman" w:cs="Times New Roman"/>
                  <w:color w:val="auto"/>
                  <w:sz w:val="24"/>
                  <w:szCs w:val="24"/>
                  <w:u w:val="none"/>
                  <w:lang w:eastAsia="en-US"/>
                </w:rPr>
                <w:t>Niue</w:t>
              </w:r>
            </w:hyperlink>
            <w:hyperlink r:id="rId2426" w:anchor="cite_note-FAS-12" w:history="1">
              <w:r w:rsidR="008B69E1" w:rsidRPr="00B64CEF">
                <w:rPr>
                  <w:rStyle w:val="afb"/>
                  <w:rFonts w:ascii="Times New Roman" w:hAnsi="Times New Roman" w:cs="Times New Roman"/>
                  <w:color w:val="auto"/>
                  <w:sz w:val="24"/>
                  <w:szCs w:val="24"/>
                  <w:u w:val="none"/>
                  <w:vertAlign w:val="superscript"/>
                  <w:lang w:eastAsia="en-US"/>
                </w:rPr>
                <w:t>[μ]</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30" o:spid="_x0000_s127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27" w:tooltip="New Zealand" w:history="1">
              <w:r w:rsidR="008B69E1" w:rsidRPr="00B64CEF">
                <w:rPr>
                  <w:rStyle w:val="afb"/>
                  <w:rFonts w:ascii="Times New Roman" w:hAnsi="Times New Roman" w:cs="Times New Roman"/>
                  <w:color w:val="auto"/>
                  <w:sz w:val="24"/>
                  <w:szCs w:val="24"/>
                  <w:u w:val="none"/>
                  <w:lang w:eastAsia="en-US"/>
                </w:rPr>
                <w:t>New Zealand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28" w:tooltip="Monarchy of Niue" w:history="1">
              <w:r w:rsidR="008B69E1" w:rsidRPr="00B64CEF">
                <w:rPr>
                  <w:rStyle w:val="afb"/>
                  <w:rFonts w:ascii="Times New Roman" w:hAnsi="Times New Roman" w:cs="Times New Roman"/>
                  <w:color w:val="auto"/>
                  <w:sz w:val="24"/>
                  <w:szCs w:val="24"/>
                  <w:u w:val="none"/>
                  <w:lang w:val="en-US" w:eastAsia="en-US"/>
                </w:rPr>
                <w:t>Queen</w:t>
              </w:r>
            </w:hyperlink>
            <w:r w:rsidR="008B69E1" w:rsidRPr="00B64CEF">
              <w:rPr>
                <w:rFonts w:ascii="Times New Roman" w:hAnsi="Times New Roman" w:cs="Times New Roman"/>
                <w:sz w:val="24"/>
                <w:szCs w:val="24"/>
                <w:lang w:val="en-US" w:eastAsia="en-US"/>
              </w:rPr>
              <w:t> – </w:t>
            </w:r>
            <w:hyperlink r:id="rId2429" w:tooltip="Elizabeth II" w:history="1">
              <w:r w:rsidR="008B69E1" w:rsidRPr="00B64CEF">
                <w:rPr>
                  <w:rStyle w:val="afb"/>
                  <w:rFonts w:ascii="Times New Roman" w:hAnsi="Times New Roman" w:cs="Times New Roman"/>
                  <w:color w:val="auto"/>
                  <w:sz w:val="24"/>
                  <w:szCs w:val="24"/>
                  <w:u w:val="none"/>
                  <w:lang w:val="en-US" w:eastAsia="en-US"/>
                </w:rPr>
                <w:t>Elizabeth II</w:t>
              </w:r>
            </w:hyperlink>
            <w:hyperlink r:id="rId2430" w:anchor="cite_note-EIIR-3"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γ</w:t>
              </w:r>
              <w:r w:rsidR="008B69E1" w:rsidRPr="00B64CEF">
                <w:rPr>
                  <w:rStyle w:val="afb"/>
                  <w:rFonts w:ascii="Times New Roman" w:hAnsi="Times New Roman" w:cs="Times New Roman"/>
                  <w:color w:val="auto"/>
                  <w:sz w:val="24"/>
                  <w:szCs w:val="24"/>
                  <w:u w:val="none"/>
                  <w:vertAlign w:val="superscript"/>
                  <w:lang w:val="en-US" w:eastAsia="en-US"/>
                </w:rPr>
                <w:t>]</w:t>
              </w:r>
            </w:hyperlink>
            <w:r w:rsidR="008B69E1" w:rsidRPr="00B64CEF">
              <w:rPr>
                <w:rFonts w:ascii="Times New Roman" w:hAnsi="Times New Roman" w:cs="Times New Roman"/>
                <w:sz w:val="24"/>
                <w:szCs w:val="24"/>
                <w:lang w:val="en-US" w:eastAsia="en-US"/>
              </w:rPr>
              <w:br/>
            </w:r>
            <w:hyperlink r:id="rId2431" w:tooltip="Governor-General of New Zealand" w:history="1">
              <w:r w:rsidR="008B69E1" w:rsidRPr="00B64CEF">
                <w:rPr>
                  <w:rStyle w:val="afb"/>
                  <w:rFonts w:ascii="Times New Roman" w:hAnsi="Times New Roman" w:cs="Times New Roman"/>
                  <w:color w:val="auto"/>
                  <w:sz w:val="24"/>
                  <w:szCs w:val="24"/>
                  <w:u w:val="none"/>
                  <w:lang w:val="en-US" w:eastAsia="en-US"/>
                </w:rPr>
                <w:t>Governor-General</w:t>
              </w:r>
            </w:hyperlink>
            <w:r w:rsidR="008B69E1" w:rsidRPr="00B64CEF">
              <w:rPr>
                <w:rFonts w:ascii="Times New Roman" w:hAnsi="Times New Roman" w:cs="Times New Roman"/>
                <w:sz w:val="24"/>
                <w:szCs w:val="24"/>
                <w:lang w:val="en-US" w:eastAsia="en-US"/>
              </w:rPr>
              <w:t> – Dame </w:t>
            </w:r>
            <w:hyperlink r:id="rId2432" w:tooltip="Patsy Reddy" w:history="1">
              <w:r w:rsidR="008B69E1" w:rsidRPr="00B64CEF">
                <w:rPr>
                  <w:rStyle w:val="afb"/>
                  <w:rFonts w:ascii="Times New Roman" w:hAnsi="Times New Roman" w:cs="Times New Roman"/>
                  <w:color w:val="auto"/>
                  <w:sz w:val="24"/>
                  <w:szCs w:val="24"/>
                  <w:u w:val="none"/>
                  <w:lang w:val="en-US" w:eastAsia="en-US"/>
                </w:rPr>
                <w:t>Patsy Reddy</w:t>
              </w:r>
            </w:hyperlink>
            <w:hyperlink r:id="rId2433" w:anchor="cite_note-NZ-6" w:history="1">
              <w:r w:rsidR="008B69E1" w:rsidRPr="00B64CEF">
                <w:rPr>
                  <w:rStyle w:val="afb"/>
                  <w:rFonts w:ascii="Times New Roman" w:hAnsi="Times New Roman" w:cs="Times New Roman"/>
                  <w:color w:val="auto"/>
                  <w:sz w:val="24"/>
                  <w:szCs w:val="24"/>
                  <w:u w:val="none"/>
                  <w:vertAlign w:val="superscript"/>
                  <w:lang w:val="en-US" w:eastAsia="en-US"/>
                </w:rPr>
                <w:t>[</w:t>
              </w:r>
              <w:r w:rsidR="008B69E1" w:rsidRPr="00B64CEF">
                <w:rPr>
                  <w:rStyle w:val="afb"/>
                  <w:rFonts w:ascii="Times New Roman" w:hAnsi="Times New Roman" w:cs="Times New Roman"/>
                  <w:color w:val="auto"/>
                  <w:sz w:val="24"/>
                  <w:szCs w:val="24"/>
                  <w:u w:val="none"/>
                  <w:vertAlign w:val="superscript"/>
                  <w:lang w:eastAsia="en-US"/>
                </w:rPr>
                <w:t>ζ</w:t>
              </w:r>
              <w:r w:rsidR="008B69E1" w:rsidRPr="00B64CEF">
                <w:rPr>
                  <w:rStyle w:val="afb"/>
                  <w:rFonts w:ascii="Times New Roman" w:hAnsi="Times New Roman" w:cs="Times New Roman"/>
                  <w:color w:val="auto"/>
                  <w:sz w:val="24"/>
                  <w:szCs w:val="24"/>
                  <w:u w:val="none"/>
                  <w:vertAlign w:val="superscript"/>
                  <w:lang w:val="en-US" w:eastAsia="en-US"/>
                </w:rPr>
                <w: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34" w:tooltip="Premier of Niue" w:history="1">
              <w:r w:rsidR="008B69E1" w:rsidRPr="00B64CEF">
                <w:rPr>
                  <w:rStyle w:val="afb"/>
                  <w:rFonts w:ascii="Times New Roman" w:hAnsi="Times New Roman" w:cs="Times New Roman"/>
                  <w:color w:val="auto"/>
                  <w:sz w:val="24"/>
                  <w:szCs w:val="24"/>
                  <w:u w:val="none"/>
                  <w:lang w:eastAsia="en-US"/>
                </w:rPr>
                <w:t>Premier</w:t>
              </w:r>
            </w:hyperlink>
            <w:r w:rsidR="008B69E1" w:rsidRPr="00B64CEF">
              <w:rPr>
                <w:rFonts w:ascii="Times New Roman" w:hAnsi="Times New Roman" w:cs="Times New Roman"/>
                <w:sz w:val="24"/>
                <w:szCs w:val="24"/>
                <w:lang w:eastAsia="en-US"/>
              </w:rPr>
              <w:t> – Sir </w:t>
            </w:r>
            <w:hyperlink r:id="rId2435" w:tooltip="Toke Talagi" w:history="1">
              <w:r w:rsidR="008B69E1" w:rsidRPr="00B64CEF">
                <w:rPr>
                  <w:rStyle w:val="afb"/>
                  <w:rFonts w:ascii="Times New Roman" w:hAnsi="Times New Roman" w:cs="Times New Roman"/>
                  <w:color w:val="auto"/>
                  <w:sz w:val="24"/>
                  <w:szCs w:val="24"/>
                  <w:u w:val="none"/>
                  <w:lang w:eastAsia="en-US"/>
                </w:rPr>
                <w:t>Toke Talagi</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9" o:spid="_x0000_s127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36" w:tooltip="Northern Cyprus" w:history="1">
              <w:r w:rsidR="008B69E1" w:rsidRPr="00B64CEF">
                <w:rPr>
                  <w:rStyle w:val="afb"/>
                  <w:rFonts w:ascii="Times New Roman" w:hAnsi="Times New Roman" w:cs="Times New Roman"/>
                  <w:color w:val="auto"/>
                  <w:sz w:val="24"/>
                  <w:szCs w:val="24"/>
                  <w:u w:val="none"/>
                  <w:lang w:eastAsia="en-US"/>
                </w:rPr>
                <w:t>Northern Cyprus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8" o:spid="_x0000_s127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37" w:tooltip="Cyprus" w:history="1">
              <w:r w:rsidR="008B69E1" w:rsidRPr="00B64CEF">
                <w:rPr>
                  <w:rStyle w:val="afb"/>
                  <w:rFonts w:ascii="Times New Roman" w:hAnsi="Times New Roman" w:cs="Times New Roman"/>
                  <w:color w:val="auto"/>
                  <w:sz w:val="24"/>
                  <w:szCs w:val="24"/>
                  <w:u w:val="none"/>
                  <w:lang w:eastAsia="en-US"/>
                </w:rPr>
                <w:t>Cyprus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38" w:tooltip="President of Northern Cyprus"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39" w:tooltip="Mustafa Akıncı" w:history="1">
              <w:r w:rsidR="008B69E1" w:rsidRPr="00B64CEF">
                <w:rPr>
                  <w:rStyle w:val="afb"/>
                  <w:rFonts w:ascii="Times New Roman" w:hAnsi="Times New Roman" w:cs="Times New Roman"/>
                  <w:color w:val="auto"/>
                  <w:sz w:val="24"/>
                  <w:szCs w:val="24"/>
                  <w:u w:val="none"/>
                  <w:lang w:eastAsia="en-US"/>
                </w:rPr>
                <w:t>Mustafa Akıncı</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40" w:tooltip="Prime Minister of Northern Cyprus"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41" w:tooltip="Hüseyin Özgürgün" w:history="1">
              <w:r w:rsidR="008B69E1" w:rsidRPr="00B64CEF">
                <w:rPr>
                  <w:rStyle w:val="afb"/>
                  <w:rFonts w:ascii="Times New Roman" w:hAnsi="Times New Roman" w:cs="Times New Roman"/>
                  <w:color w:val="auto"/>
                  <w:sz w:val="24"/>
                  <w:szCs w:val="24"/>
                  <w:u w:val="none"/>
                  <w:lang w:eastAsia="en-US"/>
                </w:rPr>
                <w:t>Hüseyin Özgürgün</w:t>
              </w:r>
            </w:hyperlink>
          </w:p>
        </w:tc>
      </w:tr>
      <w:tr w:rsidR="00762958" w:rsidRPr="007D792D" w:rsidTr="00762958">
        <w:tc>
          <w:tcPr>
            <w:tcW w:w="2599"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7" o:spid="_x0000_s127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42" w:tooltip="Sahrawi Arab Democratic Republic" w:history="1">
              <w:r w:rsidR="008B69E1" w:rsidRPr="00B64CEF">
                <w:rPr>
                  <w:rStyle w:val="afb"/>
                  <w:rFonts w:ascii="Times New Roman" w:hAnsi="Times New Roman" w:cs="Times New Roman"/>
                  <w:color w:val="auto"/>
                  <w:sz w:val="24"/>
                  <w:szCs w:val="24"/>
                  <w:u w:val="none"/>
                  <w:lang w:eastAsia="en-US"/>
                </w:rPr>
                <w:t>Sahrawi Arab Democratic Republic</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6" o:spid="_x0000_s1273"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43" w:tooltip="Morocco" w:history="1">
              <w:r w:rsidR="008B69E1" w:rsidRPr="00B64CEF">
                <w:rPr>
                  <w:rStyle w:val="afb"/>
                  <w:rFonts w:ascii="Times New Roman" w:hAnsi="Times New Roman" w:cs="Times New Roman"/>
                  <w:color w:val="auto"/>
                  <w:sz w:val="24"/>
                  <w:szCs w:val="24"/>
                  <w:u w:val="none"/>
                  <w:lang w:eastAsia="en-US"/>
                </w:rPr>
                <w:t>Morocco</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val="en-US" w:eastAsia="en-US"/>
              </w:rPr>
            </w:pPr>
            <w:hyperlink r:id="rId2444" w:tooltip="Polisario Front" w:history="1">
              <w:r w:rsidR="008B69E1" w:rsidRPr="00B64CEF">
                <w:rPr>
                  <w:rStyle w:val="afb"/>
                  <w:rFonts w:ascii="Times New Roman" w:hAnsi="Times New Roman" w:cs="Times New Roman"/>
                  <w:color w:val="auto"/>
                  <w:sz w:val="24"/>
                  <w:szCs w:val="24"/>
                  <w:u w:val="none"/>
                  <w:lang w:val="en-US" w:eastAsia="en-US"/>
                </w:rPr>
                <w:t>General Secretary of the Polisario Front</w:t>
              </w:r>
            </w:hyperlink>
            <w:r w:rsidR="008B69E1" w:rsidRPr="00B64CEF">
              <w:rPr>
                <w:rFonts w:ascii="Times New Roman" w:hAnsi="Times New Roman" w:cs="Times New Roman"/>
                <w:sz w:val="24"/>
                <w:szCs w:val="24"/>
                <w:lang w:val="en-US" w:eastAsia="en-US"/>
              </w:rPr>
              <w:t> – </w:t>
            </w:r>
            <w:hyperlink r:id="rId2445" w:tooltip="Brahim Ghali" w:history="1">
              <w:r w:rsidR="008B69E1" w:rsidRPr="00B64CEF">
                <w:rPr>
                  <w:rStyle w:val="afb"/>
                  <w:rFonts w:ascii="Times New Roman" w:hAnsi="Times New Roman" w:cs="Times New Roman"/>
                  <w:color w:val="auto"/>
                  <w:sz w:val="24"/>
                  <w:szCs w:val="24"/>
                  <w:u w:val="none"/>
                  <w:lang w:val="en-US" w:eastAsia="en-US"/>
                </w:rPr>
                <w:t>Brahim Ghali</w:t>
              </w:r>
            </w:hyperlink>
          </w:p>
        </w:tc>
      </w:tr>
      <w:tr w:rsidR="00762958" w:rsidRPr="007D792D" w:rsidTr="00762958">
        <w:tc>
          <w:tcPr>
            <w:tcW w:w="2599"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val="en-US" w:eastAsia="en-US"/>
              </w:rPr>
            </w:pP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46" w:tooltip="President of the Sahrawi Arab Democratic Republic"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Brahim Ghali</w:t>
            </w:r>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47" w:tooltip="Prime Minister of the Sahrawi Arab Democratic Republic"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448" w:tooltip="Abdelkader Taleb Omar" w:history="1">
              <w:r w:rsidR="008B69E1" w:rsidRPr="00B64CEF">
                <w:rPr>
                  <w:rStyle w:val="afb"/>
                  <w:rFonts w:ascii="Times New Roman" w:hAnsi="Times New Roman" w:cs="Times New Roman"/>
                  <w:color w:val="auto"/>
                  <w:sz w:val="24"/>
                  <w:szCs w:val="24"/>
                  <w:u w:val="none"/>
                  <w:lang w:val="en-US" w:eastAsia="en-US"/>
                </w:rPr>
                <w:t>Abdelkader Taleb Omar</w:t>
              </w:r>
            </w:hyperlink>
          </w:p>
        </w:tc>
      </w:tr>
      <w:tr w:rsidR="00762958" w:rsidRPr="00B64CEF"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5" o:spid="_x0000_s127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49" w:tooltip="South Ossetia" w:history="1">
              <w:r w:rsidR="008B69E1" w:rsidRPr="00B64CEF">
                <w:rPr>
                  <w:rStyle w:val="afb"/>
                  <w:rFonts w:ascii="Times New Roman" w:hAnsi="Times New Roman" w:cs="Times New Roman"/>
                  <w:color w:val="auto"/>
                  <w:sz w:val="24"/>
                  <w:szCs w:val="24"/>
                  <w:u w:val="none"/>
                  <w:lang w:eastAsia="en-US"/>
                </w:rPr>
                <w:t>South Ossetia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4" o:spid="_x0000_s1271"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50" w:tooltip="Georgia (country)" w:history="1">
              <w:r w:rsidR="008B69E1" w:rsidRPr="00B64CEF">
                <w:rPr>
                  <w:rStyle w:val="afb"/>
                  <w:rFonts w:ascii="Times New Roman" w:hAnsi="Times New Roman" w:cs="Times New Roman"/>
                  <w:color w:val="auto"/>
                  <w:sz w:val="24"/>
                  <w:szCs w:val="24"/>
                  <w:u w:val="none"/>
                  <w:lang w:eastAsia="en-US"/>
                </w:rPr>
                <w:t>Georgia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51" w:tooltip="President of South Osset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52" w:tooltip="Anatoliy Bibilov" w:history="1">
              <w:r w:rsidR="008B69E1" w:rsidRPr="00B64CEF">
                <w:rPr>
                  <w:rStyle w:val="afb"/>
                  <w:rFonts w:ascii="Times New Roman" w:hAnsi="Times New Roman" w:cs="Times New Roman"/>
                  <w:color w:val="auto"/>
                  <w:sz w:val="24"/>
                  <w:szCs w:val="24"/>
                  <w:u w:val="none"/>
                  <w:lang w:eastAsia="en-US"/>
                </w:rPr>
                <w:t>Anatoliy Bibilov</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53" w:tooltip="Prime Minister of South Osset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54" w:tooltip="Domenty Kulumbegov" w:history="1">
              <w:r w:rsidR="008B69E1" w:rsidRPr="00B64CEF">
                <w:rPr>
                  <w:rStyle w:val="afb"/>
                  <w:rFonts w:ascii="Times New Roman" w:hAnsi="Times New Roman" w:cs="Times New Roman"/>
                  <w:color w:val="auto"/>
                  <w:sz w:val="24"/>
                  <w:szCs w:val="24"/>
                  <w:u w:val="none"/>
                  <w:lang w:eastAsia="en-US"/>
                </w:rPr>
                <w:t>Domenty Kulumbegov</w:t>
              </w:r>
            </w:hyperlink>
          </w:p>
        </w:tc>
      </w:tr>
      <w:tr w:rsidR="00762958" w:rsidRPr="007D792D" w:rsidTr="00762958">
        <w:tc>
          <w:tcPr>
            <w:tcW w:w="25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3" o:spid="_x0000_s1270"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55" w:tooltip="Taiwan" w:history="1">
              <w:r w:rsidR="008B69E1" w:rsidRPr="00B64CEF">
                <w:rPr>
                  <w:rStyle w:val="afb"/>
                  <w:rFonts w:ascii="Times New Roman" w:hAnsi="Times New Roman" w:cs="Times New Roman"/>
                  <w:color w:val="auto"/>
                  <w:sz w:val="24"/>
                  <w:szCs w:val="24"/>
                  <w:u w:val="none"/>
                  <w:lang w:eastAsia="en-US"/>
                </w:rPr>
                <w:t>Taiwan (Republic of China)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2" o:spid="_x0000_s126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56" w:tooltip="China" w:history="1">
              <w:r w:rsidR="008B69E1" w:rsidRPr="00B64CEF">
                <w:rPr>
                  <w:rStyle w:val="afb"/>
                  <w:rFonts w:ascii="Times New Roman" w:hAnsi="Times New Roman" w:cs="Times New Roman"/>
                  <w:color w:val="auto"/>
                  <w:sz w:val="24"/>
                  <w:szCs w:val="24"/>
                  <w:u w:val="none"/>
                  <w:lang w:eastAsia="en-US"/>
                </w:rPr>
                <w:t>People's Republic of China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57" w:tooltip="President of the Republic of Chin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58" w:tooltip="Tsai Ing-wen" w:history="1">
              <w:r w:rsidR="008B69E1" w:rsidRPr="00B64CEF">
                <w:rPr>
                  <w:rStyle w:val="afb"/>
                  <w:rFonts w:ascii="Times New Roman" w:hAnsi="Times New Roman" w:cs="Times New Roman"/>
                  <w:color w:val="auto"/>
                  <w:sz w:val="24"/>
                  <w:szCs w:val="24"/>
                  <w:u w:val="none"/>
                  <w:lang w:eastAsia="en-US"/>
                </w:rPr>
                <w:t>Tsai Ing-wen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59" w:tooltip="Premier of the Republic of China" w:history="1">
              <w:r w:rsidR="008B69E1" w:rsidRPr="00B64CEF">
                <w:rPr>
                  <w:rStyle w:val="afb"/>
                  <w:rFonts w:ascii="Times New Roman" w:hAnsi="Times New Roman" w:cs="Times New Roman"/>
                  <w:color w:val="auto"/>
                  <w:sz w:val="24"/>
                  <w:szCs w:val="24"/>
                  <w:u w:val="none"/>
                  <w:lang w:val="en-US" w:eastAsia="en-US"/>
                </w:rPr>
                <w:t>President of the Executive Yuan</w:t>
              </w:r>
            </w:hyperlink>
            <w:r w:rsidR="008B69E1" w:rsidRPr="00B64CEF">
              <w:rPr>
                <w:rFonts w:ascii="Times New Roman" w:hAnsi="Times New Roman" w:cs="Times New Roman"/>
                <w:sz w:val="24"/>
                <w:szCs w:val="24"/>
                <w:lang w:val="en-US" w:eastAsia="en-US"/>
              </w:rPr>
              <w:t> – </w:t>
            </w:r>
            <w:hyperlink r:id="rId2460" w:tooltip="William Lai" w:history="1">
              <w:r w:rsidR="008B69E1" w:rsidRPr="00B64CEF">
                <w:rPr>
                  <w:rStyle w:val="afb"/>
                  <w:rFonts w:ascii="Times New Roman" w:hAnsi="Times New Roman" w:cs="Times New Roman"/>
                  <w:color w:val="auto"/>
                  <w:sz w:val="24"/>
                  <w:szCs w:val="24"/>
                  <w:u w:val="none"/>
                  <w:lang w:val="en-US" w:eastAsia="en-US"/>
                </w:rPr>
                <w:t>William Lai</w:t>
              </w:r>
            </w:hyperlink>
          </w:p>
        </w:tc>
      </w:tr>
    </w:tbl>
    <w:p w:rsidR="008B69E1" w:rsidRPr="00762958" w:rsidRDefault="0096198C" w:rsidP="0096198C">
      <w:pPr>
        <w:shd w:val="clear" w:color="auto" w:fill="FFFFFF"/>
        <w:spacing w:before="120" w:after="120" w:line="240" w:lineRule="auto"/>
        <w:jc w:val="both"/>
        <w:rPr>
          <w:rFonts w:ascii="Times New Roman" w:eastAsia="Times New Roman" w:hAnsi="Times New Roman" w:cs="Times New Roman"/>
          <w:sz w:val="28"/>
          <w:szCs w:val="28"/>
          <w:lang w:val="en-US"/>
        </w:rPr>
      </w:pPr>
      <w:r>
        <w:rPr>
          <w:rFonts w:ascii="Times New Roman" w:hAnsi="Times New Roman" w:cs="Times New Roman"/>
          <w:sz w:val="28"/>
          <w:szCs w:val="28"/>
          <w:lang w:val="kk-KZ"/>
        </w:rPr>
        <w:t>4.</w:t>
      </w:r>
      <w:r w:rsidR="008B69E1" w:rsidRPr="00762958">
        <w:rPr>
          <w:rFonts w:ascii="Times New Roman" w:hAnsi="Times New Roman" w:cs="Times New Roman"/>
          <w:sz w:val="28"/>
          <w:szCs w:val="28"/>
          <w:lang w:val="en-US"/>
        </w:rPr>
        <w:t>The following states/governments control their territory, but are not recognised by any UN member states.</w:t>
      </w:r>
    </w:p>
    <w:tbl>
      <w:tblPr>
        <w:tblW w:w="0" w:type="auto"/>
        <w:tblInd w:w="-46" w:type="dxa"/>
        <w:tblBorders>
          <w:top w:val="single" w:sz="6" w:space="0" w:color="A2A9B1"/>
          <w:left w:val="single" w:sz="6" w:space="0" w:color="A2A9B1"/>
          <w:bottom w:val="single" w:sz="6" w:space="0" w:color="A2A9B1"/>
          <w:right w:val="single" w:sz="6" w:space="0" w:color="A2A9B1"/>
        </w:tblBorders>
        <w:shd w:val="clear" w:color="auto" w:fill="F8F9FA"/>
        <w:tblLook w:val="04A0"/>
      </w:tblPr>
      <w:tblGrid>
        <w:gridCol w:w="2535"/>
        <w:gridCol w:w="1917"/>
        <w:gridCol w:w="2446"/>
        <w:gridCol w:w="2695"/>
      </w:tblGrid>
      <w:tr w:rsidR="00762958" w:rsidRPr="00B64CEF" w:rsidTr="00762958">
        <w:tc>
          <w:tcPr>
            <w:tcW w:w="296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61" w:tooltip="List of states with limited recognition" w:history="1">
              <w:r w:rsidR="008B69E1" w:rsidRPr="00B64CEF">
                <w:rPr>
                  <w:rStyle w:val="afb"/>
                  <w:rFonts w:ascii="Times New Roman" w:hAnsi="Times New Roman" w:cs="Times New Roman"/>
                  <w:b/>
                  <w:bCs/>
                  <w:color w:val="auto"/>
                  <w:sz w:val="24"/>
                  <w:szCs w:val="24"/>
                  <w:u w:val="none"/>
                  <w:lang w:eastAsia="en-US"/>
                </w:rPr>
                <w:t>State/Government</w:t>
              </w:r>
            </w:hyperlink>
          </w:p>
        </w:tc>
        <w:tc>
          <w:tcPr>
            <w:tcW w:w="2157"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b/>
                <w:bCs/>
                <w:sz w:val="24"/>
                <w:szCs w:val="24"/>
                <w:lang w:eastAsia="en-US"/>
              </w:rPr>
            </w:pPr>
            <w:r w:rsidRPr="00B64CEF">
              <w:rPr>
                <w:rFonts w:ascii="Times New Roman" w:hAnsi="Times New Roman" w:cs="Times New Roman"/>
                <w:b/>
                <w:bCs/>
                <w:sz w:val="24"/>
                <w:szCs w:val="24"/>
                <w:lang w:eastAsia="en-US"/>
              </w:rPr>
              <w:t>Also claimed by</w:t>
            </w:r>
          </w:p>
        </w:tc>
        <w:tc>
          <w:tcPr>
            <w:tcW w:w="2264"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62" w:tooltip="Head of state" w:history="1">
              <w:r w:rsidR="008B69E1" w:rsidRPr="00B64CEF">
                <w:rPr>
                  <w:rStyle w:val="afb"/>
                  <w:rFonts w:ascii="Times New Roman" w:hAnsi="Times New Roman" w:cs="Times New Roman"/>
                  <w:b/>
                  <w:bCs/>
                  <w:color w:val="auto"/>
                  <w:sz w:val="24"/>
                  <w:szCs w:val="24"/>
                  <w:u w:val="none"/>
                  <w:lang w:eastAsia="en-US"/>
                </w:rPr>
                <w:t>Head of state</w:t>
              </w:r>
            </w:hyperlink>
          </w:p>
        </w:tc>
        <w:tc>
          <w:tcPr>
            <w:tcW w:w="221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63" w:tooltip="Head of government" w:history="1">
              <w:r w:rsidR="008B69E1" w:rsidRPr="00B64CEF">
                <w:rPr>
                  <w:rStyle w:val="afb"/>
                  <w:rFonts w:ascii="Times New Roman" w:hAnsi="Times New Roman" w:cs="Times New Roman"/>
                  <w:b/>
                  <w:bCs/>
                  <w:color w:val="auto"/>
                  <w:sz w:val="24"/>
                  <w:szCs w:val="24"/>
                  <w:u w:val="none"/>
                  <w:lang w:eastAsia="en-US"/>
                </w:rPr>
                <w:t>Head of government</w:t>
              </w:r>
            </w:hyperlink>
          </w:p>
        </w:tc>
      </w:tr>
      <w:tr w:rsidR="00762958" w:rsidRPr="00B64CEF" w:rsidTr="00762958">
        <w:tc>
          <w:tcPr>
            <w:tcW w:w="296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1" o:spid="_x0000_s1268"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64" w:tooltip="Republic of Artsakh" w:history="1">
              <w:r w:rsidR="008B69E1" w:rsidRPr="00B64CEF">
                <w:rPr>
                  <w:rStyle w:val="afb"/>
                  <w:rFonts w:ascii="Times New Roman" w:hAnsi="Times New Roman" w:cs="Times New Roman"/>
                  <w:color w:val="auto"/>
                  <w:sz w:val="24"/>
                  <w:szCs w:val="24"/>
                  <w:u w:val="none"/>
                  <w:lang w:eastAsia="en-US"/>
                </w:rPr>
                <w:t>Artsakh</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20" o:spid="_x0000_s1267"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65" w:tooltip="Azerbaijan" w:history="1">
              <w:r w:rsidR="008B69E1" w:rsidRPr="00B64CEF">
                <w:rPr>
                  <w:rStyle w:val="afb"/>
                  <w:rFonts w:ascii="Times New Roman" w:hAnsi="Times New Roman" w:cs="Times New Roman"/>
                  <w:color w:val="auto"/>
                  <w:sz w:val="24"/>
                  <w:szCs w:val="24"/>
                  <w:u w:val="none"/>
                  <w:lang w:eastAsia="en-US"/>
                </w:rPr>
                <w:t>Azerbaijan</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2466" w:tooltip="President of Artsakh"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67" w:tooltip="Bako Sahakyan" w:history="1">
              <w:r w:rsidR="008B69E1" w:rsidRPr="00B64CEF">
                <w:rPr>
                  <w:rStyle w:val="afb"/>
                  <w:rFonts w:ascii="Times New Roman" w:hAnsi="Times New Roman" w:cs="Times New Roman"/>
                  <w:color w:val="auto"/>
                  <w:sz w:val="24"/>
                  <w:szCs w:val="24"/>
                  <w:u w:val="none"/>
                  <w:lang w:eastAsia="en-US"/>
                </w:rPr>
                <w:t>Bako Sahakyan</w:t>
              </w:r>
            </w:hyperlink>
          </w:p>
        </w:tc>
      </w:tr>
      <w:tr w:rsidR="00762958" w:rsidRPr="00B64CEF" w:rsidTr="00762958">
        <w:tc>
          <w:tcPr>
            <w:tcW w:w="2962" w:type="dxa"/>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9" o:spid="_x0000_s1266"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68" w:tooltip="Somaliland" w:history="1">
              <w:r w:rsidR="008B69E1" w:rsidRPr="00B64CEF">
                <w:rPr>
                  <w:rStyle w:val="afb"/>
                  <w:rFonts w:ascii="Times New Roman" w:hAnsi="Times New Roman" w:cs="Times New Roman"/>
                  <w:color w:val="auto"/>
                  <w:sz w:val="24"/>
                  <w:szCs w:val="24"/>
                  <w:u w:val="none"/>
                  <w:lang w:eastAsia="en-US"/>
                </w:rPr>
                <w:t>Somaliland</w:t>
              </w:r>
            </w:hyperlink>
          </w:p>
        </w:tc>
        <w:tc>
          <w:tcPr>
            <w:tcW w:w="0" w:type="auto"/>
            <w:vMerge w:val="restart"/>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8" o:spid="_x0000_s126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69" w:tooltip="Somalia" w:history="1">
              <w:r w:rsidR="008B69E1" w:rsidRPr="00B64CEF">
                <w:rPr>
                  <w:rStyle w:val="afb"/>
                  <w:rFonts w:ascii="Times New Roman" w:hAnsi="Times New Roman" w:cs="Times New Roman"/>
                  <w:color w:val="auto"/>
                  <w:sz w:val="24"/>
                  <w:szCs w:val="24"/>
                  <w:u w:val="none"/>
                  <w:lang w:eastAsia="en-US"/>
                </w:rPr>
                <w:t>Somalia</w:t>
              </w:r>
            </w:hyperlink>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sz w:val="24"/>
                <w:szCs w:val="24"/>
                <w:lang w:eastAsia="en-US"/>
              </w:rPr>
            </w:pPr>
            <w:hyperlink r:id="rId2470" w:tooltip="President of Somaliland"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71" w:tooltip="Ahmed Mohamed Mohamoud" w:history="1">
              <w:r w:rsidR="008B69E1" w:rsidRPr="00B64CEF">
                <w:rPr>
                  <w:rStyle w:val="afb"/>
                  <w:rFonts w:ascii="Times New Roman" w:hAnsi="Times New Roman" w:cs="Times New Roman"/>
                  <w:color w:val="auto"/>
                  <w:sz w:val="24"/>
                  <w:szCs w:val="24"/>
                  <w:u w:val="none"/>
                  <w:lang w:eastAsia="en-US"/>
                </w:rPr>
                <w:t>Ahmed Mohamed Mohamoud</w:t>
              </w:r>
            </w:hyperlink>
          </w:p>
        </w:tc>
      </w:tr>
      <w:tr w:rsidR="00762958" w:rsidRPr="00B64CEF" w:rsidTr="00762958">
        <w:tc>
          <w:tcPr>
            <w:tcW w:w="2962" w:type="dxa"/>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vMerge/>
            <w:tcBorders>
              <w:top w:val="single" w:sz="6" w:space="0" w:color="A2A9B1"/>
              <w:left w:val="single" w:sz="6" w:space="0" w:color="A2A9B1"/>
              <w:bottom w:val="single" w:sz="6" w:space="0" w:color="A2A9B1"/>
              <w:right w:val="single" w:sz="6" w:space="0" w:color="A2A9B1"/>
            </w:tcBorders>
            <w:shd w:val="clear" w:color="auto" w:fill="F8F9FA"/>
            <w:vAlign w:val="center"/>
            <w:hideMark/>
          </w:tcPr>
          <w:p w:rsidR="008B69E1" w:rsidRPr="00B64CEF" w:rsidRDefault="008B69E1">
            <w:pPr>
              <w:spacing w:after="0" w:line="240" w:lineRule="auto"/>
              <w:rPr>
                <w:rFonts w:ascii="Times New Roman" w:eastAsia="Times New Roman" w:hAnsi="Times New Roman" w:cs="Times New Roman"/>
                <w:sz w:val="24"/>
                <w:szCs w:val="24"/>
                <w:lang w:eastAsia="en-US"/>
              </w:rPr>
            </w:pPr>
          </w:p>
        </w:tc>
        <w:tc>
          <w:tcPr>
            <w:tcW w:w="0" w:type="auto"/>
            <w:gridSpan w:val="2"/>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sz w:val="24"/>
                <w:szCs w:val="24"/>
                <w:lang w:eastAsia="en-US"/>
              </w:rPr>
            </w:pPr>
            <w:r w:rsidRPr="00B64CEF">
              <w:rPr>
                <w:rFonts w:ascii="Times New Roman" w:hAnsi="Times New Roman" w:cs="Times New Roman"/>
                <w:i/>
                <w:iCs/>
                <w:sz w:val="24"/>
                <w:szCs w:val="24"/>
                <w:lang w:eastAsia="en-US"/>
              </w:rPr>
              <w:t>President-elect – </w:t>
            </w:r>
            <w:hyperlink r:id="rId2472" w:tooltip="Muse Bihi Abdi" w:history="1">
              <w:r w:rsidRPr="00B64CEF">
                <w:rPr>
                  <w:rStyle w:val="afb"/>
                  <w:rFonts w:ascii="Times New Roman" w:hAnsi="Times New Roman" w:cs="Times New Roman"/>
                  <w:i/>
                  <w:iCs/>
                  <w:color w:val="auto"/>
                  <w:sz w:val="24"/>
                  <w:szCs w:val="24"/>
                  <w:u w:val="none"/>
                  <w:lang w:eastAsia="en-US"/>
                </w:rPr>
                <w:t>Musa Behi</w:t>
              </w:r>
            </w:hyperlink>
          </w:p>
        </w:tc>
      </w:tr>
      <w:tr w:rsidR="00762958" w:rsidRPr="00B64CEF" w:rsidTr="00762958">
        <w:tc>
          <w:tcPr>
            <w:tcW w:w="296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7" o:spid="_x0000_s1264"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73" w:tooltip="Transnistria" w:history="1">
              <w:r w:rsidR="008B69E1" w:rsidRPr="00B64CEF">
                <w:rPr>
                  <w:rStyle w:val="afb"/>
                  <w:rFonts w:ascii="Times New Roman" w:hAnsi="Times New Roman" w:cs="Times New Roman"/>
                  <w:color w:val="auto"/>
                  <w:sz w:val="24"/>
                  <w:szCs w:val="24"/>
                  <w:u w:val="none"/>
                  <w:lang w:eastAsia="en-US"/>
                </w:rPr>
                <w:t>Transnistria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6" o:spid="_x0000_s1263"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74" w:tooltip="Moldova" w:history="1">
              <w:r w:rsidR="008B69E1" w:rsidRPr="00B64CEF">
                <w:rPr>
                  <w:rStyle w:val="afb"/>
                  <w:rFonts w:ascii="Times New Roman" w:hAnsi="Times New Roman" w:cs="Times New Roman"/>
                  <w:color w:val="auto"/>
                  <w:sz w:val="24"/>
                  <w:szCs w:val="24"/>
                  <w:u w:val="none"/>
                  <w:lang w:eastAsia="en-US"/>
                </w:rPr>
                <w:t>Moldova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75" w:tooltip="President of Transnistria"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76" w:tooltip="Vadim Krasnoselsky" w:history="1">
              <w:r w:rsidR="008B69E1" w:rsidRPr="00B64CEF">
                <w:rPr>
                  <w:rStyle w:val="afb"/>
                  <w:rFonts w:ascii="Times New Roman" w:hAnsi="Times New Roman" w:cs="Times New Roman"/>
                  <w:color w:val="auto"/>
                  <w:sz w:val="24"/>
                  <w:szCs w:val="24"/>
                  <w:u w:val="none"/>
                  <w:lang w:eastAsia="en-US"/>
                </w:rPr>
                <w:t>Vadim Krasnoselsky</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77" w:tooltip="Prime Minister of Transnistria" w:history="1">
              <w:r w:rsidR="008B69E1" w:rsidRPr="00B64CEF">
                <w:rPr>
                  <w:rStyle w:val="afb"/>
                  <w:rFonts w:ascii="Times New Roman" w:hAnsi="Times New Roman" w:cs="Times New Roman"/>
                  <w:color w:val="auto"/>
                  <w:sz w:val="24"/>
                  <w:szCs w:val="24"/>
                  <w:u w:val="none"/>
                  <w:lang w:eastAsia="en-US"/>
                </w:rPr>
                <w:t>Prime Minister</w:t>
              </w:r>
            </w:hyperlink>
            <w:r w:rsidR="008B69E1" w:rsidRPr="00B64CEF">
              <w:rPr>
                <w:rFonts w:ascii="Times New Roman" w:hAnsi="Times New Roman" w:cs="Times New Roman"/>
                <w:sz w:val="24"/>
                <w:szCs w:val="24"/>
                <w:lang w:eastAsia="en-US"/>
              </w:rPr>
              <w:t> – </w:t>
            </w:r>
            <w:hyperlink r:id="rId2478" w:tooltip="Aleksandr Martynov (Transnistrian politician)" w:history="1">
              <w:r w:rsidR="008B69E1" w:rsidRPr="00B64CEF">
                <w:rPr>
                  <w:rStyle w:val="afb"/>
                  <w:rFonts w:ascii="Times New Roman" w:hAnsi="Times New Roman" w:cs="Times New Roman"/>
                  <w:color w:val="auto"/>
                  <w:sz w:val="24"/>
                  <w:szCs w:val="24"/>
                  <w:u w:val="none"/>
                  <w:lang w:eastAsia="en-US"/>
                </w:rPr>
                <w:t>Aleksandr Martynov</w:t>
              </w:r>
            </w:hyperlink>
          </w:p>
        </w:tc>
      </w:tr>
    </w:tbl>
    <w:p w:rsidR="008B69E1" w:rsidRPr="00762958" w:rsidRDefault="008B69E1" w:rsidP="008B69E1">
      <w:pPr>
        <w:pBdr>
          <w:bottom w:val="single" w:sz="6" w:space="0" w:color="A2A9B1"/>
        </w:pBdr>
        <w:shd w:val="clear" w:color="auto" w:fill="FFFFFF"/>
        <w:spacing w:before="240" w:after="60" w:line="240" w:lineRule="auto"/>
        <w:ind w:left="384"/>
        <w:outlineLvl w:val="1"/>
        <w:rPr>
          <w:rFonts w:ascii="Times New Roman" w:eastAsia="Times New Roman" w:hAnsi="Times New Roman" w:cs="Times New Roman"/>
          <w:sz w:val="28"/>
          <w:szCs w:val="28"/>
        </w:rPr>
      </w:pPr>
      <w:r w:rsidRPr="00762958">
        <w:rPr>
          <w:rFonts w:ascii="Times New Roman" w:hAnsi="Times New Roman" w:cs="Times New Roman"/>
          <w:sz w:val="28"/>
          <w:szCs w:val="28"/>
        </w:rPr>
        <w:t>Other governments</w:t>
      </w:r>
    </w:p>
    <w:p w:rsidR="008B69E1" w:rsidRPr="00762958" w:rsidRDefault="008B69E1" w:rsidP="008B69E1">
      <w:pPr>
        <w:shd w:val="clear" w:color="auto" w:fill="FFFFFF"/>
        <w:spacing w:before="120" w:after="120" w:line="240" w:lineRule="auto"/>
        <w:ind w:left="384"/>
        <w:rPr>
          <w:rFonts w:ascii="Times New Roman" w:hAnsi="Times New Roman" w:cs="Times New Roman"/>
          <w:sz w:val="28"/>
          <w:szCs w:val="28"/>
          <w:lang w:val="en-US"/>
        </w:rPr>
      </w:pPr>
      <w:r w:rsidRPr="00762958">
        <w:rPr>
          <w:rFonts w:ascii="Times New Roman" w:hAnsi="Times New Roman" w:cs="Times New Roman"/>
          <w:sz w:val="28"/>
          <w:szCs w:val="28"/>
          <w:lang w:val="en-US"/>
        </w:rPr>
        <w:t>These alternative governments are recognised as a sovereign state by at least one UN member.</w:t>
      </w:r>
    </w:p>
    <w:tbl>
      <w:tblPr>
        <w:tblW w:w="0" w:type="auto"/>
        <w:tblInd w:w="-46" w:type="dxa"/>
        <w:tblBorders>
          <w:top w:val="single" w:sz="6" w:space="0" w:color="A2A9B1"/>
          <w:left w:val="single" w:sz="6" w:space="0" w:color="A2A9B1"/>
          <w:bottom w:val="single" w:sz="6" w:space="0" w:color="A2A9B1"/>
          <w:right w:val="single" w:sz="6" w:space="0" w:color="A2A9B1"/>
        </w:tblBorders>
        <w:shd w:val="clear" w:color="auto" w:fill="F8F9FA"/>
        <w:tblLook w:val="04A0"/>
      </w:tblPr>
      <w:tblGrid>
        <w:gridCol w:w="1920"/>
        <w:gridCol w:w="1379"/>
        <w:gridCol w:w="3753"/>
        <w:gridCol w:w="2541"/>
      </w:tblGrid>
      <w:tr w:rsidR="00762958" w:rsidRPr="00B64CEF" w:rsidTr="00762958">
        <w:tc>
          <w:tcPr>
            <w:tcW w:w="223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b/>
                <w:bCs/>
                <w:sz w:val="24"/>
                <w:szCs w:val="24"/>
                <w:lang w:eastAsia="en-US"/>
              </w:rPr>
            </w:pPr>
            <w:r w:rsidRPr="00B64CEF">
              <w:rPr>
                <w:rFonts w:ascii="Times New Roman" w:hAnsi="Times New Roman" w:cs="Times New Roman"/>
                <w:b/>
                <w:bCs/>
                <w:sz w:val="24"/>
                <w:szCs w:val="24"/>
                <w:lang w:eastAsia="en-US"/>
              </w:rPr>
              <w:t>Government</w:t>
            </w:r>
          </w:p>
        </w:tc>
        <w:tc>
          <w:tcPr>
            <w:tcW w:w="1499"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b/>
                <w:bCs/>
                <w:sz w:val="24"/>
                <w:szCs w:val="24"/>
                <w:lang w:eastAsia="en-US"/>
              </w:rPr>
            </w:pPr>
            <w:r w:rsidRPr="00B64CEF">
              <w:rPr>
                <w:rFonts w:ascii="Times New Roman" w:hAnsi="Times New Roman" w:cs="Times New Roman"/>
                <w:b/>
                <w:bCs/>
                <w:sz w:val="24"/>
                <w:szCs w:val="24"/>
                <w:lang w:eastAsia="en-US"/>
              </w:rPr>
              <w:t>Also claimed by</w:t>
            </w:r>
          </w:p>
        </w:tc>
        <w:tc>
          <w:tcPr>
            <w:tcW w:w="3484"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79" w:tooltip="Head of state" w:history="1">
              <w:r w:rsidR="008B69E1" w:rsidRPr="00B64CEF">
                <w:rPr>
                  <w:rStyle w:val="afb"/>
                  <w:rFonts w:ascii="Times New Roman" w:hAnsi="Times New Roman" w:cs="Times New Roman"/>
                  <w:b/>
                  <w:bCs/>
                  <w:color w:val="auto"/>
                  <w:sz w:val="24"/>
                  <w:szCs w:val="24"/>
                  <w:u w:val="none"/>
                  <w:lang w:eastAsia="en-US"/>
                </w:rPr>
                <w:t>Head of state</w:t>
              </w:r>
            </w:hyperlink>
          </w:p>
        </w:tc>
        <w:tc>
          <w:tcPr>
            <w:tcW w:w="2378"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480" w:tooltip="Head of government" w:history="1">
              <w:r w:rsidR="008B69E1" w:rsidRPr="00B64CEF">
                <w:rPr>
                  <w:rStyle w:val="afb"/>
                  <w:rFonts w:ascii="Times New Roman" w:hAnsi="Times New Roman" w:cs="Times New Roman"/>
                  <w:b/>
                  <w:bCs/>
                  <w:color w:val="auto"/>
                  <w:sz w:val="24"/>
                  <w:szCs w:val="24"/>
                  <w:u w:val="none"/>
                  <w:lang w:eastAsia="en-US"/>
                </w:rPr>
                <w:t>Head of government</w:t>
              </w:r>
            </w:hyperlink>
          </w:p>
        </w:tc>
      </w:tr>
      <w:tr w:rsidR="00762958" w:rsidRPr="007D792D" w:rsidTr="00762958">
        <w:tc>
          <w:tcPr>
            <w:tcW w:w="223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5" o:spid="_x0000_s1262"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81" w:tooltip="House of Representatives (Libya)" w:history="1">
              <w:r w:rsidR="008B69E1" w:rsidRPr="00B64CEF">
                <w:rPr>
                  <w:rStyle w:val="afb"/>
                  <w:rFonts w:ascii="Times New Roman" w:hAnsi="Times New Roman" w:cs="Times New Roman"/>
                  <w:color w:val="auto"/>
                  <w:sz w:val="24"/>
                  <w:szCs w:val="24"/>
                  <w:u w:val="none"/>
                  <w:lang w:eastAsia="en-US"/>
                </w:rPr>
                <w:t>House of Representatives</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4" o:spid="_x0000_s1261" style="width:17.6pt;height:8.8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82" w:tooltip="Libya" w:history="1">
              <w:r w:rsidR="008B69E1" w:rsidRPr="00B64CEF">
                <w:rPr>
                  <w:rStyle w:val="afb"/>
                  <w:rFonts w:ascii="Times New Roman" w:hAnsi="Times New Roman" w:cs="Times New Roman"/>
                  <w:color w:val="auto"/>
                  <w:sz w:val="24"/>
                  <w:szCs w:val="24"/>
                  <w:u w:val="none"/>
                  <w:lang w:eastAsia="en-US"/>
                </w:rPr>
                <w:t>Libya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83" w:tooltip="President of the House of Representatives of Libya" w:history="1">
              <w:r w:rsidR="008B69E1" w:rsidRPr="00B64CEF">
                <w:rPr>
                  <w:rStyle w:val="afb"/>
                  <w:rFonts w:ascii="Times New Roman" w:hAnsi="Times New Roman" w:cs="Times New Roman"/>
                  <w:color w:val="auto"/>
                  <w:sz w:val="24"/>
                  <w:szCs w:val="24"/>
                  <w:u w:val="none"/>
                  <w:lang w:val="en-US" w:eastAsia="en-US"/>
                </w:rPr>
                <w:t>President of the House of Representatives</w:t>
              </w:r>
            </w:hyperlink>
            <w:r w:rsidR="008B69E1" w:rsidRPr="00B64CEF">
              <w:rPr>
                <w:rFonts w:ascii="Times New Roman" w:hAnsi="Times New Roman" w:cs="Times New Roman"/>
                <w:sz w:val="24"/>
                <w:szCs w:val="24"/>
                <w:lang w:val="en-US" w:eastAsia="en-US"/>
              </w:rPr>
              <w:t> –</w:t>
            </w:r>
            <w:hyperlink r:id="rId2484" w:tooltip="Aguila Saleh Issa" w:history="1">
              <w:r w:rsidR="008B69E1" w:rsidRPr="00B64CEF">
                <w:rPr>
                  <w:rStyle w:val="afb"/>
                  <w:rFonts w:ascii="Times New Roman" w:hAnsi="Times New Roman" w:cs="Times New Roman"/>
                  <w:color w:val="auto"/>
                  <w:sz w:val="24"/>
                  <w:szCs w:val="24"/>
                  <w:u w:val="none"/>
                  <w:lang w:val="en-US" w:eastAsia="en-US"/>
                </w:rPr>
                <w:t>Aguila Saleh Issa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85" w:tooltip="Prime Minister of Libya"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486" w:tooltip="Abdullah al-Thani" w:history="1">
              <w:r w:rsidR="008B69E1" w:rsidRPr="00B64CEF">
                <w:rPr>
                  <w:rStyle w:val="afb"/>
                  <w:rFonts w:ascii="Times New Roman" w:hAnsi="Times New Roman" w:cs="Times New Roman"/>
                  <w:color w:val="auto"/>
                  <w:sz w:val="24"/>
                  <w:szCs w:val="24"/>
                  <w:u w:val="none"/>
                  <w:lang w:val="en-US" w:eastAsia="en-US"/>
                </w:rPr>
                <w:t>Abdullah al-Thani</w:t>
              </w:r>
            </w:hyperlink>
          </w:p>
        </w:tc>
      </w:tr>
      <w:tr w:rsidR="00762958" w:rsidRPr="007D792D" w:rsidTr="00762958">
        <w:tc>
          <w:tcPr>
            <w:tcW w:w="223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3" o:spid="_x0000_s1260" style="width:11.2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87" w:tooltip="Supreme Political Council" w:history="1">
              <w:r w:rsidR="008B69E1" w:rsidRPr="00B64CEF">
                <w:rPr>
                  <w:rStyle w:val="afb"/>
                  <w:rFonts w:ascii="Times New Roman" w:hAnsi="Times New Roman" w:cs="Times New Roman"/>
                  <w:color w:val="auto"/>
                  <w:sz w:val="24"/>
                  <w:szCs w:val="24"/>
                  <w:u w:val="none"/>
                  <w:lang w:eastAsia="en-US"/>
                </w:rPr>
                <w:t>Supreme Political Council</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2" o:spid="_x0000_s1259"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88" w:tooltip="Yemen" w:history="1">
              <w:r w:rsidR="008B69E1" w:rsidRPr="00B64CEF">
                <w:rPr>
                  <w:rStyle w:val="afb"/>
                  <w:rFonts w:ascii="Times New Roman" w:hAnsi="Times New Roman" w:cs="Times New Roman"/>
                  <w:color w:val="auto"/>
                  <w:sz w:val="24"/>
                  <w:szCs w:val="24"/>
                  <w:u w:val="none"/>
                  <w:lang w:eastAsia="en-US"/>
                </w:rPr>
                <w:t>Yemen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89" w:tooltip="President of the Supreme Political Council" w:history="1">
              <w:r w:rsidR="008B69E1" w:rsidRPr="00B64CEF">
                <w:rPr>
                  <w:rStyle w:val="afb"/>
                  <w:rFonts w:ascii="Times New Roman" w:hAnsi="Times New Roman" w:cs="Times New Roman"/>
                  <w:color w:val="auto"/>
                  <w:sz w:val="24"/>
                  <w:szCs w:val="24"/>
                  <w:u w:val="none"/>
                  <w:lang w:val="en-US" w:eastAsia="en-US"/>
                </w:rPr>
                <w:t>President of the Supreme Political Council</w:t>
              </w:r>
            </w:hyperlink>
            <w:r w:rsidR="008B69E1" w:rsidRPr="00B64CEF">
              <w:rPr>
                <w:rFonts w:ascii="Times New Roman" w:hAnsi="Times New Roman" w:cs="Times New Roman"/>
                <w:sz w:val="24"/>
                <w:szCs w:val="24"/>
                <w:lang w:val="en-US" w:eastAsia="en-US"/>
              </w:rPr>
              <w:t> –</w:t>
            </w:r>
            <w:hyperlink r:id="rId2490" w:tooltip="Saleh Ali al-Sammad" w:history="1">
              <w:r w:rsidR="008B69E1" w:rsidRPr="00B64CEF">
                <w:rPr>
                  <w:rStyle w:val="afb"/>
                  <w:rFonts w:ascii="Times New Roman" w:hAnsi="Times New Roman" w:cs="Times New Roman"/>
                  <w:color w:val="auto"/>
                  <w:sz w:val="24"/>
                  <w:szCs w:val="24"/>
                  <w:u w:val="none"/>
                  <w:lang w:val="en-US" w:eastAsia="en-US"/>
                </w:rPr>
                <w:t>Saleh Ali al-Sammad</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91" w:tooltip="Prime Minister of Yeme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492" w:tooltip="Abdel-Aziz bin Habtour" w:history="1">
              <w:r w:rsidR="008B69E1" w:rsidRPr="00B64CEF">
                <w:rPr>
                  <w:rStyle w:val="afb"/>
                  <w:rFonts w:ascii="Times New Roman" w:hAnsi="Times New Roman" w:cs="Times New Roman"/>
                  <w:color w:val="auto"/>
                  <w:sz w:val="24"/>
                  <w:szCs w:val="24"/>
                  <w:u w:val="none"/>
                  <w:lang w:val="en-US" w:eastAsia="en-US"/>
                </w:rPr>
                <w:t>Abdel-Aziz bin Habtour</w:t>
              </w:r>
            </w:hyperlink>
          </w:p>
        </w:tc>
      </w:tr>
      <w:tr w:rsidR="00762958" w:rsidRPr="007D792D" w:rsidTr="00762958">
        <w:tc>
          <w:tcPr>
            <w:tcW w:w="2232"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1" o:spid="_x0000_s1258" alt="Syrian opposition" href="https://en.wikipedia.org/wiki/Syrian_opposition" title="&quot;Syrian opposition&quot;" style="width:17.6pt;height:11.2pt;visibility:visible;mso-position-horizontal-relative:char;mso-position-vertical-relative:line" o:button="t" filled="f" stroked="f">
                  <v:fill o:detectmouseclick="t"/>
                  <o:lock v:ext="edit" aspectratio="t"/>
                  <w10:wrap type="none"/>
                  <w10:anchorlock/>
                </v:rect>
              </w:pict>
            </w:r>
            <w:r w:rsidR="008B69E1" w:rsidRPr="00B64CEF">
              <w:rPr>
                <w:rFonts w:ascii="Times New Roman" w:hAnsi="Times New Roman" w:cs="Times New Roman"/>
                <w:sz w:val="24"/>
                <w:szCs w:val="24"/>
                <w:lang w:eastAsia="en-US"/>
              </w:rPr>
              <w:t> </w:t>
            </w:r>
            <w:hyperlink r:id="rId2493" w:tooltip="Syrian Interim Government" w:history="1">
              <w:r w:rsidR="008B69E1" w:rsidRPr="00B64CEF">
                <w:rPr>
                  <w:rStyle w:val="afb"/>
                  <w:rFonts w:ascii="Times New Roman" w:hAnsi="Times New Roman" w:cs="Times New Roman"/>
                  <w:color w:val="auto"/>
                  <w:sz w:val="24"/>
                  <w:szCs w:val="24"/>
                  <w:u w:val="none"/>
                  <w:lang w:eastAsia="en-US"/>
                </w:rPr>
                <w:t>Syrian Interim Government</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10" o:spid="_x0000_s1257"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494" w:tooltip="Syria" w:history="1">
              <w:r w:rsidR="008B69E1" w:rsidRPr="00B64CEF">
                <w:rPr>
                  <w:rStyle w:val="afb"/>
                  <w:rFonts w:ascii="Times New Roman" w:hAnsi="Times New Roman" w:cs="Times New Roman"/>
                  <w:color w:val="auto"/>
                  <w:sz w:val="24"/>
                  <w:szCs w:val="24"/>
                  <w:u w:val="none"/>
                  <w:lang w:eastAsia="en-US"/>
                </w:rPr>
                <w:t>Syria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FFFE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hyperlink r:id="rId2495" w:tooltip="President of the Syrian National Coalition" w:history="1">
              <w:r w:rsidR="008B69E1" w:rsidRPr="00B64CEF">
                <w:rPr>
                  <w:rStyle w:val="afb"/>
                  <w:rFonts w:ascii="Times New Roman" w:hAnsi="Times New Roman" w:cs="Times New Roman"/>
                  <w:color w:val="auto"/>
                  <w:sz w:val="24"/>
                  <w:szCs w:val="24"/>
                  <w:u w:val="none"/>
                  <w:lang w:eastAsia="en-US"/>
                </w:rPr>
                <w:t>President</w:t>
              </w:r>
            </w:hyperlink>
            <w:r w:rsidR="008B69E1" w:rsidRPr="00B64CEF">
              <w:rPr>
                <w:rFonts w:ascii="Times New Roman" w:hAnsi="Times New Roman" w:cs="Times New Roman"/>
                <w:sz w:val="24"/>
                <w:szCs w:val="24"/>
                <w:lang w:eastAsia="en-US"/>
              </w:rPr>
              <w:t> – </w:t>
            </w:r>
            <w:hyperlink r:id="rId2496" w:tooltip="Riad Seif" w:history="1">
              <w:r w:rsidR="008B69E1" w:rsidRPr="00B64CEF">
                <w:rPr>
                  <w:rStyle w:val="afb"/>
                  <w:rFonts w:ascii="Times New Roman" w:hAnsi="Times New Roman" w:cs="Times New Roman"/>
                  <w:color w:val="auto"/>
                  <w:sz w:val="24"/>
                  <w:szCs w:val="24"/>
                  <w:u w:val="none"/>
                  <w:lang w:eastAsia="en-US"/>
                </w:rPr>
                <w:t>Riad Seif</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497" w:tooltip="Prime Minister of the Syrian National Coalition" w:history="1">
              <w:r w:rsidR="008B69E1" w:rsidRPr="00B64CEF">
                <w:rPr>
                  <w:rStyle w:val="afb"/>
                  <w:rFonts w:ascii="Times New Roman" w:hAnsi="Times New Roman" w:cs="Times New Roman"/>
                  <w:color w:val="auto"/>
                  <w:sz w:val="24"/>
                  <w:szCs w:val="24"/>
                  <w:u w:val="none"/>
                  <w:lang w:val="en-US" w:eastAsia="en-US"/>
                </w:rPr>
                <w:t>Prime Minister</w:t>
              </w:r>
            </w:hyperlink>
            <w:r w:rsidR="008B69E1" w:rsidRPr="00B64CEF">
              <w:rPr>
                <w:rFonts w:ascii="Times New Roman" w:hAnsi="Times New Roman" w:cs="Times New Roman"/>
                <w:sz w:val="24"/>
                <w:szCs w:val="24"/>
                <w:lang w:val="en-US" w:eastAsia="en-US"/>
              </w:rPr>
              <w:t> – </w:t>
            </w:r>
            <w:hyperlink r:id="rId2498" w:tooltip="Jawad Abu Hatab" w:history="1">
              <w:r w:rsidR="008B69E1" w:rsidRPr="00B64CEF">
                <w:rPr>
                  <w:rStyle w:val="afb"/>
                  <w:rFonts w:ascii="Times New Roman" w:hAnsi="Times New Roman" w:cs="Times New Roman"/>
                  <w:color w:val="auto"/>
                  <w:sz w:val="24"/>
                  <w:szCs w:val="24"/>
                  <w:u w:val="none"/>
                  <w:lang w:val="en-US" w:eastAsia="en-US"/>
                </w:rPr>
                <w:t>Jawad Abu Hatab</w:t>
              </w:r>
            </w:hyperlink>
          </w:p>
        </w:tc>
      </w:tr>
    </w:tbl>
    <w:p w:rsidR="008B69E1" w:rsidRPr="00762958" w:rsidRDefault="008B69E1" w:rsidP="00762958">
      <w:pPr>
        <w:pBdr>
          <w:bottom w:val="single" w:sz="6" w:space="0" w:color="A2A9B1"/>
        </w:pBdr>
        <w:shd w:val="clear" w:color="auto" w:fill="FFFFFF"/>
        <w:spacing w:before="240" w:after="60" w:line="240" w:lineRule="auto"/>
        <w:ind w:left="384"/>
        <w:jc w:val="both"/>
        <w:outlineLvl w:val="1"/>
        <w:rPr>
          <w:rFonts w:ascii="Times New Roman" w:eastAsia="Times New Roman" w:hAnsi="Times New Roman" w:cs="Times New Roman"/>
          <w:sz w:val="28"/>
          <w:szCs w:val="28"/>
        </w:rPr>
      </w:pPr>
      <w:r w:rsidRPr="00762958">
        <w:rPr>
          <w:rFonts w:ascii="Times New Roman" w:hAnsi="Times New Roman" w:cs="Times New Roman"/>
          <w:sz w:val="28"/>
          <w:szCs w:val="28"/>
        </w:rPr>
        <w:t>Other entities[</w:t>
      </w:r>
      <w:hyperlink r:id="rId2499" w:tooltip="Edit section: Other entities" w:history="1">
        <w:r w:rsidRPr="00762958">
          <w:rPr>
            <w:rStyle w:val="afb"/>
            <w:rFonts w:ascii="Times New Roman" w:hAnsi="Times New Roman" w:cs="Times New Roman"/>
            <w:color w:val="auto"/>
            <w:sz w:val="28"/>
            <w:szCs w:val="28"/>
            <w:u w:val="none"/>
          </w:rPr>
          <w:t>edit</w:t>
        </w:r>
      </w:hyperlink>
      <w:r w:rsidRPr="00762958">
        <w:rPr>
          <w:rFonts w:ascii="Times New Roman" w:hAnsi="Times New Roman" w:cs="Times New Roman"/>
          <w:sz w:val="28"/>
          <w:szCs w:val="28"/>
        </w:rPr>
        <w:t>]</w:t>
      </w:r>
    </w:p>
    <w:tbl>
      <w:tblPr>
        <w:tblW w:w="0" w:type="auto"/>
        <w:tblInd w:w="-46" w:type="dxa"/>
        <w:tblBorders>
          <w:top w:val="single" w:sz="6" w:space="0" w:color="A2A9B1"/>
          <w:left w:val="single" w:sz="6" w:space="0" w:color="A2A9B1"/>
          <w:bottom w:val="single" w:sz="6" w:space="0" w:color="A2A9B1"/>
          <w:right w:val="single" w:sz="6" w:space="0" w:color="A2A9B1"/>
        </w:tblBorders>
        <w:shd w:val="clear" w:color="auto" w:fill="F8F9FA"/>
        <w:tblLook w:val="04A0"/>
      </w:tblPr>
      <w:tblGrid>
        <w:gridCol w:w="2218"/>
        <w:gridCol w:w="3556"/>
        <w:gridCol w:w="3819"/>
      </w:tblGrid>
      <w:tr w:rsidR="00762958" w:rsidRPr="00B64CEF" w:rsidTr="00762958">
        <w:tc>
          <w:tcPr>
            <w:tcW w:w="2898"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8B69E1">
            <w:pPr>
              <w:spacing w:before="240" w:after="240" w:line="240" w:lineRule="auto"/>
              <w:jc w:val="center"/>
              <w:rPr>
                <w:rFonts w:ascii="Times New Roman" w:eastAsia="Times New Roman" w:hAnsi="Times New Roman" w:cs="Times New Roman"/>
                <w:b/>
                <w:bCs/>
                <w:sz w:val="24"/>
                <w:szCs w:val="24"/>
                <w:lang w:eastAsia="en-US"/>
              </w:rPr>
            </w:pPr>
            <w:r w:rsidRPr="00B64CEF">
              <w:rPr>
                <w:rFonts w:ascii="Times New Roman" w:hAnsi="Times New Roman" w:cs="Times New Roman"/>
                <w:b/>
                <w:bCs/>
                <w:sz w:val="24"/>
                <w:szCs w:val="24"/>
                <w:lang w:eastAsia="en-US"/>
              </w:rPr>
              <w:t>Entity</w:t>
            </w:r>
          </w:p>
        </w:tc>
        <w:tc>
          <w:tcPr>
            <w:tcW w:w="3210"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500" w:tooltip="Head of state" w:history="1">
              <w:r w:rsidR="008B69E1" w:rsidRPr="00B64CEF">
                <w:rPr>
                  <w:rStyle w:val="afb"/>
                  <w:rFonts w:ascii="Times New Roman" w:hAnsi="Times New Roman" w:cs="Times New Roman"/>
                  <w:b/>
                  <w:bCs/>
                  <w:color w:val="auto"/>
                  <w:sz w:val="24"/>
                  <w:szCs w:val="24"/>
                  <w:u w:val="none"/>
                  <w:lang w:eastAsia="en-US"/>
                </w:rPr>
                <w:t>Head of state</w:t>
              </w:r>
            </w:hyperlink>
          </w:p>
        </w:tc>
        <w:tc>
          <w:tcPr>
            <w:tcW w:w="3485"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center"/>
              <w:rPr>
                <w:rFonts w:ascii="Times New Roman" w:eastAsia="Times New Roman" w:hAnsi="Times New Roman" w:cs="Times New Roman"/>
                <w:b/>
                <w:bCs/>
                <w:sz w:val="24"/>
                <w:szCs w:val="24"/>
                <w:lang w:eastAsia="en-US"/>
              </w:rPr>
            </w:pPr>
            <w:hyperlink r:id="rId2501" w:tooltip="Head of government" w:history="1">
              <w:r w:rsidR="008B69E1" w:rsidRPr="00B64CEF">
                <w:rPr>
                  <w:rStyle w:val="afb"/>
                  <w:rFonts w:ascii="Times New Roman" w:hAnsi="Times New Roman" w:cs="Times New Roman"/>
                  <w:b/>
                  <w:bCs/>
                  <w:color w:val="auto"/>
                  <w:sz w:val="24"/>
                  <w:szCs w:val="24"/>
                  <w:u w:val="none"/>
                  <w:lang w:eastAsia="en-US"/>
                </w:rPr>
                <w:t>Head of government</w:t>
              </w:r>
            </w:hyperlink>
          </w:p>
        </w:tc>
      </w:tr>
      <w:tr w:rsidR="00762958" w:rsidRPr="007D792D" w:rsidTr="00762958">
        <w:tc>
          <w:tcPr>
            <w:tcW w:w="2898"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9" o:spid="_x0000_s1256"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eastAsia="en-US"/>
              </w:rPr>
              <w:t> </w:t>
            </w:r>
            <w:hyperlink r:id="rId2502" w:tooltip="European Union" w:history="1">
              <w:r w:rsidR="008B69E1" w:rsidRPr="00B64CEF">
                <w:rPr>
                  <w:rStyle w:val="afb"/>
                  <w:rFonts w:ascii="Times New Roman" w:hAnsi="Times New Roman" w:cs="Times New Roman"/>
                  <w:color w:val="auto"/>
                  <w:sz w:val="24"/>
                  <w:szCs w:val="24"/>
                  <w:u w:val="none"/>
                  <w:lang w:eastAsia="en-US"/>
                </w:rPr>
                <w:t>European Union</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503" w:tooltip="President of the European Council" w:history="1">
              <w:r w:rsidR="008B69E1" w:rsidRPr="00B64CEF">
                <w:rPr>
                  <w:rStyle w:val="afb"/>
                  <w:rFonts w:ascii="Times New Roman" w:hAnsi="Times New Roman" w:cs="Times New Roman"/>
                  <w:color w:val="auto"/>
                  <w:sz w:val="24"/>
                  <w:szCs w:val="24"/>
                  <w:u w:val="none"/>
                  <w:lang w:val="en-US" w:eastAsia="en-US"/>
                </w:rPr>
                <w:t>President of the European Council</w:t>
              </w:r>
            </w:hyperlink>
            <w:r w:rsidR="008B69E1" w:rsidRPr="00B64CEF">
              <w:rPr>
                <w:rFonts w:ascii="Times New Roman" w:hAnsi="Times New Roman" w:cs="Times New Roman"/>
                <w:sz w:val="24"/>
                <w:szCs w:val="24"/>
                <w:lang w:val="en-US" w:eastAsia="en-US"/>
              </w:rPr>
              <w:t> – </w:t>
            </w:r>
            <w:hyperlink r:id="rId2504" w:tooltip="Donald Tusk" w:history="1">
              <w:r w:rsidR="008B69E1" w:rsidRPr="00B64CEF">
                <w:rPr>
                  <w:rStyle w:val="afb"/>
                  <w:rFonts w:ascii="Times New Roman" w:hAnsi="Times New Roman" w:cs="Times New Roman"/>
                  <w:color w:val="auto"/>
                  <w:sz w:val="24"/>
                  <w:szCs w:val="24"/>
                  <w:u w:val="none"/>
                  <w:lang w:val="en-US" w:eastAsia="en-US"/>
                </w:rPr>
                <w:t>Donald Tusk</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505" w:tooltip="President of the European Commission" w:history="1">
              <w:r w:rsidR="008B69E1" w:rsidRPr="00B64CEF">
                <w:rPr>
                  <w:rStyle w:val="afb"/>
                  <w:rFonts w:ascii="Times New Roman" w:hAnsi="Times New Roman" w:cs="Times New Roman"/>
                  <w:color w:val="auto"/>
                  <w:sz w:val="24"/>
                  <w:szCs w:val="24"/>
                  <w:u w:val="none"/>
                  <w:lang w:val="en-US" w:eastAsia="en-US"/>
                </w:rPr>
                <w:t>President of the European Commission</w:t>
              </w:r>
            </w:hyperlink>
            <w:r w:rsidR="008B69E1" w:rsidRPr="00B64CEF">
              <w:rPr>
                <w:rFonts w:ascii="Times New Roman" w:hAnsi="Times New Roman" w:cs="Times New Roman"/>
                <w:sz w:val="24"/>
                <w:szCs w:val="24"/>
                <w:lang w:val="en-US" w:eastAsia="en-US"/>
              </w:rPr>
              <w:t> – </w:t>
            </w:r>
            <w:hyperlink r:id="rId2506" w:tooltip="Jean-Claude Juncker" w:history="1">
              <w:r w:rsidR="008B69E1" w:rsidRPr="00B64CEF">
                <w:rPr>
                  <w:rStyle w:val="afb"/>
                  <w:rFonts w:ascii="Times New Roman" w:hAnsi="Times New Roman" w:cs="Times New Roman"/>
                  <w:color w:val="auto"/>
                  <w:sz w:val="24"/>
                  <w:szCs w:val="24"/>
                  <w:u w:val="none"/>
                  <w:lang w:val="en-US" w:eastAsia="en-US"/>
                </w:rPr>
                <w:t>Jean-Claude Juncker</w:t>
              </w:r>
            </w:hyperlink>
          </w:p>
        </w:tc>
      </w:tr>
      <w:tr w:rsidR="00762958" w:rsidRPr="007D792D" w:rsidTr="00762958">
        <w:tc>
          <w:tcPr>
            <w:tcW w:w="2898" w:type="dxa"/>
            <w:tcBorders>
              <w:top w:val="single" w:sz="6" w:space="0" w:color="A2A9B1"/>
              <w:left w:val="single" w:sz="6" w:space="0" w:color="A2A9B1"/>
              <w:bottom w:val="single" w:sz="6" w:space="0" w:color="A2A9B1"/>
              <w:right w:val="single" w:sz="6" w:space="0" w:color="A2A9B1"/>
            </w:tcBorders>
            <w:shd w:val="clear" w:color="auto" w:fill="EAECF0"/>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r w:rsidRPr="00DE5739">
              <w:rPr>
                <w:rFonts w:ascii="Times New Roman" w:hAnsi="Times New Roman" w:cs="Times New Roman"/>
                <w:noProof/>
                <w:sz w:val="24"/>
                <w:szCs w:val="24"/>
              </w:rPr>
            </w:r>
            <w:r w:rsidRPr="00DE5739">
              <w:rPr>
                <w:rFonts w:ascii="Times New Roman" w:hAnsi="Times New Roman" w:cs="Times New Roman"/>
                <w:noProof/>
                <w:sz w:val="24"/>
                <w:szCs w:val="24"/>
              </w:rPr>
              <w:pict>
                <v:rect id="Прямоугольник 5" o:spid="_x0000_s1255" style="width:17.6pt;height:11.2pt;visibility:visible;mso-position-horizontal-relative:char;mso-position-vertical-relative:line" filled="f" stroked="f">
                  <o:lock v:ext="edit" aspectratio="t"/>
                  <w10:wrap type="none"/>
                  <w10:anchorlock/>
                </v:rect>
              </w:pict>
            </w:r>
            <w:r w:rsidR="008B69E1" w:rsidRPr="00B64CEF">
              <w:rPr>
                <w:rFonts w:ascii="Times New Roman" w:hAnsi="Times New Roman" w:cs="Times New Roman"/>
                <w:sz w:val="24"/>
                <w:szCs w:val="24"/>
                <w:lang w:val="en-US" w:eastAsia="en-US"/>
              </w:rPr>
              <w:t> </w:t>
            </w:r>
            <w:hyperlink r:id="rId2507" w:tooltip="Sovereign Military Order of Malta" w:history="1">
              <w:r w:rsidR="008B69E1" w:rsidRPr="00B64CEF">
                <w:rPr>
                  <w:rStyle w:val="afb"/>
                  <w:rFonts w:ascii="Times New Roman" w:hAnsi="Times New Roman" w:cs="Times New Roman"/>
                  <w:color w:val="auto"/>
                  <w:sz w:val="24"/>
                  <w:szCs w:val="24"/>
                  <w:u w:val="none"/>
                  <w:lang w:val="en-US" w:eastAsia="en-US"/>
                </w:rPr>
                <w:t>Sovereign Military Order of Malta</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E0FFFF"/>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508" w:tooltip="List of Princes and Grand Masters of the Sovereign Military Order of Malta" w:history="1">
              <w:r w:rsidR="008B69E1" w:rsidRPr="00B64CEF">
                <w:rPr>
                  <w:rStyle w:val="afb"/>
                  <w:rFonts w:ascii="Times New Roman" w:hAnsi="Times New Roman" w:cs="Times New Roman"/>
                  <w:i/>
                  <w:iCs/>
                  <w:color w:val="auto"/>
                  <w:sz w:val="24"/>
                  <w:szCs w:val="24"/>
                  <w:u w:val="none"/>
                  <w:lang w:val="en-US" w:eastAsia="en-US"/>
                </w:rPr>
                <w:t>Acting Lieutenant and Grand Master</w:t>
              </w:r>
            </w:hyperlink>
            <w:r w:rsidR="008B69E1" w:rsidRPr="00B64CEF">
              <w:rPr>
                <w:rFonts w:ascii="Times New Roman" w:hAnsi="Times New Roman" w:cs="Times New Roman"/>
                <w:i/>
                <w:iCs/>
                <w:sz w:val="24"/>
                <w:szCs w:val="24"/>
                <w:lang w:val="en-US" w:eastAsia="en-US"/>
              </w:rPr>
              <w:t> – </w:t>
            </w:r>
            <w:hyperlink r:id="rId2509" w:tooltip="Giacomo dalla Torre del Tempio di Sanguinetto" w:history="1">
              <w:r w:rsidR="008B69E1" w:rsidRPr="00B64CEF">
                <w:rPr>
                  <w:rStyle w:val="afb"/>
                  <w:rFonts w:ascii="Times New Roman" w:hAnsi="Times New Roman" w:cs="Times New Roman"/>
                  <w:i/>
                  <w:iCs/>
                  <w:color w:val="auto"/>
                  <w:sz w:val="24"/>
                  <w:szCs w:val="24"/>
                  <w:u w:val="none"/>
                  <w:lang w:val="en-US" w:eastAsia="en-US"/>
                </w:rPr>
                <w:t>Giacomo dalla Torre</w:t>
              </w:r>
            </w:hyperlink>
          </w:p>
        </w:tc>
        <w:tc>
          <w:tcPr>
            <w:tcW w:w="0" w:type="auto"/>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8B69E1" w:rsidRPr="00B64CEF" w:rsidRDefault="00DE5739">
            <w:pPr>
              <w:spacing w:before="240" w:after="240" w:line="240" w:lineRule="auto"/>
              <w:jc w:val="both"/>
              <w:rPr>
                <w:rFonts w:ascii="Times New Roman" w:eastAsia="Times New Roman" w:hAnsi="Times New Roman" w:cs="Times New Roman"/>
                <w:sz w:val="24"/>
                <w:szCs w:val="24"/>
                <w:lang w:val="en-US" w:eastAsia="en-US"/>
              </w:rPr>
            </w:pPr>
            <w:hyperlink r:id="rId2510" w:tooltip="Chancellor" w:history="1">
              <w:r w:rsidR="008B69E1" w:rsidRPr="00B64CEF">
                <w:rPr>
                  <w:rStyle w:val="afb"/>
                  <w:rFonts w:ascii="Times New Roman" w:hAnsi="Times New Roman" w:cs="Times New Roman"/>
                  <w:color w:val="auto"/>
                  <w:sz w:val="24"/>
                  <w:szCs w:val="24"/>
                  <w:u w:val="none"/>
                  <w:lang w:val="en-US" w:eastAsia="en-US"/>
                </w:rPr>
                <w:t>Grand Chancellor</w:t>
              </w:r>
            </w:hyperlink>
            <w:r w:rsidR="008B69E1" w:rsidRPr="00B64CEF">
              <w:rPr>
                <w:rFonts w:ascii="Times New Roman" w:hAnsi="Times New Roman" w:cs="Times New Roman"/>
                <w:sz w:val="24"/>
                <w:szCs w:val="24"/>
                <w:lang w:val="en-US" w:eastAsia="en-US"/>
              </w:rPr>
              <w:t> – </w:t>
            </w:r>
            <w:hyperlink r:id="rId2511" w:tooltip="Albrecht Freiherr von Boeselager" w:history="1">
              <w:r w:rsidR="008B69E1" w:rsidRPr="00B64CEF">
                <w:rPr>
                  <w:rStyle w:val="afb"/>
                  <w:rFonts w:ascii="Times New Roman" w:hAnsi="Times New Roman" w:cs="Times New Roman"/>
                  <w:color w:val="auto"/>
                  <w:sz w:val="24"/>
                  <w:szCs w:val="24"/>
                  <w:u w:val="none"/>
                  <w:lang w:val="en-US" w:eastAsia="en-US"/>
                </w:rPr>
                <w:t>Albrecht Freiherr von Boeselager</w:t>
              </w:r>
            </w:hyperlink>
          </w:p>
        </w:tc>
      </w:tr>
    </w:tbl>
    <w:p w:rsidR="006E2FC4" w:rsidRPr="00B64CEF" w:rsidRDefault="006E2FC4" w:rsidP="005E2E23">
      <w:pPr>
        <w:spacing w:after="0" w:line="240" w:lineRule="auto"/>
        <w:jc w:val="both"/>
        <w:rPr>
          <w:rFonts w:ascii="Times New Roman" w:hAnsi="Times New Roman" w:cs="Times New Roman"/>
          <w:sz w:val="24"/>
          <w:szCs w:val="24"/>
          <w:lang w:val="en-US"/>
        </w:rPr>
      </w:pPr>
    </w:p>
    <w:p w:rsidR="005E2E23" w:rsidRPr="00762958" w:rsidRDefault="00464002" w:rsidP="005E2E23">
      <w:pPr>
        <w:pStyle w:val="21"/>
        <w:rPr>
          <w:sz w:val="28"/>
          <w:szCs w:val="28"/>
          <w:lang w:val="kk-KZ"/>
        </w:rPr>
      </w:pPr>
      <w:r>
        <w:rPr>
          <w:b/>
          <w:sz w:val="28"/>
          <w:szCs w:val="28"/>
          <w:lang w:val="kk-KZ"/>
        </w:rPr>
        <w:t xml:space="preserve">Themes of seminar classes </w:t>
      </w:r>
      <w:r w:rsidR="00705BFA" w:rsidRPr="00762958">
        <w:rPr>
          <w:b/>
          <w:sz w:val="28"/>
          <w:szCs w:val="28"/>
          <w:lang w:val="kk-KZ"/>
        </w:rPr>
        <w:t>:</w:t>
      </w:r>
    </w:p>
    <w:p w:rsidR="00762958" w:rsidRPr="00762958" w:rsidRDefault="00762958" w:rsidP="00705DFB">
      <w:pPr>
        <w:pStyle w:val="af5"/>
        <w:numPr>
          <w:ilvl w:val="0"/>
          <w:numId w:val="1"/>
        </w:numPr>
        <w:spacing w:after="0" w:line="240" w:lineRule="auto"/>
        <w:jc w:val="both"/>
        <w:rPr>
          <w:rFonts w:ascii="Times New Roman" w:hAnsi="Times New Roman" w:cs="Times New Roman"/>
          <w:sz w:val="28"/>
          <w:szCs w:val="28"/>
          <w:lang w:val="en-US"/>
        </w:rPr>
      </w:pPr>
      <w:r w:rsidRPr="00762958">
        <w:rPr>
          <w:rFonts w:ascii="Times New Roman" w:hAnsi="Times New Roman" w:cs="Times New Roman"/>
          <w:bCs/>
          <w:sz w:val="28"/>
          <w:szCs w:val="28"/>
          <w:shd w:val="clear" w:color="auto" w:fill="FFFFFF"/>
          <w:lang w:val="kk-KZ"/>
        </w:rPr>
        <w:t xml:space="preserve">"Guided Democracy" </w:t>
      </w:r>
      <w:r w:rsidRPr="00762958">
        <w:rPr>
          <w:rFonts w:ascii="Times New Roman" w:hAnsi="Times New Roman" w:cs="Times New Roman"/>
          <w:bCs/>
          <w:sz w:val="28"/>
          <w:szCs w:val="28"/>
          <w:shd w:val="clear" w:color="auto" w:fill="FFFFFF"/>
          <w:lang w:val="en-US"/>
        </w:rPr>
        <w:t xml:space="preserve">of </w:t>
      </w:r>
      <w:r w:rsidRPr="00762958">
        <w:rPr>
          <w:rFonts w:ascii="Times New Roman" w:hAnsi="Times New Roman" w:cs="Times New Roman"/>
          <w:bCs/>
          <w:sz w:val="28"/>
          <w:szCs w:val="28"/>
          <w:shd w:val="clear" w:color="auto" w:fill="FFFFFF"/>
          <w:lang w:val="kk-KZ"/>
        </w:rPr>
        <w:t>President Sukarno and the "new order" of General Suharto.</w:t>
      </w:r>
    </w:p>
    <w:p w:rsidR="00762958" w:rsidRPr="00762958" w:rsidRDefault="00762958" w:rsidP="00705DFB">
      <w:pPr>
        <w:pStyle w:val="af5"/>
        <w:numPr>
          <w:ilvl w:val="0"/>
          <w:numId w:val="1"/>
        </w:numPr>
        <w:spacing w:after="0" w:line="240" w:lineRule="auto"/>
        <w:jc w:val="both"/>
        <w:rPr>
          <w:rFonts w:ascii="Times New Roman" w:hAnsi="Times New Roman" w:cs="Times New Roman"/>
          <w:bCs/>
          <w:sz w:val="28"/>
          <w:szCs w:val="28"/>
          <w:shd w:val="clear" w:color="auto" w:fill="FFFFFF"/>
          <w:lang w:val="en-US"/>
        </w:rPr>
      </w:pPr>
      <w:r w:rsidRPr="00762958">
        <w:rPr>
          <w:rFonts w:ascii="Times New Roman" w:hAnsi="Times New Roman" w:cs="Times New Roman"/>
          <w:bCs/>
          <w:sz w:val="28"/>
          <w:szCs w:val="28"/>
          <w:shd w:val="clear" w:color="auto" w:fill="FFFFFF"/>
          <w:lang w:val="en-US"/>
        </w:rPr>
        <w:t>5.</w:t>
      </w:r>
      <w:r w:rsidRPr="00762958">
        <w:rPr>
          <w:rFonts w:ascii="Times New Roman" w:hAnsi="Times New Roman" w:cs="Times New Roman"/>
          <w:bCs/>
          <w:sz w:val="28"/>
          <w:szCs w:val="28"/>
          <w:shd w:val="clear" w:color="auto" w:fill="FFFFFF"/>
          <w:lang w:val="kk-KZ"/>
        </w:rPr>
        <w:t xml:space="preserve"> Ho Chi Minh </w:t>
      </w:r>
      <w:r w:rsidRPr="00762958">
        <w:rPr>
          <w:rFonts w:ascii="Times New Roman" w:hAnsi="Times New Roman" w:cs="Times New Roman"/>
          <w:bCs/>
          <w:sz w:val="28"/>
          <w:szCs w:val="28"/>
          <w:shd w:val="clear" w:color="auto" w:fill="FFFFFF"/>
          <w:lang w:val="en-US"/>
        </w:rPr>
        <w:t>is the</w:t>
      </w:r>
      <w:r w:rsidRPr="00762958">
        <w:rPr>
          <w:rFonts w:ascii="Times New Roman" w:hAnsi="Times New Roman" w:cs="Times New Roman"/>
          <w:bCs/>
          <w:sz w:val="28"/>
          <w:szCs w:val="28"/>
          <w:shd w:val="clear" w:color="auto" w:fill="FFFFFF"/>
          <w:lang w:val="kk-KZ"/>
        </w:rPr>
        <w:t xml:space="preserve"> "</w:t>
      </w:r>
      <w:r w:rsidRPr="00762958">
        <w:rPr>
          <w:rFonts w:ascii="Times New Roman" w:hAnsi="Times New Roman" w:cs="Times New Roman"/>
          <w:bCs/>
          <w:sz w:val="28"/>
          <w:szCs w:val="28"/>
          <w:shd w:val="clear" w:color="auto" w:fill="FFFFFF"/>
          <w:lang w:val="en-US"/>
        </w:rPr>
        <w:t>k</w:t>
      </w:r>
      <w:r w:rsidRPr="00762958">
        <w:rPr>
          <w:rFonts w:ascii="Times New Roman" w:hAnsi="Times New Roman" w:cs="Times New Roman"/>
          <w:bCs/>
          <w:sz w:val="28"/>
          <w:szCs w:val="28"/>
          <w:shd w:val="clear" w:color="auto" w:fill="FFFFFF"/>
          <w:lang w:val="kk-KZ"/>
        </w:rPr>
        <w:t>night" of the Vietnamese revolution.</w:t>
      </w:r>
    </w:p>
    <w:p w:rsidR="00762958" w:rsidRPr="00762958" w:rsidRDefault="00762958" w:rsidP="00705DFB">
      <w:pPr>
        <w:pStyle w:val="af5"/>
        <w:numPr>
          <w:ilvl w:val="0"/>
          <w:numId w:val="1"/>
        </w:numPr>
        <w:spacing w:after="0" w:line="240" w:lineRule="auto"/>
        <w:jc w:val="both"/>
        <w:rPr>
          <w:rFonts w:ascii="Times New Roman" w:hAnsi="Times New Roman" w:cs="Times New Roman"/>
          <w:bCs/>
          <w:sz w:val="28"/>
          <w:szCs w:val="28"/>
          <w:shd w:val="clear" w:color="auto" w:fill="FFFFFF"/>
          <w:lang w:val="kk-KZ"/>
        </w:rPr>
      </w:pPr>
      <w:r w:rsidRPr="00762958">
        <w:rPr>
          <w:rFonts w:ascii="Times New Roman" w:hAnsi="Times New Roman" w:cs="Times New Roman"/>
          <w:bCs/>
          <w:sz w:val="28"/>
          <w:szCs w:val="28"/>
          <w:shd w:val="clear" w:color="auto" w:fill="FFFFFF"/>
          <w:lang w:val="en-US"/>
        </w:rPr>
        <w:t>6.</w:t>
      </w:r>
      <w:r w:rsidRPr="00762958">
        <w:rPr>
          <w:rFonts w:ascii="Times New Roman" w:hAnsi="Times New Roman" w:cs="Times New Roman"/>
          <w:bCs/>
          <w:sz w:val="28"/>
          <w:szCs w:val="28"/>
          <w:shd w:val="clear" w:color="auto" w:fill="FFFFFF"/>
          <w:lang w:val="kk-KZ"/>
        </w:rPr>
        <w:t xml:space="preserve"> Lee Kuan Yew and Mahathir Mohammad and "economic" miracle</w:t>
      </w:r>
      <w:r w:rsidRPr="00762958">
        <w:rPr>
          <w:rFonts w:ascii="Times New Roman" w:hAnsi="Times New Roman" w:cs="Times New Roman"/>
          <w:bCs/>
          <w:sz w:val="28"/>
          <w:szCs w:val="28"/>
          <w:shd w:val="clear" w:color="auto" w:fill="FFFFFF"/>
          <w:lang w:val="en-US"/>
        </w:rPr>
        <w:t xml:space="preserve"> of</w:t>
      </w:r>
      <w:r w:rsidRPr="00762958">
        <w:rPr>
          <w:rFonts w:ascii="Times New Roman" w:hAnsi="Times New Roman" w:cs="Times New Roman"/>
          <w:bCs/>
          <w:sz w:val="28"/>
          <w:szCs w:val="28"/>
          <w:shd w:val="clear" w:color="auto" w:fill="FFFFFF"/>
          <w:lang w:val="kk-KZ"/>
        </w:rPr>
        <w:t xml:space="preserve"> industrialized </w:t>
      </w:r>
      <w:r w:rsidRPr="00762958">
        <w:rPr>
          <w:rFonts w:ascii="Times New Roman" w:hAnsi="Times New Roman" w:cs="Times New Roman"/>
          <w:bCs/>
          <w:sz w:val="28"/>
          <w:szCs w:val="28"/>
          <w:shd w:val="clear" w:color="auto" w:fill="FFFFFF"/>
          <w:lang w:val="en-US"/>
        </w:rPr>
        <w:t>countrie</w:t>
      </w:r>
      <w:r w:rsidRPr="00762958">
        <w:rPr>
          <w:rFonts w:ascii="Times New Roman" w:hAnsi="Times New Roman" w:cs="Times New Roman"/>
          <w:bCs/>
          <w:sz w:val="28"/>
          <w:szCs w:val="28"/>
          <w:shd w:val="clear" w:color="auto" w:fill="FFFFFF"/>
          <w:lang w:val="kk-KZ"/>
        </w:rPr>
        <w:t>s in Southeast Asia.</w:t>
      </w:r>
    </w:p>
    <w:p w:rsidR="006079F8" w:rsidRPr="00762958" w:rsidRDefault="006079F8" w:rsidP="005E2E23">
      <w:pPr>
        <w:pStyle w:val="21"/>
        <w:rPr>
          <w:sz w:val="28"/>
          <w:szCs w:val="28"/>
          <w:lang w:val="kk-KZ"/>
        </w:rPr>
      </w:pPr>
    </w:p>
    <w:p w:rsidR="00705BFA" w:rsidRPr="00762958" w:rsidRDefault="00464002" w:rsidP="00705BFA">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762958">
        <w:rPr>
          <w:rFonts w:ascii="Times New Roman" w:hAnsi="Times New Roman" w:cs="Times New Roman"/>
          <w:sz w:val="28"/>
          <w:szCs w:val="28"/>
          <w:lang w:val="kk-KZ"/>
        </w:rPr>
        <w:t>:</w:t>
      </w:r>
    </w:p>
    <w:p w:rsidR="00A32AC0" w:rsidRPr="00762958" w:rsidRDefault="00A32AC0" w:rsidP="00A32AC0">
      <w:pPr>
        <w:spacing w:after="0" w:line="240" w:lineRule="auto"/>
        <w:jc w:val="both"/>
        <w:rPr>
          <w:rFonts w:ascii="Times New Roman" w:hAnsi="Times New Roman" w:cs="Times New Roman"/>
          <w:sz w:val="28"/>
          <w:szCs w:val="28"/>
          <w:lang w:val="kk-KZ"/>
        </w:rPr>
      </w:pPr>
      <w:r w:rsidRPr="00762958">
        <w:rPr>
          <w:rFonts w:ascii="Times New Roman" w:hAnsi="Times New Roman" w:cs="Times New Roman"/>
          <w:sz w:val="28"/>
          <w:szCs w:val="28"/>
          <w:lang w:val="kk-KZ"/>
        </w:rPr>
        <w:t>1</w:t>
      </w:r>
      <w:r w:rsidRPr="00762958">
        <w:rPr>
          <w:rFonts w:ascii="Times New Roman" w:hAnsi="Times New Roman" w:cs="Times New Roman"/>
          <w:sz w:val="28"/>
          <w:szCs w:val="28"/>
          <w:lang w:val="en-US"/>
        </w:rPr>
        <w:t>. P</w:t>
      </w:r>
      <w:r w:rsidRPr="00762958">
        <w:rPr>
          <w:rFonts w:ascii="Times New Roman" w:hAnsi="Times New Roman" w:cs="Times New Roman"/>
          <w:sz w:val="28"/>
          <w:szCs w:val="28"/>
          <w:lang w:val="kk-KZ"/>
        </w:rPr>
        <w:t>olitical leaders of South-East Asia.</w:t>
      </w:r>
    </w:p>
    <w:p w:rsidR="00A32AC0" w:rsidRPr="00762958" w:rsidRDefault="00A32AC0" w:rsidP="00A32AC0">
      <w:pPr>
        <w:spacing w:after="0" w:line="240" w:lineRule="auto"/>
        <w:jc w:val="both"/>
        <w:rPr>
          <w:rFonts w:ascii="Times New Roman" w:hAnsi="Times New Roman" w:cs="Times New Roman"/>
          <w:sz w:val="28"/>
          <w:szCs w:val="28"/>
          <w:lang w:val="kk-KZ"/>
        </w:rPr>
      </w:pPr>
      <w:r w:rsidRPr="00762958">
        <w:rPr>
          <w:rFonts w:ascii="Times New Roman" w:hAnsi="Times New Roman" w:cs="Times New Roman"/>
          <w:sz w:val="28"/>
          <w:szCs w:val="28"/>
          <w:lang w:val="en-US"/>
        </w:rPr>
        <w:t>2. P</w:t>
      </w:r>
      <w:r w:rsidRPr="00762958">
        <w:rPr>
          <w:rFonts w:ascii="Times New Roman" w:hAnsi="Times New Roman" w:cs="Times New Roman"/>
          <w:sz w:val="28"/>
          <w:szCs w:val="28"/>
          <w:lang w:val="kk-KZ"/>
        </w:rPr>
        <w:t>olitical leaders of the Islamic Republic of Iran</w:t>
      </w:r>
    </w:p>
    <w:p w:rsidR="005E2E23" w:rsidRPr="00762958" w:rsidRDefault="005E2E23" w:rsidP="005E2E23">
      <w:pPr>
        <w:pStyle w:val="21"/>
        <w:rPr>
          <w:bCs/>
          <w:sz w:val="28"/>
          <w:szCs w:val="28"/>
          <w:lang w:val="kk-KZ"/>
        </w:rPr>
      </w:pPr>
    </w:p>
    <w:p w:rsidR="003953C9" w:rsidRPr="00762958" w:rsidRDefault="003953C9" w:rsidP="003953C9">
      <w:pPr>
        <w:spacing w:after="0" w:line="240" w:lineRule="auto"/>
        <w:rPr>
          <w:rFonts w:ascii="Times New Roman" w:hAnsi="Times New Roman" w:cs="Times New Roman"/>
          <w:bCs/>
          <w:sz w:val="28"/>
          <w:szCs w:val="28"/>
          <w:lang w:val="kk-KZ"/>
        </w:rPr>
      </w:pPr>
      <w:r w:rsidRPr="00762958">
        <w:rPr>
          <w:rFonts w:ascii="Times New Roman" w:hAnsi="Times New Roman" w:cs="Times New Roman"/>
          <w:bCs/>
          <w:sz w:val="28"/>
          <w:szCs w:val="28"/>
          <w:lang w:val="en-US"/>
        </w:rPr>
        <w:t>Literature</w:t>
      </w:r>
      <w:r w:rsidRPr="00762958">
        <w:rPr>
          <w:rFonts w:ascii="Times New Roman" w:hAnsi="Times New Roman" w:cs="Times New Roman"/>
          <w:bCs/>
          <w:sz w:val="28"/>
          <w:szCs w:val="28"/>
          <w:lang w:val="kk-KZ"/>
        </w:rPr>
        <w:t>:</w:t>
      </w:r>
    </w:p>
    <w:p w:rsidR="003953C9" w:rsidRPr="00762958" w:rsidRDefault="003953C9" w:rsidP="00705DFB">
      <w:pPr>
        <w:pStyle w:val="af5"/>
        <w:numPr>
          <w:ilvl w:val="0"/>
          <w:numId w:val="14"/>
        </w:numPr>
        <w:spacing w:after="0"/>
        <w:contextualSpacing/>
        <w:jc w:val="both"/>
        <w:rPr>
          <w:rFonts w:ascii="Times New Roman" w:hAnsi="Times New Roman" w:cs="Times New Roman"/>
          <w:sz w:val="28"/>
          <w:szCs w:val="28"/>
        </w:rPr>
      </w:pPr>
      <w:r w:rsidRPr="00762958">
        <w:rPr>
          <w:rFonts w:ascii="Times New Roman" w:hAnsi="Times New Roman" w:cs="Times New Roman"/>
          <w:sz w:val="28"/>
          <w:szCs w:val="28"/>
        </w:rPr>
        <w:t>Кокошин А.А., Богатуров А.Д., Колосов В.А. Мировая политика: теория, методология, прикладной анализ. – М., 2004.</w:t>
      </w:r>
    </w:p>
    <w:p w:rsidR="003953C9" w:rsidRPr="00762958" w:rsidRDefault="003953C9" w:rsidP="00705DFB">
      <w:pPr>
        <w:pStyle w:val="af5"/>
        <w:numPr>
          <w:ilvl w:val="0"/>
          <w:numId w:val="14"/>
        </w:numPr>
        <w:spacing w:after="0"/>
        <w:contextualSpacing/>
        <w:jc w:val="both"/>
        <w:rPr>
          <w:rFonts w:ascii="Times New Roman" w:hAnsi="Times New Roman" w:cs="Times New Roman"/>
          <w:sz w:val="28"/>
          <w:szCs w:val="28"/>
        </w:rPr>
      </w:pPr>
      <w:r w:rsidRPr="00762958">
        <w:rPr>
          <w:rFonts w:ascii="Times New Roman" w:hAnsi="Times New Roman" w:cs="Times New Roman"/>
          <w:bCs/>
          <w:sz w:val="28"/>
          <w:szCs w:val="28"/>
          <w:lang w:val="kk-KZ"/>
        </w:rPr>
        <w:t>Торкунова А.В. М.Современные международные отношения / Под ред.</w:t>
      </w:r>
      <w:r w:rsidRPr="00762958">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762958">
        <w:rPr>
          <w:rFonts w:ascii="Times New Roman" w:hAnsi="Times New Roman" w:cs="Times New Roman"/>
          <w:bCs/>
          <w:sz w:val="28"/>
          <w:szCs w:val="28"/>
          <w:lang w:val="kk-KZ"/>
        </w:rPr>
        <w:t>, 2001</w:t>
      </w:r>
      <w:r w:rsidRPr="00762958">
        <w:rPr>
          <w:rFonts w:ascii="Times New Roman" w:hAnsi="Times New Roman" w:cs="Times New Roman"/>
          <w:sz w:val="28"/>
          <w:szCs w:val="28"/>
        </w:rPr>
        <w:t>.</w:t>
      </w:r>
    </w:p>
    <w:p w:rsidR="003953C9" w:rsidRPr="00762958" w:rsidRDefault="003953C9" w:rsidP="00705DFB">
      <w:pPr>
        <w:pStyle w:val="af5"/>
        <w:numPr>
          <w:ilvl w:val="0"/>
          <w:numId w:val="14"/>
        </w:numPr>
        <w:contextualSpacing/>
        <w:jc w:val="both"/>
        <w:rPr>
          <w:rFonts w:ascii="Times New Roman" w:hAnsi="Times New Roman" w:cs="Times New Roman"/>
          <w:sz w:val="28"/>
          <w:szCs w:val="28"/>
        </w:rPr>
      </w:pPr>
      <w:r w:rsidRPr="00762958">
        <w:rPr>
          <w:rFonts w:ascii="Times New Roman" w:hAnsi="Times New Roman" w:cs="Times New Roman"/>
          <w:sz w:val="28"/>
          <w:szCs w:val="28"/>
          <w:shd w:val="clear" w:color="auto" w:fill="FFFFFF"/>
          <w:lang w:val="en-US"/>
        </w:rPr>
        <w:t xml:space="preserve">Rejai M., Phillips K. Leaders and Leadership. </w:t>
      </w:r>
      <w:r w:rsidRPr="00762958">
        <w:rPr>
          <w:rFonts w:ascii="Times New Roman" w:hAnsi="Times New Roman" w:cs="Times New Roman"/>
          <w:sz w:val="28"/>
          <w:szCs w:val="28"/>
          <w:shd w:val="clear" w:color="auto" w:fill="FFFFFF"/>
        </w:rPr>
        <w:t>Westport, 1997</w:t>
      </w:r>
      <w:r w:rsidRPr="00762958">
        <w:rPr>
          <w:rFonts w:ascii="Times New Roman" w:hAnsi="Times New Roman" w:cs="Times New Roman"/>
          <w:sz w:val="28"/>
          <w:szCs w:val="28"/>
        </w:rPr>
        <w:t>.</w:t>
      </w:r>
    </w:p>
    <w:p w:rsidR="003953C9" w:rsidRPr="00762958" w:rsidRDefault="003953C9" w:rsidP="00705DFB">
      <w:pPr>
        <w:pStyle w:val="af5"/>
        <w:numPr>
          <w:ilvl w:val="0"/>
          <w:numId w:val="14"/>
        </w:numPr>
        <w:contextualSpacing/>
        <w:jc w:val="both"/>
        <w:rPr>
          <w:rFonts w:ascii="Times New Roman" w:hAnsi="Times New Roman" w:cs="Times New Roman"/>
          <w:sz w:val="28"/>
          <w:szCs w:val="28"/>
          <w:lang w:val="en-US"/>
        </w:rPr>
      </w:pPr>
      <w:r w:rsidRPr="00762958">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5E2E23" w:rsidRPr="00762958" w:rsidRDefault="005E2E23" w:rsidP="00762958">
      <w:pPr>
        <w:spacing w:after="0" w:line="240" w:lineRule="auto"/>
        <w:jc w:val="both"/>
        <w:rPr>
          <w:rFonts w:ascii="Times New Roman" w:hAnsi="Times New Roman" w:cs="Times New Roman"/>
          <w:b/>
          <w:sz w:val="28"/>
          <w:szCs w:val="28"/>
          <w:lang w:val="kk-KZ"/>
        </w:rPr>
      </w:pPr>
    </w:p>
    <w:p w:rsidR="00A12075" w:rsidRPr="00762958" w:rsidRDefault="006E2FC4" w:rsidP="00762958">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762958">
        <w:rPr>
          <w:rFonts w:ascii="Times New Roman" w:hAnsi="Times New Roman" w:cs="Times New Roman"/>
          <w:b/>
          <w:sz w:val="28"/>
          <w:szCs w:val="28"/>
          <w:lang w:val="kk-KZ"/>
        </w:rPr>
        <w:t>14-</w:t>
      </w:r>
      <w:r w:rsidR="00A12075" w:rsidRPr="00762958">
        <w:rPr>
          <w:rFonts w:ascii="Times New Roman" w:hAnsi="Times New Roman" w:cs="Times New Roman"/>
          <w:b/>
          <w:bCs/>
          <w:sz w:val="28"/>
          <w:szCs w:val="28"/>
          <w:lang w:val="en-US"/>
        </w:rPr>
        <w:t>Theme</w:t>
      </w:r>
      <w:r w:rsidRPr="00762958">
        <w:rPr>
          <w:rFonts w:ascii="Times New Roman" w:hAnsi="Times New Roman" w:cs="Times New Roman"/>
          <w:b/>
          <w:sz w:val="28"/>
          <w:szCs w:val="28"/>
          <w:lang w:val="kk-KZ"/>
        </w:rPr>
        <w:t xml:space="preserve">. </w:t>
      </w:r>
      <w:r w:rsidR="00A12075" w:rsidRPr="00762958">
        <w:rPr>
          <w:rFonts w:ascii="Times New Roman" w:hAnsi="Times New Roman" w:cs="Times New Roman"/>
          <w:b/>
          <w:bCs/>
          <w:sz w:val="28"/>
          <w:szCs w:val="28"/>
          <w:shd w:val="clear" w:color="auto" w:fill="FFFFFF"/>
          <w:lang w:val="en-US"/>
        </w:rPr>
        <w:t>Characteristics of the political leaders of the Islamic Republic of Iran, India and Turkey</w:t>
      </w:r>
    </w:p>
    <w:p w:rsidR="00A12075" w:rsidRPr="00762958" w:rsidRDefault="00A12075" w:rsidP="00762958">
      <w:pPr>
        <w:framePr w:hSpace="180" w:wrap="around" w:vAnchor="text" w:hAnchor="text" w:x="-34" w:y="1"/>
        <w:widowControl w:val="0"/>
        <w:shd w:val="clear" w:color="auto" w:fill="FFFFFF"/>
        <w:spacing w:after="0" w:line="240" w:lineRule="auto"/>
        <w:suppressOverlap/>
        <w:jc w:val="both"/>
        <w:rPr>
          <w:rFonts w:ascii="Times New Roman" w:hAnsi="Times New Roman" w:cs="Times New Roman"/>
          <w:bCs/>
          <w:sz w:val="28"/>
          <w:szCs w:val="28"/>
          <w:shd w:val="clear" w:color="auto" w:fill="FFFFFF"/>
          <w:lang w:val="en-US"/>
        </w:rPr>
      </w:pPr>
      <w:r w:rsidRPr="00762958">
        <w:rPr>
          <w:rFonts w:ascii="Times New Roman" w:hAnsi="Times New Roman" w:cs="Times New Roman"/>
          <w:bCs/>
          <w:sz w:val="28"/>
          <w:szCs w:val="28"/>
          <w:lang w:val="en-US"/>
        </w:rPr>
        <w:t xml:space="preserve">1. </w:t>
      </w:r>
      <w:r w:rsidRPr="00762958">
        <w:rPr>
          <w:rFonts w:ascii="Times New Roman" w:hAnsi="Times New Roman" w:cs="Times New Roman"/>
          <w:bCs/>
          <w:sz w:val="28"/>
          <w:szCs w:val="28"/>
          <w:shd w:val="clear" w:color="auto" w:fill="FFFFFF"/>
          <w:lang w:val="en-US"/>
        </w:rPr>
        <w:t>Radical change in the political development of the Middle East states: the place and role of political leaders.</w:t>
      </w:r>
    </w:p>
    <w:p w:rsidR="003E10C9" w:rsidRPr="00762958" w:rsidRDefault="00A12075" w:rsidP="00762958">
      <w:pPr>
        <w:pStyle w:val="21"/>
        <w:spacing w:line="240" w:lineRule="auto"/>
        <w:rPr>
          <w:b/>
          <w:sz w:val="28"/>
          <w:szCs w:val="28"/>
          <w:lang w:val="kk-KZ"/>
        </w:rPr>
      </w:pPr>
      <w:r w:rsidRPr="00762958">
        <w:rPr>
          <w:bCs/>
          <w:sz w:val="28"/>
          <w:szCs w:val="28"/>
          <w:shd w:val="clear" w:color="auto" w:fill="FFFFFF"/>
          <w:lang w:val="en-US"/>
        </w:rPr>
        <w:t>2. Mustafa Kemal - the father of the Turkish Republic. Atatürk's Reforms.</w:t>
      </w:r>
    </w:p>
    <w:p w:rsidR="006E2FC4" w:rsidRPr="00762958" w:rsidRDefault="00A12075" w:rsidP="00762958">
      <w:pPr>
        <w:spacing w:after="0" w:line="240" w:lineRule="auto"/>
        <w:jc w:val="both"/>
        <w:rPr>
          <w:rFonts w:ascii="Times New Roman" w:hAnsi="Times New Roman" w:cs="Times New Roman"/>
          <w:bCs/>
          <w:sz w:val="28"/>
          <w:szCs w:val="28"/>
          <w:shd w:val="clear" w:color="auto" w:fill="FFFFFF"/>
          <w:lang w:val="en-US"/>
        </w:rPr>
      </w:pPr>
      <w:r w:rsidRPr="00762958">
        <w:rPr>
          <w:rFonts w:ascii="Times New Roman" w:hAnsi="Times New Roman" w:cs="Times New Roman"/>
          <w:sz w:val="28"/>
          <w:szCs w:val="28"/>
          <w:lang w:val="en-US"/>
        </w:rPr>
        <w:t>3</w:t>
      </w:r>
      <w:r w:rsidR="006E2FC4" w:rsidRPr="00762958">
        <w:rPr>
          <w:rFonts w:ascii="Times New Roman" w:hAnsi="Times New Roman" w:cs="Times New Roman"/>
          <w:sz w:val="28"/>
          <w:szCs w:val="28"/>
          <w:lang w:val="kk-KZ"/>
        </w:rPr>
        <w:t>.</w:t>
      </w:r>
      <w:r w:rsidRPr="00762958">
        <w:rPr>
          <w:rFonts w:ascii="Times New Roman" w:hAnsi="Times New Roman" w:cs="Times New Roman"/>
          <w:bCs/>
          <w:sz w:val="28"/>
          <w:szCs w:val="28"/>
          <w:shd w:val="clear" w:color="auto" w:fill="FFFFFF"/>
          <w:lang w:val="en-US"/>
        </w:rPr>
        <w:t>Ayatollah Khomeini Ruhola and the Islamic revolution in Iran. 2. Mahatma Gandhi and Satyagraha philosophy</w:t>
      </w:r>
    </w:p>
    <w:p w:rsidR="00A12075" w:rsidRPr="00762958" w:rsidRDefault="00A12075" w:rsidP="00762958">
      <w:pPr>
        <w:spacing w:after="0" w:line="240" w:lineRule="auto"/>
        <w:jc w:val="both"/>
        <w:rPr>
          <w:rFonts w:ascii="Times New Roman" w:hAnsi="Times New Roman" w:cs="Times New Roman"/>
          <w:bCs/>
          <w:sz w:val="28"/>
          <w:szCs w:val="28"/>
          <w:shd w:val="clear" w:color="auto" w:fill="FFFFFF"/>
          <w:lang w:val="en-US"/>
        </w:rPr>
      </w:pPr>
    </w:p>
    <w:p w:rsidR="00762958" w:rsidRPr="00762958" w:rsidRDefault="0096198C" w:rsidP="0096198C">
      <w:pPr>
        <w:pStyle w:val="af6"/>
        <w:spacing w:before="0" w:beforeAutospacing="0" w:after="0" w:afterAutospacing="0"/>
        <w:jc w:val="both"/>
        <w:rPr>
          <w:sz w:val="28"/>
          <w:szCs w:val="28"/>
          <w:lang w:val="en-US"/>
        </w:rPr>
      </w:pPr>
      <w:r>
        <w:rPr>
          <w:b/>
          <w:bCs/>
          <w:sz w:val="28"/>
          <w:szCs w:val="28"/>
          <w:lang w:val="kk-KZ"/>
        </w:rPr>
        <w:t>1.</w:t>
      </w:r>
      <w:r w:rsidR="00762958" w:rsidRPr="00762958">
        <w:rPr>
          <w:b/>
          <w:bCs/>
          <w:sz w:val="28"/>
          <w:szCs w:val="28"/>
          <w:lang w:val="en-US"/>
        </w:rPr>
        <w:t>Mustafa Kemal Atatürk</w:t>
      </w:r>
      <w:r w:rsidR="00762958" w:rsidRPr="00762958">
        <w:rPr>
          <w:sz w:val="28"/>
          <w:szCs w:val="28"/>
          <w:lang w:val="en-US"/>
        </w:rPr>
        <w:t xml:space="preserve"> was a </w:t>
      </w:r>
      <w:hyperlink r:id="rId2512" w:tooltip="Turkish people" w:history="1">
        <w:r w:rsidR="00762958" w:rsidRPr="00762958">
          <w:rPr>
            <w:rStyle w:val="afb"/>
            <w:rFonts w:eastAsiaTheme="majorEastAsia"/>
            <w:color w:val="auto"/>
            <w:sz w:val="28"/>
            <w:szCs w:val="28"/>
            <w:u w:val="none"/>
            <w:lang w:val="en-US"/>
          </w:rPr>
          <w:t>Turkish</w:t>
        </w:r>
      </w:hyperlink>
      <w:r w:rsidR="00762958" w:rsidRPr="00762958">
        <w:rPr>
          <w:sz w:val="28"/>
          <w:szCs w:val="28"/>
          <w:lang w:val="en-US"/>
        </w:rPr>
        <w:t xml:space="preserve"> army officer, </w:t>
      </w:r>
      <w:hyperlink r:id="rId2513" w:tooltip="Revolutionary" w:history="1">
        <w:r w:rsidR="00762958" w:rsidRPr="00762958">
          <w:rPr>
            <w:rStyle w:val="afb"/>
            <w:rFonts w:eastAsiaTheme="majorEastAsia"/>
            <w:color w:val="auto"/>
            <w:sz w:val="28"/>
            <w:szCs w:val="28"/>
            <w:u w:val="none"/>
            <w:lang w:val="en-US"/>
          </w:rPr>
          <w:t>revolutionary</w:t>
        </w:r>
      </w:hyperlink>
      <w:r w:rsidR="00762958" w:rsidRPr="00762958">
        <w:rPr>
          <w:sz w:val="28"/>
          <w:szCs w:val="28"/>
          <w:lang w:val="en-US"/>
        </w:rPr>
        <w:t xml:space="preserve">, and </w:t>
      </w:r>
      <w:hyperlink r:id="rId2514" w:tooltip="Father of the Nation" w:history="1">
        <w:r w:rsidR="00762958" w:rsidRPr="00762958">
          <w:rPr>
            <w:rStyle w:val="afb"/>
            <w:rFonts w:eastAsiaTheme="majorEastAsia"/>
            <w:color w:val="auto"/>
            <w:sz w:val="28"/>
            <w:szCs w:val="28"/>
            <w:u w:val="none"/>
            <w:lang w:val="en-US"/>
          </w:rPr>
          <w:t>founder</w:t>
        </w:r>
      </w:hyperlink>
      <w:r w:rsidR="00762958" w:rsidRPr="00762958">
        <w:rPr>
          <w:sz w:val="28"/>
          <w:szCs w:val="28"/>
          <w:lang w:val="en-US"/>
        </w:rPr>
        <w:t xml:space="preserve"> of the </w:t>
      </w:r>
      <w:hyperlink r:id="rId2515" w:tooltip="Republic of Turkey" w:history="1">
        <w:r w:rsidR="00762958" w:rsidRPr="00762958">
          <w:rPr>
            <w:rStyle w:val="afb"/>
            <w:rFonts w:eastAsiaTheme="majorEastAsia"/>
            <w:color w:val="auto"/>
            <w:sz w:val="28"/>
            <w:szCs w:val="28"/>
            <w:u w:val="none"/>
            <w:lang w:val="en-US"/>
          </w:rPr>
          <w:t>Republic of Turkey</w:t>
        </w:r>
      </w:hyperlink>
      <w:r w:rsidR="00762958" w:rsidRPr="00762958">
        <w:rPr>
          <w:sz w:val="28"/>
          <w:szCs w:val="28"/>
          <w:lang w:val="en-US"/>
        </w:rPr>
        <w:t xml:space="preserve">, serving as its first </w:t>
      </w:r>
      <w:hyperlink r:id="rId2516" w:tooltip="President of Turkey" w:history="1">
        <w:r w:rsidR="00762958" w:rsidRPr="00762958">
          <w:rPr>
            <w:rStyle w:val="afb"/>
            <w:rFonts w:eastAsiaTheme="majorEastAsia"/>
            <w:color w:val="auto"/>
            <w:sz w:val="28"/>
            <w:szCs w:val="28"/>
            <w:u w:val="none"/>
            <w:lang w:val="en-US"/>
          </w:rPr>
          <w:t>President</w:t>
        </w:r>
      </w:hyperlink>
      <w:r w:rsidR="00762958" w:rsidRPr="00762958">
        <w:rPr>
          <w:sz w:val="28"/>
          <w:szCs w:val="28"/>
          <w:lang w:val="en-US"/>
        </w:rPr>
        <w:t xml:space="preserve"> from 1923 until his death in 1938. Ideologically a </w:t>
      </w:r>
      <w:hyperlink r:id="rId2517" w:tooltip="Secularism" w:history="1">
        <w:r w:rsidR="00762958" w:rsidRPr="00762958">
          <w:rPr>
            <w:rStyle w:val="afb"/>
            <w:rFonts w:eastAsiaTheme="majorEastAsia"/>
            <w:color w:val="auto"/>
            <w:sz w:val="28"/>
            <w:szCs w:val="28"/>
            <w:u w:val="none"/>
            <w:lang w:val="en-US"/>
          </w:rPr>
          <w:t>secularist</w:t>
        </w:r>
      </w:hyperlink>
      <w:r w:rsidR="00762958" w:rsidRPr="00762958">
        <w:rPr>
          <w:sz w:val="28"/>
          <w:szCs w:val="28"/>
          <w:lang w:val="en-US"/>
        </w:rPr>
        <w:t xml:space="preserve"> and </w:t>
      </w:r>
      <w:hyperlink r:id="rId2518" w:tooltip="Turkish nationalism" w:history="1">
        <w:r w:rsidR="00762958" w:rsidRPr="00762958">
          <w:rPr>
            <w:rStyle w:val="afb"/>
            <w:rFonts w:eastAsiaTheme="majorEastAsia"/>
            <w:color w:val="auto"/>
            <w:sz w:val="28"/>
            <w:szCs w:val="28"/>
            <w:u w:val="none"/>
            <w:lang w:val="en-US"/>
          </w:rPr>
          <w:t>nationalist</w:t>
        </w:r>
      </w:hyperlink>
      <w:r w:rsidR="00762958" w:rsidRPr="00762958">
        <w:rPr>
          <w:sz w:val="28"/>
          <w:szCs w:val="28"/>
          <w:lang w:val="en-US"/>
        </w:rPr>
        <w:t xml:space="preserve">, </w:t>
      </w:r>
      <w:hyperlink r:id="rId2519" w:tooltip="Atatürk's Reforms" w:history="1">
        <w:r w:rsidR="00762958" w:rsidRPr="00762958">
          <w:rPr>
            <w:rStyle w:val="afb"/>
            <w:rFonts w:eastAsiaTheme="majorEastAsia"/>
            <w:color w:val="auto"/>
            <w:sz w:val="28"/>
            <w:szCs w:val="28"/>
            <w:u w:val="none"/>
            <w:lang w:val="en-US"/>
          </w:rPr>
          <w:t>his policies</w:t>
        </w:r>
      </w:hyperlink>
      <w:r w:rsidR="00762958" w:rsidRPr="00762958">
        <w:rPr>
          <w:sz w:val="28"/>
          <w:szCs w:val="28"/>
          <w:lang w:val="en-US"/>
        </w:rPr>
        <w:t xml:space="preserve"> and theories became known as </w:t>
      </w:r>
      <w:hyperlink r:id="rId2520" w:tooltip="Kemalism" w:history="1">
        <w:r w:rsidR="00762958" w:rsidRPr="00762958">
          <w:rPr>
            <w:rStyle w:val="afb"/>
            <w:rFonts w:eastAsiaTheme="majorEastAsia"/>
            <w:color w:val="auto"/>
            <w:sz w:val="28"/>
            <w:szCs w:val="28"/>
            <w:u w:val="none"/>
            <w:lang w:val="en-US"/>
          </w:rPr>
          <w:t>Kemalism</w:t>
        </w:r>
      </w:hyperlink>
      <w:r w:rsidR="00762958" w:rsidRPr="00762958">
        <w:rPr>
          <w:sz w:val="28"/>
          <w:szCs w:val="28"/>
          <w:lang w:val="en-US"/>
        </w:rPr>
        <w:t>.</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Atatürk came to prominence for his role in securing the Ottoman Turkish victory at the </w:t>
      </w:r>
      <w:hyperlink r:id="rId2521" w:tooltip="Gallipoli Campaign" w:history="1">
        <w:r w:rsidRPr="00762958">
          <w:rPr>
            <w:rStyle w:val="afb"/>
            <w:rFonts w:eastAsiaTheme="majorEastAsia"/>
            <w:color w:val="auto"/>
            <w:sz w:val="28"/>
            <w:szCs w:val="28"/>
            <w:u w:val="none"/>
            <w:lang w:val="en-US"/>
          </w:rPr>
          <w:t>Battle of Gallipoli</w:t>
        </w:r>
      </w:hyperlink>
      <w:r w:rsidRPr="00762958">
        <w:rPr>
          <w:sz w:val="28"/>
          <w:szCs w:val="28"/>
          <w:lang w:val="en-US"/>
        </w:rPr>
        <w:t xml:space="preserve"> during </w:t>
      </w:r>
      <w:hyperlink r:id="rId2522" w:tooltip="World War I" w:history="1">
        <w:r w:rsidRPr="00762958">
          <w:rPr>
            <w:rStyle w:val="afb"/>
            <w:rFonts w:eastAsiaTheme="majorEastAsia"/>
            <w:color w:val="auto"/>
            <w:sz w:val="28"/>
            <w:szCs w:val="28"/>
            <w:u w:val="none"/>
            <w:lang w:val="en-US"/>
          </w:rPr>
          <w:t>World War I</w:t>
        </w:r>
      </w:hyperlink>
      <w:r w:rsidRPr="00762958">
        <w:rPr>
          <w:sz w:val="28"/>
          <w:szCs w:val="28"/>
          <w:lang w:val="en-US"/>
        </w:rPr>
        <w:t>.</w:t>
      </w:r>
      <w:hyperlink r:id="rId2523" w:anchor="cite_note-zurcher142-1" w:history="1">
        <w:r w:rsidRPr="00762958">
          <w:rPr>
            <w:rStyle w:val="afb"/>
            <w:rFonts w:eastAsiaTheme="majorEastAsia"/>
            <w:color w:val="auto"/>
            <w:sz w:val="28"/>
            <w:szCs w:val="28"/>
            <w:u w:val="none"/>
            <w:vertAlign w:val="superscript"/>
            <w:lang w:val="en-US"/>
          </w:rPr>
          <w:t>[1]</w:t>
        </w:r>
      </w:hyperlink>
      <w:r w:rsidRPr="00762958">
        <w:rPr>
          <w:sz w:val="28"/>
          <w:szCs w:val="28"/>
          <w:lang w:val="en-US"/>
        </w:rPr>
        <w:t xml:space="preserve"> Following the Empire's </w:t>
      </w:r>
      <w:hyperlink r:id="rId2524" w:tooltip="Defeat and dissolution of the Ottoman Empire" w:history="1">
        <w:r w:rsidRPr="00762958">
          <w:rPr>
            <w:rStyle w:val="afb"/>
            <w:rFonts w:eastAsiaTheme="majorEastAsia"/>
            <w:color w:val="auto"/>
            <w:sz w:val="28"/>
            <w:szCs w:val="28"/>
            <w:u w:val="none"/>
            <w:lang w:val="en-US"/>
          </w:rPr>
          <w:t>defeat and subsequent dissolution</w:t>
        </w:r>
      </w:hyperlink>
      <w:r w:rsidRPr="00762958">
        <w:rPr>
          <w:sz w:val="28"/>
          <w:szCs w:val="28"/>
          <w:lang w:val="en-US"/>
        </w:rPr>
        <w:t xml:space="preserve">, he led the </w:t>
      </w:r>
      <w:hyperlink r:id="rId2525" w:tooltip="Turkish National Movement" w:history="1">
        <w:r w:rsidRPr="00762958">
          <w:rPr>
            <w:rStyle w:val="afb"/>
            <w:rFonts w:eastAsiaTheme="majorEastAsia"/>
            <w:color w:val="auto"/>
            <w:sz w:val="28"/>
            <w:szCs w:val="28"/>
            <w:u w:val="none"/>
            <w:lang w:val="en-US"/>
          </w:rPr>
          <w:t>Turkish National Movement</w:t>
        </w:r>
      </w:hyperlink>
      <w:r w:rsidRPr="00762958">
        <w:rPr>
          <w:sz w:val="28"/>
          <w:szCs w:val="28"/>
          <w:lang w:val="en-US"/>
        </w:rPr>
        <w:t xml:space="preserve">, which resisted against the mainland Turkey's partition among the victorious Allied powers. Establishing a provisional government in present-day Turkish capital </w:t>
      </w:r>
      <w:hyperlink r:id="rId2526" w:tooltip="Ankara" w:history="1">
        <w:r w:rsidRPr="00762958">
          <w:rPr>
            <w:rStyle w:val="afb"/>
            <w:rFonts w:eastAsiaTheme="majorEastAsia"/>
            <w:color w:val="auto"/>
            <w:sz w:val="28"/>
            <w:szCs w:val="28"/>
            <w:u w:val="none"/>
            <w:lang w:val="en-US"/>
          </w:rPr>
          <w:t>Ankara</w:t>
        </w:r>
      </w:hyperlink>
      <w:r w:rsidRPr="00762958">
        <w:rPr>
          <w:sz w:val="28"/>
          <w:szCs w:val="28"/>
          <w:lang w:val="en-US"/>
        </w:rPr>
        <w:t xml:space="preserve">, he defeated the forces sent by the </w:t>
      </w:r>
      <w:hyperlink r:id="rId2527" w:tooltip="Allies of World War I" w:history="1">
        <w:r w:rsidRPr="00762958">
          <w:rPr>
            <w:rStyle w:val="afb"/>
            <w:rFonts w:eastAsiaTheme="majorEastAsia"/>
            <w:color w:val="auto"/>
            <w:sz w:val="28"/>
            <w:szCs w:val="28"/>
            <w:u w:val="none"/>
            <w:lang w:val="en-US"/>
          </w:rPr>
          <w:t>Allies</w:t>
        </w:r>
      </w:hyperlink>
      <w:r w:rsidRPr="00762958">
        <w:rPr>
          <w:sz w:val="28"/>
          <w:szCs w:val="28"/>
          <w:lang w:val="en-US"/>
        </w:rPr>
        <w:t xml:space="preserve">, thus, emerging victorious from what is later referred to as the </w:t>
      </w:r>
      <w:hyperlink r:id="rId2528" w:tooltip="Turkish War of Independence" w:history="1">
        <w:r w:rsidRPr="00762958">
          <w:rPr>
            <w:rStyle w:val="afb"/>
            <w:rFonts w:eastAsiaTheme="majorEastAsia"/>
            <w:color w:val="auto"/>
            <w:sz w:val="28"/>
            <w:szCs w:val="28"/>
            <w:u w:val="none"/>
            <w:lang w:val="en-US"/>
          </w:rPr>
          <w:t>Turkish War of Independence</w:t>
        </w:r>
      </w:hyperlink>
      <w:r w:rsidRPr="00762958">
        <w:rPr>
          <w:sz w:val="28"/>
          <w:szCs w:val="28"/>
          <w:lang w:val="en-US"/>
        </w:rPr>
        <w:t xml:space="preserve">. He subsequently proceeded to abolish the decrepit </w:t>
      </w:r>
      <w:hyperlink r:id="rId2529" w:tooltip="Ottoman Empire" w:history="1">
        <w:r w:rsidRPr="00762958">
          <w:rPr>
            <w:rStyle w:val="afb"/>
            <w:rFonts w:eastAsiaTheme="majorEastAsia"/>
            <w:color w:val="auto"/>
            <w:sz w:val="28"/>
            <w:szCs w:val="28"/>
            <w:u w:val="none"/>
            <w:lang w:val="en-US"/>
          </w:rPr>
          <w:t>Ottoman Empire</w:t>
        </w:r>
      </w:hyperlink>
      <w:r w:rsidRPr="00762958">
        <w:rPr>
          <w:sz w:val="28"/>
          <w:szCs w:val="28"/>
          <w:lang w:val="en-US"/>
        </w:rPr>
        <w:t xml:space="preserve"> and proclaimed the foundation of the Turkish Republic in its place.</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As the president of the newly formed Turkish Republic, Atatürk initiated a rigorous program of political, economic, and cultural reforms with the ultimate aim of building a modern, progressive, and secular </w:t>
      </w:r>
      <w:hyperlink r:id="rId2530" w:tooltip="Nation state" w:history="1">
        <w:r w:rsidRPr="00762958">
          <w:rPr>
            <w:rStyle w:val="afb"/>
            <w:rFonts w:eastAsiaTheme="majorEastAsia"/>
            <w:color w:val="auto"/>
            <w:sz w:val="28"/>
            <w:szCs w:val="28"/>
            <w:u w:val="none"/>
            <w:lang w:val="en-US"/>
          </w:rPr>
          <w:t>nation-state</w:t>
        </w:r>
      </w:hyperlink>
      <w:r w:rsidRPr="00762958">
        <w:rPr>
          <w:sz w:val="28"/>
          <w:szCs w:val="28"/>
          <w:lang w:val="en-US"/>
        </w:rPr>
        <w:t xml:space="preserve">. He made </w:t>
      </w:r>
      <w:hyperlink r:id="rId2531" w:tooltip="Primary education" w:history="1">
        <w:r w:rsidRPr="00762958">
          <w:rPr>
            <w:rStyle w:val="afb"/>
            <w:rFonts w:eastAsiaTheme="majorEastAsia"/>
            <w:color w:val="auto"/>
            <w:sz w:val="28"/>
            <w:szCs w:val="28"/>
            <w:u w:val="none"/>
            <w:lang w:val="en-US"/>
          </w:rPr>
          <w:t>primary education</w:t>
        </w:r>
      </w:hyperlink>
      <w:r w:rsidRPr="00762958">
        <w:rPr>
          <w:sz w:val="28"/>
          <w:szCs w:val="28"/>
          <w:lang w:val="en-US"/>
        </w:rPr>
        <w:t xml:space="preserve"> free and compulsory, opening thousands of new schools all over the country. He also introduced the Latin-based </w:t>
      </w:r>
      <w:hyperlink r:id="rId2532" w:tooltip="Turkish alphabet" w:history="1">
        <w:r w:rsidRPr="00762958">
          <w:rPr>
            <w:rStyle w:val="afb"/>
            <w:rFonts w:eastAsiaTheme="majorEastAsia"/>
            <w:color w:val="auto"/>
            <w:sz w:val="28"/>
            <w:szCs w:val="28"/>
            <w:u w:val="none"/>
            <w:lang w:val="en-US"/>
          </w:rPr>
          <w:t>Turkish alphabet</w:t>
        </w:r>
      </w:hyperlink>
      <w:r w:rsidRPr="00762958">
        <w:rPr>
          <w:sz w:val="28"/>
          <w:szCs w:val="28"/>
          <w:lang w:val="en-US"/>
        </w:rPr>
        <w:t xml:space="preserve">, replacing the old </w:t>
      </w:r>
      <w:hyperlink r:id="rId2533" w:tooltip="Ottoman Turkish alphabet" w:history="1">
        <w:r w:rsidRPr="00762958">
          <w:rPr>
            <w:rStyle w:val="afb"/>
            <w:rFonts w:eastAsiaTheme="majorEastAsia"/>
            <w:color w:val="auto"/>
            <w:sz w:val="28"/>
            <w:szCs w:val="28"/>
            <w:u w:val="none"/>
            <w:lang w:val="en-US"/>
          </w:rPr>
          <w:t>Ottoman Turkish alphabet</w:t>
        </w:r>
      </w:hyperlink>
      <w:r w:rsidRPr="00762958">
        <w:rPr>
          <w:sz w:val="28"/>
          <w:szCs w:val="28"/>
          <w:lang w:val="en-US"/>
        </w:rPr>
        <w:t xml:space="preserve">. Turkish women received </w:t>
      </w:r>
      <w:hyperlink r:id="rId2534" w:tooltip="Women's rights" w:history="1">
        <w:r w:rsidRPr="00762958">
          <w:rPr>
            <w:rStyle w:val="afb"/>
            <w:rFonts w:eastAsiaTheme="majorEastAsia"/>
            <w:color w:val="auto"/>
            <w:sz w:val="28"/>
            <w:szCs w:val="28"/>
            <w:u w:val="none"/>
            <w:lang w:val="en-US"/>
          </w:rPr>
          <w:t>equal civil and political rights</w:t>
        </w:r>
      </w:hyperlink>
      <w:r w:rsidRPr="00762958">
        <w:rPr>
          <w:sz w:val="28"/>
          <w:szCs w:val="28"/>
          <w:lang w:val="en-US"/>
        </w:rPr>
        <w:t xml:space="preserve"> during Atatürk's presidency ahead of many Western countries.</w:t>
      </w:r>
      <w:hyperlink r:id="rId2535" w:anchor="cite_note-2" w:history="1">
        <w:r w:rsidRPr="00762958">
          <w:rPr>
            <w:rStyle w:val="afb"/>
            <w:rFonts w:eastAsiaTheme="majorEastAsia"/>
            <w:color w:val="auto"/>
            <w:sz w:val="28"/>
            <w:szCs w:val="28"/>
            <w:u w:val="none"/>
            <w:vertAlign w:val="superscript"/>
            <w:lang w:val="en-US"/>
          </w:rPr>
          <w:t>[2]</w:t>
        </w:r>
      </w:hyperlink>
      <w:r w:rsidRPr="00762958">
        <w:rPr>
          <w:sz w:val="28"/>
          <w:szCs w:val="28"/>
          <w:lang w:val="en-US"/>
        </w:rPr>
        <w:t xml:space="preserve"> In particular, </w:t>
      </w:r>
      <w:hyperlink r:id="rId2536" w:tooltip="Women in Turkish politics" w:history="1">
        <w:r w:rsidRPr="00762958">
          <w:rPr>
            <w:rStyle w:val="afb"/>
            <w:rFonts w:eastAsiaTheme="majorEastAsia"/>
            <w:color w:val="auto"/>
            <w:sz w:val="28"/>
            <w:szCs w:val="28"/>
            <w:u w:val="none"/>
            <w:lang w:val="en-US"/>
          </w:rPr>
          <w:t>women were given voting rights</w:t>
        </w:r>
      </w:hyperlink>
      <w:r w:rsidRPr="00762958">
        <w:rPr>
          <w:sz w:val="28"/>
          <w:szCs w:val="28"/>
          <w:lang w:val="en-US"/>
        </w:rPr>
        <w:t xml:space="preserve"> in local elections by Act no. 1580 on 3 April 1930 and a few years later, in 1934, full universal suffrage, earlier than most other countries in the world.</w:t>
      </w:r>
      <w:hyperlink r:id="rId2537" w:anchor="cite_note-tempo-3" w:history="1">
        <w:r w:rsidRPr="00762958">
          <w:rPr>
            <w:rStyle w:val="afb"/>
            <w:rFonts w:eastAsiaTheme="majorEastAsia"/>
            <w:color w:val="auto"/>
            <w:sz w:val="28"/>
            <w:szCs w:val="28"/>
            <w:u w:val="none"/>
            <w:vertAlign w:val="superscript"/>
            <w:lang w:val="en-US"/>
          </w:rPr>
          <w:t>[3]</w:t>
        </w:r>
      </w:hyperlink>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His government carried out a policy of </w:t>
      </w:r>
      <w:hyperlink r:id="rId2538" w:anchor="Turkish_Republic" w:tooltip="Turkification" w:history="1">
        <w:r w:rsidRPr="00762958">
          <w:rPr>
            <w:rStyle w:val="afb"/>
            <w:rFonts w:eastAsiaTheme="majorEastAsia"/>
            <w:color w:val="auto"/>
            <w:sz w:val="28"/>
            <w:szCs w:val="28"/>
            <w:u w:val="none"/>
            <w:lang w:val="en-US"/>
          </w:rPr>
          <w:t>Turkicisation</w:t>
        </w:r>
      </w:hyperlink>
      <w:r w:rsidRPr="00762958">
        <w:rPr>
          <w:sz w:val="28"/>
          <w:szCs w:val="28"/>
          <w:lang w:val="en-US"/>
        </w:rPr>
        <w:t xml:space="preserve"> trying to create a homogeneous and unified nation.</w:t>
      </w:r>
      <w:hyperlink r:id="rId2539" w:anchor="cite_note-Tormented_by_history:_nationalism_in_Greece_and_Turkey-4" w:history="1">
        <w:r w:rsidRPr="00762958">
          <w:rPr>
            <w:rStyle w:val="afb"/>
            <w:rFonts w:eastAsiaTheme="majorEastAsia"/>
            <w:color w:val="auto"/>
            <w:sz w:val="28"/>
            <w:szCs w:val="28"/>
            <w:u w:val="none"/>
            <w:vertAlign w:val="superscript"/>
            <w:lang w:val="en-US"/>
          </w:rPr>
          <w:t>[4]</w:t>
        </w:r>
      </w:hyperlink>
      <w:hyperlink r:id="rId2540" w:anchor="cite_note-Citizenship_and_Minorities:_A_Historical_Overview_of_Turkey’s_Jewish_Minority-5" w:history="1">
        <w:r w:rsidRPr="00762958">
          <w:rPr>
            <w:rStyle w:val="afb"/>
            <w:rFonts w:eastAsiaTheme="majorEastAsia"/>
            <w:color w:val="auto"/>
            <w:sz w:val="28"/>
            <w:szCs w:val="28"/>
            <w:u w:val="none"/>
            <w:vertAlign w:val="superscript"/>
            <w:lang w:val="en-US"/>
          </w:rPr>
          <w:t>[5]</w:t>
        </w:r>
      </w:hyperlink>
      <w:hyperlink r:id="rId2541" w:anchor="cite_note-Social_relations_in_Ottoman_Diyarbekir,_1870-1915-6" w:history="1">
        <w:r w:rsidRPr="00762958">
          <w:rPr>
            <w:rStyle w:val="afb"/>
            <w:rFonts w:eastAsiaTheme="majorEastAsia"/>
            <w:color w:val="auto"/>
            <w:sz w:val="28"/>
            <w:szCs w:val="28"/>
            <w:u w:val="none"/>
            <w:vertAlign w:val="superscript"/>
            <w:lang w:val="en-US"/>
          </w:rPr>
          <w:t>[6]</w:t>
        </w:r>
      </w:hyperlink>
      <w:r w:rsidRPr="00762958">
        <w:rPr>
          <w:sz w:val="28"/>
          <w:szCs w:val="28"/>
          <w:lang w:val="en-US"/>
        </w:rPr>
        <w:t xml:space="preserve"> Under Atatürk, non-Turkish minorities were pressured to </w:t>
      </w:r>
      <w:hyperlink r:id="rId2542" w:tooltip="Citizen, speak Turkish!" w:history="1">
        <w:r w:rsidRPr="00762958">
          <w:rPr>
            <w:rStyle w:val="afb"/>
            <w:rFonts w:eastAsiaTheme="majorEastAsia"/>
            <w:color w:val="auto"/>
            <w:sz w:val="28"/>
            <w:szCs w:val="28"/>
            <w:u w:val="none"/>
            <w:lang w:val="en-US"/>
          </w:rPr>
          <w:t>speak Turkish</w:t>
        </w:r>
      </w:hyperlink>
      <w:r w:rsidRPr="00762958">
        <w:rPr>
          <w:sz w:val="28"/>
          <w:szCs w:val="28"/>
          <w:lang w:val="en-US"/>
        </w:rPr>
        <w:t xml:space="preserve"> in public,</w:t>
      </w:r>
      <w:hyperlink r:id="rId2543" w:anchor="cite_note-Turkey_beyond_nationalism:_towards_post-nationalist_identities-7" w:history="1">
        <w:r w:rsidRPr="00762958">
          <w:rPr>
            <w:rStyle w:val="afb"/>
            <w:rFonts w:eastAsiaTheme="majorEastAsia"/>
            <w:color w:val="auto"/>
            <w:sz w:val="28"/>
            <w:szCs w:val="28"/>
            <w:u w:val="none"/>
            <w:vertAlign w:val="superscript"/>
            <w:lang w:val="en-US"/>
          </w:rPr>
          <w:t>[7]</w:t>
        </w:r>
      </w:hyperlink>
      <w:r w:rsidRPr="00762958">
        <w:rPr>
          <w:sz w:val="28"/>
          <w:szCs w:val="28"/>
          <w:lang w:val="en-US"/>
        </w:rPr>
        <w:t xml:space="preserve"> non-Turkish toponyms and last names of minorities had to be changed to </w:t>
      </w:r>
      <w:hyperlink r:id="rId2544" w:tooltip="Surname Law" w:history="1">
        <w:r w:rsidRPr="00762958">
          <w:rPr>
            <w:rStyle w:val="afb"/>
            <w:rFonts w:eastAsiaTheme="majorEastAsia"/>
            <w:color w:val="auto"/>
            <w:sz w:val="28"/>
            <w:szCs w:val="28"/>
            <w:u w:val="none"/>
            <w:lang w:val="en-US"/>
          </w:rPr>
          <w:t>Turkish renditions</w:t>
        </w:r>
      </w:hyperlink>
      <w:r w:rsidRPr="00762958">
        <w:rPr>
          <w:sz w:val="28"/>
          <w:szCs w:val="28"/>
          <w:lang w:val="en-US"/>
        </w:rPr>
        <w:t>.</w:t>
      </w:r>
      <w:hyperlink r:id="rId2545" w:anchor="cite_note-8" w:history="1">
        <w:r w:rsidRPr="00762958">
          <w:rPr>
            <w:rStyle w:val="afb"/>
            <w:rFonts w:eastAsiaTheme="majorEastAsia"/>
            <w:color w:val="auto"/>
            <w:sz w:val="28"/>
            <w:szCs w:val="28"/>
            <w:u w:val="none"/>
            <w:vertAlign w:val="superscript"/>
            <w:lang w:val="en-US"/>
          </w:rPr>
          <w:t>[8]</w:t>
        </w:r>
      </w:hyperlink>
      <w:hyperlink r:id="rId2546" w:anchor="cite_note-9" w:history="1">
        <w:r w:rsidRPr="00762958">
          <w:rPr>
            <w:rStyle w:val="afb"/>
            <w:rFonts w:eastAsiaTheme="majorEastAsia"/>
            <w:color w:val="auto"/>
            <w:sz w:val="28"/>
            <w:szCs w:val="28"/>
            <w:u w:val="none"/>
            <w:vertAlign w:val="superscript"/>
            <w:lang w:val="en-US"/>
          </w:rPr>
          <w:t>[9]</w:t>
        </w:r>
      </w:hyperlink>
      <w:r w:rsidRPr="00762958">
        <w:rPr>
          <w:sz w:val="28"/>
          <w:szCs w:val="28"/>
          <w:lang w:val="en-US"/>
        </w:rPr>
        <w:t xml:space="preserve"> The Turkish Parliament granted him the surname Atatürk in 1934, which means "Father of the Turks", in recognition of the role he played in building the modern Turkish Republic.</w:t>
      </w:r>
      <w:hyperlink r:id="rId2547" w:anchor="cite_note-10" w:history="1">
        <w:r w:rsidRPr="00762958">
          <w:rPr>
            <w:rStyle w:val="afb"/>
            <w:rFonts w:eastAsiaTheme="majorEastAsia"/>
            <w:color w:val="auto"/>
            <w:sz w:val="28"/>
            <w:szCs w:val="28"/>
            <w:u w:val="none"/>
            <w:vertAlign w:val="superscript"/>
            <w:lang w:val="en-US"/>
          </w:rPr>
          <w:t>[10]</w:t>
        </w:r>
      </w:hyperlink>
      <w:r w:rsidRPr="00762958">
        <w:rPr>
          <w:sz w:val="28"/>
          <w:szCs w:val="28"/>
          <w:lang w:val="en-US"/>
        </w:rPr>
        <w:t xml:space="preserve"> He </w:t>
      </w:r>
      <w:hyperlink r:id="rId2548" w:tooltip="Death and state funeral of Mustafa Kemal Atatürk" w:history="1">
        <w:r w:rsidRPr="00762958">
          <w:rPr>
            <w:rStyle w:val="afb"/>
            <w:rFonts w:eastAsiaTheme="majorEastAsia"/>
            <w:color w:val="auto"/>
            <w:sz w:val="28"/>
            <w:szCs w:val="28"/>
            <w:u w:val="none"/>
            <w:lang w:val="en-US"/>
          </w:rPr>
          <w:t>died</w:t>
        </w:r>
      </w:hyperlink>
      <w:r w:rsidRPr="00762958">
        <w:rPr>
          <w:sz w:val="28"/>
          <w:szCs w:val="28"/>
          <w:lang w:val="en-US"/>
        </w:rPr>
        <w:t xml:space="preserve"> on 10 November 1938 at the age of 57 in </w:t>
      </w:r>
      <w:hyperlink r:id="rId2549" w:tooltip="Dolmabahçe Palace" w:history="1">
        <w:r w:rsidRPr="00762958">
          <w:rPr>
            <w:rStyle w:val="afb"/>
            <w:rFonts w:eastAsiaTheme="majorEastAsia"/>
            <w:color w:val="auto"/>
            <w:sz w:val="28"/>
            <w:szCs w:val="28"/>
            <w:u w:val="none"/>
            <w:lang w:val="en-US"/>
          </w:rPr>
          <w:t>Dolmabahçe Palace</w:t>
        </w:r>
      </w:hyperlink>
      <w:r w:rsidRPr="00762958">
        <w:rPr>
          <w:sz w:val="28"/>
          <w:szCs w:val="28"/>
          <w:lang w:val="en-US"/>
        </w:rPr>
        <w:t>;</w:t>
      </w:r>
      <w:hyperlink r:id="rId2550" w:anchor="cite_note-11" w:history="1">
        <w:r w:rsidRPr="00762958">
          <w:rPr>
            <w:rStyle w:val="afb"/>
            <w:rFonts w:eastAsiaTheme="majorEastAsia"/>
            <w:color w:val="auto"/>
            <w:sz w:val="28"/>
            <w:szCs w:val="28"/>
            <w:u w:val="none"/>
            <w:vertAlign w:val="superscript"/>
            <w:lang w:val="en-US"/>
          </w:rPr>
          <w:t>[11]</w:t>
        </w:r>
      </w:hyperlink>
      <w:r w:rsidRPr="00762958">
        <w:rPr>
          <w:sz w:val="28"/>
          <w:szCs w:val="28"/>
          <w:lang w:val="en-US"/>
        </w:rPr>
        <w:t xml:space="preserve"> he was succeeded as President by </w:t>
      </w:r>
      <w:hyperlink r:id="rId2551" w:tooltip="İsmet İnönü" w:history="1">
        <w:r w:rsidRPr="00762958">
          <w:rPr>
            <w:rStyle w:val="afb"/>
            <w:rFonts w:eastAsiaTheme="majorEastAsia"/>
            <w:color w:val="auto"/>
            <w:sz w:val="28"/>
            <w:szCs w:val="28"/>
            <w:u w:val="none"/>
            <w:lang w:val="en-US"/>
          </w:rPr>
          <w:t>İsmet İnönü</w:t>
        </w:r>
      </w:hyperlink>
      <w:hyperlink r:id="rId2552" w:anchor="cite_note-12" w:history="1">
        <w:r w:rsidRPr="00762958">
          <w:rPr>
            <w:rStyle w:val="afb"/>
            <w:rFonts w:eastAsiaTheme="majorEastAsia"/>
            <w:color w:val="auto"/>
            <w:sz w:val="28"/>
            <w:szCs w:val="28"/>
            <w:u w:val="none"/>
            <w:vertAlign w:val="superscript"/>
            <w:lang w:val="en-US"/>
          </w:rPr>
          <w:t>[12]</w:t>
        </w:r>
      </w:hyperlink>
      <w:r w:rsidRPr="00762958">
        <w:rPr>
          <w:sz w:val="28"/>
          <w:szCs w:val="28"/>
          <w:lang w:val="en-US"/>
        </w:rPr>
        <w:t xml:space="preserve"> and was honored with a </w:t>
      </w:r>
      <w:hyperlink r:id="rId2553" w:tooltip="State funeral" w:history="1">
        <w:r w:rsidRPr="00762958">
          <w:rPr>
            <w:rStyle w:val="afb"/>
            <w:rFonts w:eastAsiaTheme="majorEastAsia"/>
            <w:color w:val="auto"/>
            <w:sz w:val="28"/>
            <w:szCs w:val="28"/>
            <w:u w:val="none"/>
            <w:lang w:val="en-US"/>
          </w:rPr>
          <w:t>state funeral</w:t>
        </w:r>
      </w:hyperlink>
      <w:r w:rsidRPr="00762958">
        <w:rPr>
          <w:sz w:val="28"/>
          <w:szCs w:val="28"/>
          <w:lang w:val="en-US"/>
        </w:rPr>
        <w:t xml:space="preserve">. In 1953, his iconic </w:t>
      </w:r>
      <w:hyperlink r:id="rId2554" w:tooltip="Anıtkabir" w:history="1">
        <w:r w:rsidRPr="00762958">
          <w:rPr>
            <w:rStyle w:val="afb"/>
            <w:rFonts w:eastAsiaTheme="majorEastAsia"/>
            <w:color w:val="auto"/>
            <w:sz w:val="28"/>
            <w:szCs w:val="28"/>
            <w:u w:val="none"/>
            <w:lang w:val="en-US"/>
          </w:rPr>
          <w:t>mausoleum</w:t>
        </w:r>
      </w:hyperlink>
      <w:r w:rsidRPr="00762958">
        <w:rPr>
          <w:sz w:val="28"/>
          <w:szCs w:val="28"/>
          <w:lang w:val="en-US"/>
        </w:rPr>
        <w:t xml:space="preserve"> was built and opened, which is surrounded by a park called the Peace Park in honor of his famous expression "</w:t>
      </w:r>
      <w:hyperlink r:id="rId2555" w:tooltip="Peace at Home, Peace in the World" w:history="1">
        <w:r w:rsidRPr="00762958">
          <w:rPr>
            <w:rStyle w:val="afb"/>
            <w:rFonts w:eastAsiaTheme="majorEastAsia"/>
            <w:color w:val="auto"/>
            <w:sz w:val="28"/>
            <w:szCs w:val="28"/>
            <w:u w:val="none"/>
            <w:lang w:val="en-US"/>
          </w:rPr>
          <w:t>Peace at Home, Peace in the World</w:t>
        </w:r>
      </w:hyperlink>
      <w:r w:rsidRPr="00762958">
        <w:rPr>
          <w:sz w:val="28"/>
          <w:szCs w:val="28"/>
          <w:lang w:val="en-US"/>
        </w:rPr>
        <w:t>".</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In 1981, the centennial of Atatürk's birth, his memory was honoured by the </w:t>
      </w:r>
      <w:hyperlink r:id="rId2556" w:tooltip="United Nations" w:history="1">
        <w:r w:rsidRPr="00762958">
          <w:rPr>
            <w:rStyle w:val="afb"/>
            <w:rFonts w:eastAsiaTheme="majorEastAsia"/>
            <w:color w:val="auto"/>
            <w:sz w:val="28"/>
            <w:szCs w:val="28"/>
            <w:u w:val="none"/>
            <w:lang w:val="en-US"/>
          </w:rPr>
          <w:t>UN</w:t>
        </w:r>
      </w:hyperlink>
      <w:r w:rsidRPr="00762958">
        <w:rPr>
          <w:sz w:val="28"/>
          <w:szCs w:val="28"/>
          <w:lang w:val="en-US"/>
        </w:rPr>
        <w:t xml:space="preserve"> and </w:t>
      </w:r>
      <w:hyperlink r:id="rId2557" w:tooltip="UNESCO" w:history="1">
        <w:r w:rsidRPr="00762958">
          <w:rPr>
            <w:rStyle w:val="afb"/>
            <w:rFonts w:eastAsiaTheme="majorEastAsia"/>
            <w:color w:val="auto"/>
            <w:sz w:val="28"/>
            <w:szCs w:val="28"/>
            <w:u w:val="none"/>
            <w:lang w:val="en-US"/>
          </w:rPr>
          <w:t>UNESCO</w:t>
        </w:r>
      </w:hyperlink>
      <w:r w:rsidRPr="00762958">
        <w:rPr>
          <w:sz w:val="28"/>
          <w:szCs w:val="28"/>
          <w:lang w:val="en-US"/>
        </w:rPr>
        <w:t xml:space="preserve">, which declared it </w:t>
      </w:r>
      <w:r w:rsidRPr="00762958">
        <w:rPr>
          <w:iCs/>
          <w:sz w:val="28"/>
          <w:szCs w:val="28"/>
          <w:lang w:val="en-US"/>
        </w:rPr>
        <w:t>The Atatürk Year in the World</w:t>
      </w:r>
      <w:r w:rsidRPr="00762958">
        <w:rPr>
          <w:sz w:val="28"/>
          <w:szCs w:val="28"/>
          <w:lang w:val="en-US"/>
        </w:rPr>
        <w:t xml:space="preserve"> and adopted the </w:t>
      </w:r>
      <w:hyperlink r:id="rId2558" w:tooltip="Atatürk Centennial" w:history="1">
        <w:r w:rsidRPr="00762958">
          <w:rPr>
            <w:rStyle w:val="afb"/>
            <w:rFonts w:eastAsiaTheme="majorEastAsia"/>
            <w:color w:val="auto"/>
            <w:sz w:val="28"/>
            <w:szCs w:val="28"/>
            <w:u w:val="none"/>
            <w:lang w:val="en-US"/>
          </w:rPr>
          <w:t>Resolution on the Atatürk Centennial</w:t>
        </w:r>
      </w:hyperlink>
      <w:r w:rsidRPr="00762958">
        <w:rPr>
          <w:sz w:val="28"/>
          <w:szCs w:val="28"/>
          <w:lang w:val="en-US"/>
        </w:rPr>
        <w:t>, describing him as "the leader of the first struggle given against colonialism and imperialism" and a "remarkable promoter of the sense of understanding between peoples and durable peace between the nations of the world and that he worked all his life for the development of harmony and cooperation between peoples without distinction".</w:t>
      </w:r>
      <w:hyperlink r:id="rId2559" w:anchor="cite_note-13" w:history="1">
        <w:r w:rsidRPr="00762958">
          <w:rPr>
            <w:rStyle w:val="afb"/>
            <w:rFonts w:eastAsiaTheme="majorEastAsia"/>
            <w:color w:val="auto"/>
            <w:sz w:val="28"/>
            <w:szCs w:val="28"/>
            <w:u w:val="none"/>
            <w:vertAlign w:val="superscript"/>
            <w:lang w:val="en-US"/>
          </w:rPr>
          <w:t>[13]</w:t>
        </w:r>
      </w:hyperlink>
      <w:hyperlink r:id="rId2560" w:anchor="cite_note-14" w:history="1">
        <w:r w:rsidRPr="00762958">
          <w:rPr>
            <w:rStyle w:val="afb"/>
            <w:rFonts w:eastAsiaTheme="majorEastAsia"/>
            <w:color w:val="auto"/>
            <w:sz w:val="28"/>
            <w:szCs w:val="28"/>
            <w:u w:val="none"/>
            <w:vertAlign w:val="superscript"/>
            <w:lang w:val="en-US"/>
          </w:rPr>
          <w:t>[14]</w:t>
        </w:r>
      </w:hyperlink>
      <w:r w:rsidRPr="00762958">
        <w:rPr>
          <w:sz w:val="28"/>
          <w:szCs w:val="28"/>
          <w:lang w:val="en-US"/>
        </w:rPr>
        <w:t xml:space="preserve"> Atatürk is </w:t>
      </w:r>
      <w:hyperlink r:id="rId2561" w:anchor="Legacy" w:tooltip="Mustafa Kemal Atatürk" w:history="1">
        <w:r w:rsidRPr="00762958">
          <w:rPr>
            <w:rStyle w:val="afb"/>
            <w:rFonts w:eastAsiaTheme="majorEastAsia"/>
            <w:color w:val="auto"/>
            <w:sz w:val="28"/>
            <w:szCs w:val="28"/>
            <w:u w:val="none"/>
            <w:lang w:val="en-US"/>
          </w:rPr>
          <w:t>commemorated by many memorials throughout Turkey and numerous countries all over the world</w:t>
        </w:r>
      </w:hyperlink>
      <w:r w:rsidRPr="00762958">
        <w:rPr>
          <w:sz w:val="28"/>
          <w:szCs w:val="28"/>
          <w:lang w:val="en-US"/>
        </w:rPr>
        <w:t xml:space="preserve">, where place names are named in honor of him. </w:t>
      </w:r>
      <w:hyperlink r:id="rId2562" w:tooltip="Eleftherios Venizelos" w:history="1">
        <w:r w:rsidRPr="00762958">
          <w:rPr>
            <w:rStyle w:val="afb"/>
            <w:rFonts w:eastAsiaTheme="majorEastAsia"/>
            <w:color w:val="auto"/>
            <w:sz w:val="28"/>
            <w:szCs w:val="28"/>
            <w:u w:val="none"/>
            <w:lang w:val="en-US"/>
          </w:rPr>
          <w:t>Eleftherios Venizelos</w:t>
        </w:r>
      </w:hyperlink>
      <w:r w:rsidRPr="00762958">
        <w:rPr>
          <w:sz w:val="28"/>
          <w:szCs w:val="28"/>
          <w:lang w:val="en-US"/>
        </w:rPr>
        <w:t xml:space="preserve">, former Prime Minister of Greece, forwarded Atatürk's name for the 1934 </w:t>
      </w:r>
      <w:hyperlink r:id="rId2563" w:tooltip="Nobel Peace Prize" w:history="1">
        <w:r w:rsidRPr="00762958">
          <w:rPr>
            <w:rStyle w:val="afb"/>
            <w:rFonts w:eastAsiaTheme="majorEastAsia"/>
            <w:color w:val="auto"/>
            <w:sz w:val="28"/>
            <w:szCs w:val="28"/>
            <w:u w:val="none"/>
            <w:lang w:val="en-US"/>
          </w:rPr>
          <w:t>Nobel Peace Prize</w:t>
        </w:r>
      </w:hyperlink>
      <w:r w:rsidRPr="00762958">
        <w:rPr>
          <w:sz w:val="28"/>
          <w:szCs w:val="28"/>
          <w:lang w:val="en-US"/>
        </w:rPr>
        <w:t>.</w:t>
      </w:r>
    </w:p>
    <w:p w:rsidR="00762958" w:rsidRPr="00762958" w:rsidRDefault="0096198C" w:rsidP="00762958">
      <w:pPr>
        <w:pStyle w:val="af6"/>
        <w:spacing w:before="0" w:beforeAutospacing="0" w:after="0" w:afterAutospacing="0"/>
        <w:jc w:val="both"/>
        <w:rPr>
          <w:sz w:val="28"/>
          <w:szCs w:val="28"/>
          <w:lang w:val="en-US"/>
        </w:rPr>
      </w:pPr>
      <w:r>
        <w:rPr>
          <w:b/>
          <w:bCs/>
          <w:sz w:val="28"/>
          <w:szCs w:val="28"/>
          <w:lang w:val="kk-KZ"/>
        </w:rPr>
        <w:t>2.</w:t>
      </w:r>
      <w:r w:rsidR="00762958" w:rsidRPr="00762958">
        <w:rPr>
          <w:b/>
          <w:bCs/>
          <w:sz w:val="28"/>
          <w:szCs w:val="28"/>
          <w:lang w:val="en-US"/>
        </w:rPr>
        <w:t>Atatürk's Reforms</w:t>
      </w:r>
      <w:r w:rsidR="00762958" w:rsidRPr="00762958">
        <w:rPr>
          <w:sz w:val="28"/>
          <w:szCs w:val="28"/>
          <w:lang w:val="en-US"/>
        </w:rPr>
        <w:t xml:space="preserve"> (</w:t>
      </w:r>
      <w:hyperlink r:id="rId2564" w:tooltip="Turkish language" w:history="1">
        <w:r w:rsidR="00762958" w:rsidRPr="00762958">
          <w:rPr>
            <w:rStyle w:val="afb"/>
            <w:rFonts w:eastAsiaTheme="majorEastAsia"/>
            <w:color w:val="auto"/>
            <w:sz w:val="28"/>
            <w:szCs w:val="28"/>
            <w:u w:val="none"/>
            <w:lang w:val="en-US"/>
          </w:rPr>
          <w:t>Turkish</w:t>
        </w:r>
      </w:hyperlink>
      <w:r w:rsidR="00762958" w:rsidRPr="00762958">
        <w:rPr>
          <w:sz w:val="28"/>
          <w:szCs w:val="28"/>
          <w:lang w:val="en-US"/>
        </w:rPr>
        <w:t xml:space="preserve">: </w:t>
      </w:r>
      <w:r w:rsidR="00762958" w:rsidRPr="00762958">
        <w:rPr>
          <w:iCs/>
          <w:sz w:val="28"/>
          <w:szCs w:val="28"/>
          <w:lang w:val="tr-TR"/>
        </w:rPr>
        <w:t>Atatürk Devrimleri</w:t>
      </w:r>
      <w:r w:rsidR="00762958" w:rsidRPr="00762958">
        <w:rPr>
          <w:sz w:val="28"/>
          <w:szCs w:val="28"/>
          <w:lang w:val="en-US"/>
        </w:rPr>
        <w:t xml:space="preserve">) were a series of political, legal, religious, cultural, social, and economic policy changes that were designed to convert the new </w:t>
      </w:r>
      <w:hyperlink r:id="rId2565" w:tooltip="Republic of Turkey" w:history="1">
        <w:r w:rsidR="00762958" w:rsidRPr="00762958">
          <w:rPr>
            <w:rStyle w:val="afb"/>
            <w:rFonts w:eastAsiaTheme="majorEastAsia"/>
            <w:color w:val="auto"/>
            <w:sz w:val="28"/>
            <w:szCs w:val="28"/>
            <w:u w:val="none"/>
            <w:lang w:val="en-US"/>
          </w:rPr>
          <w:t>Republic of Turkey</w:t>
        </w:r>
      </w:hyperlink>
      <w:r w:rsidR="00762958" w:rsidRPr="00762958">
        <w:rPr>
          <w:sz w:val="28"/>
          <w:szCs w:val="28"/>
          <w:lang w:val="en-US"/>
        </w:rPr>
        <w:t xml:space="preserve"> into a </w:t>
      </w:r>
      <w:hyperlink r:id="rId2566" w:tooltip="Secularism in Turkey" w:history="1">
        <w:r w:rsidR="00762958" w:rsidRPr="00762958">
          <w:rPr>
            <w:rStyle w:val="afb"/>
            <w:rFonts w:eastAsiaTheme="majorEastAsia"/>
            <w:color w:val="auto"/>
            <w:sz w:val="28"/>
            <w:szCs w:val="28"/>
            <w:u w:val="none"/>
            <w:lang w:val="en-US"/>
          </w:rPr>
          <w:t>secular</w:t>
        </w:r>
      </w:hyperlink>
      <w:r w:rsidR="00762958" w:rsidRPr="00762958">
        <w:rPr>
          <w:sz w:val="28"/>
          <w:szCs w:val="28"/>
          <w:lang w:val="en-US"/>
        </w:rPr>
        <w:t xml:space="preserve">, modern </w:t>
      </w:r>
      <w:hyperlink r:id="rId2567" w:tooltip="Nation-state" w:history="1">
        <w:r w:rsidR="00762958" w:rsidRPr="00762958">
          <w:rPr>
            <w:rStyle w:val="afb"/>
            <w:rFonts w:eastAsiaTheme="majorEastAsia"/>
            <w:color w:val="auto"/>
            <w:sz w:val="28"/>
            <w:szCs w:val="28"/>
            <w:u w:val="none"/>
            <w:lang w:val="en-US"/>
          </w:rPr>
          <w:t>nation-state</w:t>
        </w:r>
      </w:hyperlink>
      <w:r w:rsidR="00762958" w:rsidRPr="00762958">
        <w:rPr>
          <w:sz w:val="28"/>
          <w:szCs w:val="28"/>
          <w:lang w:val="en-US"/>
        </w:rPr>
        <w:t xml:space="preserve"> and implemented under the leadership of </w:t>
      </w:r>
      <w:hyperlink r:id="rId2568" w:tooltip="Mustafa Kemal Atatürk" w:history="1">
        <w:r w:rsidR="00762958" w:rsidRPr="00762958">
          <w:rPr>
            <w:rStyle w:val="afb"/>
            <w:rFonts w:eastAsiaTheme="majorEastAsia"/>
            <w:color w:val="auto"/>
            <w:sz w:val="28"/>
            <w:szCs w:val="28"/>
            <w:u w:val="none"/>
            <w:lang w:val="en-US"/>
          </w:rPr>
          <w:t>Mustafa Kemal Atatürk</w:t>
        </w:r>
      </w:hyperlink>
      <w:r w:rsidR="00762958" w:rsidRPr="00762958">
        <w:rPr>
          <w:sz w:val="28"/>
          <w:szCs w:val="28"/>
          <w:lang w:val="en-US"/>
        </w:rPr>
        <w:t xml:space="preserve"> in accordance with </w:t>
      </w:r>
      <w:hyperlink r:id="rId2569" w:tooltip="Kemalist ideology" w:history="1">
        <w:r w:rsidR="00762958" w:rsidRPr="00762958">
          <w:rPr>
            <w:rStyle w:val="afb"/>
            <w:rFonts w:eastAsiaTheme="majorEastAsia"/>
            <w:color w:val="auto"/>
            <w:sz w:val="28"/>
            <w:szCs w:val="28"/>
            <w:u w:val="none"/>
            <w:lang w:val="en-US"/>
          </w:rPr>
          <w:t>Kemalist ideology</w:t>
        </w:r>
      </w:hyperlink>
      <w:r w:rsidR="00762958" w:rsidRPr="00762958">
        <w:rPr>
          <w:sz w:val="28"/>
          <w:szCs w:val="28"/>
          <w:lang w:val="en-US"/>
        </w:rPr>
        <w:t>. Central to these reforms were the belief that Turkish society would have to Westernize itself both politically and culturally in order to modernize.</w:t>
      </w:r>
      <w:hyperlink r:id="rId2570" w:anchor="cite_note-1" w:history="1">
        <w:r w:rsidR="00762958" w:rsidRPr="00762958">
          <w:rPr>
            <w:rStyle w:val="afb"/>
            <w:rFonts w:eastAsiaTheme="majorEastAsia"/>
            <w:color w:val="auto"/>
            <w:sz w:val="28"/>
            <w:szCs w:val="28"/>
            <w:u w:val="none"/>
            <w:vertAlign w:val="superscript"/>
            <w:lang w:val="en-US"/>
          </w:rPr>
          <w:t>[1]</w:t>
        </w:r>
      </w:hyperlink>
      <w:r w:rsidR="00762958" w:rsidRPr="00762958">
        <w:rPr>
          <w:sz w:val="28"/>
          <w:szCs w:val="28"/>
          <w:lang w:val="en-US"/>
        </w:rPr>
        <w:t xml:space="preserve"> Political reforms involved a number of fundamental institutional changes that brought end of many traditions, and followed a carefully planned program to unravel the complex system that had developed over the centuries.</w:t>
      </w:r>
      <w:hyperlink r:id="rId2571" w:anchor="cite_note-2" w:history="1">
        <w:r w:rsidR="00762958" w:rsidRPr="00762958">
          <w:rPr>
            <w:rStyle w:val="afb"/>
            <w:rFonts w:eastAsiaTheme="majorEastAsia"/>
            <w:color w:val="auto"/>
            <w:sz w:val="28"/>
            <w:szCs w:val="28"/>
            <w:u w:val="none"/>
            <w:vertAlign w:val="superscript"/>
            <w:lang w:val="en-US"/>
          </w:rPr>
          <w:t>[2]</w:t>
        </w:r>
      </w:hyperlink>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Reforms began with the modernization of the constitution, including enacting the new </w:t>
      </w:r>
      <w:hyperlink r:id="rId2572" w:tooltip="Turkish Constitution of 1924" w:history="1">
        <w:r w:rsidRPr="00762958">
          <w:rPr>
            <w:rStyle w:val="afb"/>
            <w:rFonts w:eastAsiaTheme="majorEastAsia"/>
            <w:color w:val="auto"/>
            <w:sz w:val="28"/>
            <w:szCs w:val="28"/>
            <w:u w:val="none"/>
            <w:lang w:val="en-US"/>
          </w:rPr>
          <w:t>Constitution of 1924</w:t>
        </w:r>
      </w:hyperlink>
      <w:r w:rsidRPr="00762958">
        <w:rPr>
          <w:sz w:val="28"/>
          <w:szCs w:val="28"/>
          <w:lang w:val="en-US"/>
        </w:rPr>
        <w:t xml:space="preserve"> which replaced the </w:t>
      </w:r>
      <w:hyperlink r:id="rId2573" w:tooltip="Turkish Constitution of 1921" w:history="1">
        <w:r w:rsidRPr="00762958">
          <w:rPr>
            <w:rStyle w:val="afb"/>
            <w:rFonts w:eastAsiaTheme="majorEastAsia"/>
            <w:color w:val="auto"/>
            <w:sz w:val="28"/>
            <w:szCs w:val="28"/>
            <w:u w:val="none"/>
            <w:lang w:val="en-US"/>
          </w:rPr>
          <w:t>Constitution of 1921</w:t>
        </w:r>
      </w:hyperlink>
      <w:r w:rsidRPr="00762958">
        <w:rPr>
          <w:sz w:val="28"/>
          <w:szCs w:val="28"/>
          <w:lang w:val="en-US"/>
        </w:rPr>
        <w:t xml:space="preserve">, and the adaptation of European laws and </w:t>
      </w:r>
      <w:hyperlink r:id="rId2574" w:tooltip="Jurisprudence" w:history="1">
        <w:r w:rsidRPr="00762958">
          <w:rPr>
            <w:rStyle w:val="afb"/>
            <w:rFonts w:eastAsiaTheme="majorEastAsia"/>
            <w:color w:val="auto"/>
            <w:sz w:val="28"/>
            <w:szCs w:val="28"/>
            <w:u w:val="none"/>
            <w:lang w:val="en-US"/>
          </w:rPr>
          <w:t>jurisprudence</w:t>
        </w:r>
      </w:hyperlink>
      <w:r w:rsidRPr="00762958">
        <w:rPr>
          <w:sz w:val="28"/>
          <w:szCs w:val="28"/>
          <w:lang w:val="en-US"/>
        </w:rPr>
        <w:t xml:space="preserve"> to the needs of the new republic. This was followed by a thorough </w:t>
      </w:r>
      <w:hyperlink r:id="rId2575" w:tooltip="Secularization" w:history="1">
        <w:r w:rsidRPr="00762958">
          <w:rPr>
            <w:rStyle w:val="afb"/>
            <w:rFonts w:eastAsiaTheme="majorEastAsia"/>
            <w:color w:val="auto"/>
            <w:sz w:val="28"/>
            <w:szCs w:val="28"/>
            <w:u w:val="none"/>
            <w:lang w:val="en-US"/>
          </w:rPr>
          <w:t>secularization</w:t>
        </w:r>
      </w:hyperlink>
      <w:r w:rsidRPr="00762958">
        <w:rPr>
          <w:sz w:val="28"/>
          <w:szCs w:val="28"/>
          <w:lang w:val="en-US"/>
        </w:rPr>
        <w:t xml:space="preserve"> and modernization of the administration, with particular focus on the education system.</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Historically, Atatürk's reforms follow the Ottoman Empire's </w:t>
      </w:r>
      <w:hyperlink r:id="rId2576" w:tooltip="Tanzimât" w:history="1">
        <w:r w:rsidRPr="00762958">
          <w:rPr>
            <w:rStyle w:val="afb"/>
            <w:rFonts w:eastAsiaTheme="majorEastAsia"/>
            <w:color w:val="auto"/>
            <w:sz w:val="28"/>
            <w:szCs w:val="28"/>
            <w:u w:val="none"/>
            <w:lang w:val="en-US"/>
          </w:rPr>
          <w:t>Tanzimât</w:t>
        </w:r>
      </w:hyperlink>
      <w:r w:rsidRPr="00762958">
        <w:rPr>
          <w:sz w:val="28"/>
          <w:szCs w:val="28"/>
          <w:lang w:val="en-US"/>
        </w:rPr>
        <w:t xml:space="preserve"> period, meaning </w:t>
      </w:r>
      <w:r w:rsidRPr="00762958">
        <w:rPr>
          <w:iCs/>
          <w:sz w:val="28"/>
          <w:szCs w:val="28"/>
          <w:lang w:val="en-US"/>
        </w:rPr>
        <w:t>reorganization</w:t>
      </w:r>
      <w:r w:rsidRPr="00762958">
        <w:rPr>
          <w:sz w:val="28"/>
          <w:szCs w:val="28"/>
          <w:lang w:val="en-US"/>
        </w:rPr>
        <w:t xml:space="preserve">, that began in 1839 and ended with the </w:t>
      </w:r>
      <w:hyperlink r:id="rId2577" w:tooltip="First Constitutional Era (Ottoman Empire)" w:history="1">
        <w:r w:rsidRPr="00762958">
          <w:rPr>
            <w:rStyle w:val="afb"/>
            <w:rFonts w:eastAsiaTheme="majorEastAsia"/>
            <w:color w:val="auto"/>
            <w:sz w:val="28"/>
            <w:szCs w:val="28"/>
            <w:u w:val="none"/>
            <w:lang w:val="en-US"/>
          </w:rPr>
          <w:t>First Constitutional Era</w:t>
        </w:r>
      </w:hyperlink>
      <w:r w:rsidRPr="00762958">
        <w:rPr>
          <w:sz w:val="28"/>
          <w:szCs w:val="28"/>
          <w:lang w:val="en-US"/>
        </w:rPr>
        <w:t xml:space="preserve"> in 1876,</w:t>
      </w:r>
      <w:hyperlink r:id="rId2578" w:anchor="cite_note-3" w:history="1">
        <w:r w:rsidRPr="00762958">
          <w:rPr>
            <w:rStyle w:val="afb"/>
            <w:rFonts w:eastAsiaTheme="majorEastAsia"/>
            <w:color w:val="auto"/>
            <w:sz w:val="28"/>
            <w:szCs w:val="28"/>
            <w:u w:val="none"/>
            <w:vertAlign w:val="superscript"/>
            <w:lang w:val="en-US"/>
          </w:rPr>
          <w:t>[3]</w:t>
        </w:r>
      </w:hyperlink>
      <w:r w:rsidRPr="00762958">
        <w:rPr>
          <w:sz w:val="28"/>
          <w:szCs w:val="28"/>
          <w:lang w:val="en-US"/>
        </w:rPr>
        <w:t xml:space="preserve"> as well as the various efforts of secularization, democratization, and modernization during the </w:t>
      </w:r>
      <w:hyperlink r:id="rId2579" w:tooltip="Second Constitutional Era" w:history="1">
        <w:r w:rsidRPr="00762958">
          <w:rPr>
            <w:rStyle w:val="afb"/>
            <w:rFonts w:eastAsiaTheme="majorEastAsia"/>
            <w:color w:val="auto"/>
            <w:sz w:val="28"/>
            <w:szCs w:val="28"/>
            <w:u w:val="none"/>
            <w:lang w:val="en-US"/>
          </w:rPr>
          <w:t>Second Constitutional Era</w:t>
        </w:r>
      </w:hyperlink>
      <w:r w:rsidRPr="00762958">
        <w:rPr>
          <w:sz w:val="28"/>
          <w:szCs w:val="28"/>
          <w:lang w:val="en-US"/>
        </w:rPr>
        <w:t xml:space="preserve"> from 1908 to 1913. Another set of social, economic, and administrative reforms set forward under the </w:t>
      </w:r>
      <w:hyperlink r:id="rId2580" w:tooltip="Accession of Turkey to the European Union" w:history="1">
        <w:r w:rsidRPr="00762958">
          <w:rPr>
            <w:rStyle w:val="afb"/>
            <w:rFonts w:eastAsiaTheme="majorEastAsia"/>
            <w:color w:val="auto"/>
            <w:sz w:val="28"/>
            <w:szCs w:val="28"/>
            <w:u w:val="none"/>
            <w:lang w:val="en-US"/>
          </w:rPr>
          <w:t>accession of Turkey to the European Union</w:t>
        </w:r>
      </w:hyperlink>
      <w:r w:rsidRPr="00762958">
        <w:rPr>
          <w:sz w:val="28"/>
          <w:szCs w:val="28"/>
          <w:lang w:val="en-US"/>
        </w:rPr>
        <w:t xml:space="preserve"> which was made on 14 April 1987.</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The Ottoman Empire was an </w:t>
      </w:r>
      <w:hyperlink r:id="rId2581" w:tooltip="Islamic state" w:history="1">
        <w:r w:rsidRPr="00762958">
          <w:rPr>
            <w:rStyle w:val="afb"/>
            <w:rFonts w:eastAsiaTheme="majorEastAsia"/>
            <w:color w:val="auto"/>
            <w:sz w:val="28"/>
            <w:szCs w:val="28"/>
            <w:u w:val="none"/>
            <w:lang w:val="en-US"/>
          </w:rPr>
          <w:t>Islamic state</w:t>
        </w:r>
      </w:hyperlink>
      <w:r w:rsidRPr="00762958">
        <w:rPr>
          <w:sz w:val="28"/>
          <w:szCs w:val="28"/>
          <w:lang w:val="en-US"/>
        </w:rPr>
        <w:t xml:space="preserve"> in which the head of the state, the Sultan, also held the position of </w:t>
      </w:r>
      <w:hyperlink r:id="rId2582" w:tooltip="Ottoman Caliphate" w:history="1">
        <w:r w:rsidRPr="00762958">
          <w:rPr>
            <w:rStyle w:val="afb"/>
            <w:rFonts w:eastAsiaTheme="majorEastAsia"/>
            <w:color w:val="auto"/>
            <w:sz w:val="28"/>
            <w:szCs w:val="28"/>
            <w:u w:val="none"/>
            <w:lang w:val="en-US"/>
          </w:rPr>
          <w:t>Caliph</w:t>
        </w:r>
      </w:hyperlink>
      <w:r w:rsidRPr="00762958">
        <w:rPr>
          <w:sz w:val="28"/>
          <w:szCs w:val="28"/>
          <w:lang w:val="en-US"/>
        </w:rPr>
        <w:t xml:space="preserve">. The social system was organized around the </w:t>
      </w:r>
      <w:hyperlink r:id="rId2583" w:tooltip="Millet (Ottoman Empire)" w:history="1">
        <w:r w:rsidRPr="00762958">
          <w:rPr>
            <w:rStyle w:val="afb"/>
            <w:rFonts w:eastAsiaTheme="majorEastAsia"/>
            <w:color w:val="auto"/>
            <w:sz w:val="28"/>
            <w:szCs w:val="28"/>
            <w:u w:val="none"/>
            <w:lang w:val="en-US"/>
          </w:rPr>
          <w:t>millet</w:t>
        </w:r>
      </w:hyperlink>
      <w:r w:rsidRPr="00762958">
        <w:rPr>
          <w:sz w:val="28"/>
          <w:szCs w:val="28"/>
          <w:lang w:val="en-US"/>
        </w:rPr>
        <w:t xml:space="preserve"> structure. The millet structure allowed a great degree of religious, cultural and ethnic continuity across the society but at the same time permitted the religious ideology to be incorporated into the administrative, economic and political system. One can define this way of life as </w:t>
      </w:r>
      <w:hyperlink r:id="rId2584" w:tooltip="Islamism" w:history="1">
        <w:r w:rsidRPr="00762958">
          <w:rPr>
            <w:rStyle w:val="afb"/>
            <w:rFonts w:eastAsiaTheme="majorEastAsia"/>
            <w:color w:val="auto"/>
            <w:sz w:val="28"/>
            <w:szCs w:val="28"/>
            <w:u w:val="none"/>
            <w:lang w:val="en-US"/>
          </w:rPr>
          <w:t>Islamism</w:t>
        </w:r>
      </w:hyperlink>
      <w:r w:rsidRPr="00762958">
        <w:rPr>
          <w:sz w:val="28"/>
          <w:szCs w:val="28"/>
          <w:lang w:val="en-US"/>
        </w:rPr>
        <w:t xml:space="preserve"> (Political Islam): "the belief that Islam should guide social and political as well as personal life".</w:t>
      </w:r>
      <w:hyperlink r:id="rId2585" w:anchor="cite_note-4" w:history="1">
        <w:r w:rsidRPr="00762958">
          <w:rPr>
            <w:rStyle w:val="afb"/>
            <w:rFonts w:eastAsiaTheme="majorEastAsia"/>
            <w:color w:val="auto"/>
            <w:sz w:val="28"/>
            <w:szCs w:val="28"/>
            <w:u w:val="none"/>
            <w:vertAlign w:val="superscript"/>
            <w:lang w:val="en-US"/>
          </w:rPr>
          <w:t>[4]</w:t>
        </w:r>
      </w:hyperlink>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There were two sections of the elite group at the helm of the discussions for the future. These were the "Islamist reformists" and the "Westerners". Many basic goals were common to both groups. Some secular intellectuals, and even certain reform-minded Muslim thinkers, accepted the view that social progress in Europe had followed the Protestant reformation, as expressed in </w:t>
      </w:r>
      <w:hyperlink r:id="rId2586" w:tooltip="François Guizot" w:history="1">
        <w:r w:rsidRPr="00762958">
          <w:rPr>
            <w:rStyle w:val="afb"/>
            <w:rFonts w:eastAsiaTheme="majorEastAsia"/>
            <w:color w:val="auto"/>
            <w:sz w:val="28"/>
            <w:szCs w:val="28"/>
            <w:u w:val="none"/>
            <w:lang w:val="en-US"/>
          </w:rPr>
          <w:t>François Guizot</w:t>
        </w:r>
      </w:hyperlink>
      <w:r w:rsidRPr="00762958">
        <w:rPr>
          <w:sz w:val="28"/>
          <w:szCs w:val="28"/>
          <w:lang w:val="en-US"/>
        </w:rPr>
        <w:t xml:space="preserve">'s </w:t>
      </w:r>
      <w:r w:rsidRPr="00762958">
        <w:rPr>
          <w:iCs/>
          <w:sz w:val="28"/>
          <w:szCs w:val="28"/>
          <w:lang w:val="en-US"/>
        </w:rPr>
        <w:t>Histoire de la civilisation en Europe</w:t>
      </w:r>
      <w:r w:rsidRPr="00762958">
        <w:rPr>
          <w:sz w:val="28"/>
          <w:szCs w:val="28"/>
          <w:lang w:val="en-US"/>
        </w:rPr>
        <w:t xml:space="preserve"> (1828). The reform-minded Muslim thinkers concluded from the Lutheran experience that the reform of Islam was imperative. </w:t>
      </w:r>
      <w:hyperlink r:id="rId2587" w:tooltip="Abdullah Cevdet" w:history="1">
        <w:r w:rsidRPr="00762958">
          <w:rPr>
            <w:rStyle w:val="afb"/>
            <w:rFonts w:eastAsiaTheme="majorEastAsia"/>
            <w:color w:val="auto"/>
            <w:sz w:val="28"/>
            <w:szCs w:val="28"/>
            <w:u w:val="none"/>
            <w:lang w:val="en-US"/>
          </w:rPr>
          <w:t>Abdullah Cevdet</w:t>
        </w:r>
      </w:hyperlink>
      <w:r w:rsidRPr="00762958">
        <w:rPr>
          <w:sz w:val="28"/>
          <w:szCs w:val="28"/>
          <w:lang w:val="en-US"/>
        </w:rPr>
        <w:t xml:space="preserve"> and Kılıçzâde İsmail Hakkı (İsmail Hakkı Kılıçoğlu), who were westernist thinkers, took their inspiration rather from the subsequent marginalization of religion in European societies.</w:t>
      </w:r>
      <w:hyperlink r:id="rId2588" w:anchor="cite_note-Hanioglu53-5" w:history="1">
        <w:r w:rsidRPr="00762958">
          <w:rPr>
            <w:rStyle w:val="afb"/>
            <w:rFonts w:eastAsiaTheme="majorEastAsia"/>
            <w:color w:val="auto"/>
            <w:sz w:val="28"/>
            <w:szCs w:val="28"/>
            <w:u w:val="none"/>
            <w:vertAlign w:val="superscript"/>
            <w:lang w:val="en-US"/>
          </w:rPr>
          <w:t>[5]</w:t>
        </w:r>
      </w:hyperlink>
      <w:r w:rsidRPr="00762958">
        <w:rPr>
          <w:sz w:val="28"/>
          <w:szCs w:val="28"/>
          <w:lang w:val="en-US"/>
        </w:rPr>
        <w:t xml:space="preserve"> To them, a reformed religion had only a temporary role to play as an instrument for the modernization of society, after which it would be cast aside (from public life and limited to personal life).</w:t>
      </w:r>
      <w:hyperlink r:id="rId2589" w:anchor="cite_note-Hanioglu53-5" w:history="1">
        <w:r w:rsidRPr="00762958">
          <w:rPr>
            <w:rStyle w:val="afb"/>
            <w:rFonts w:eastAsiaTheme="majorEastAsia"/>
            <w:color w:val="auto"/>
            <w:sz w:val="28"/>
            <w:szCs w:val="28"/>
            <w:u w:val="none"/>
            <w:vertAlign w:val="superscript"/>
            <w:lang w:val="en-US"/>
          </w:rPr>
          <w:t>[5]</w:t>
        </w:r>
      </w:hyperlink>
      <w:r w:rsidRPr="00762958">
        <w:rPr>
          <w:sz w:val="28"/>
          <w:szCs w:val="28"/>
          <w:lang w:val="en-US"/>
        </w:rPr>
        <w:t xml:space="preserve"> All-out attack on Islam in a predominantly Muslim society was injudicious. A reconfigured version of Islam could be co-opted to serve as a vehicle for progress and enlightenment. Atatürk's achievement was to amplify the common ground and put the country on a fast track of reforms. Implemented reforms had implications on the Islamic world. One significant implication involved the abolition of the </w:t>
      </w:r>
      <w:hyperlink r:id="rId2590" w:tooltip="Ottoman Caliphate" w:history="1">
        <w:r w:rsidRPr="00762958">
          <w:rPr>
            <w:rStyle w:val="afb"/>
            <w:rFonts w:eastAsiaTheme="majorEastAsia"/>
            <w:color w:val="auto"/>
            <w:sz w:val="28"/>
            <w:szCs w:val="28"/>
            <w:u w:val="none"/>
            <w:lang w:val="en-US"/>
          </w:rPr>
          <w:t>Ottoman Caliphate</w:t>
        </w:r>
      </w:hyperlink>
      <w:r w:rsidRPr="00762958">
        <w:rPr>
          <w:sz w:val="28"/>
          <w:szCs w:val="28"/>
          <w:lang w:val="en-US"/>
        </w:rPr>
        <w:t xml:space="preserve"> in 1924.</w:t>
      </w:r>
    </w:p>
    <w:p w:rsidR="00762958" w:rsidRPr="00762958" w:rsidRDefault="0096198C" w:rsidP="00762958">
      <w:pPr>
        <w:pStyle w:val="af6"/>
        <w:spacing w:before="0" w:beforeAutospacing="0" w:after="0" w:afterAutospacing="0"/>
        <w:jc w:val="both"/>
        <w:rPr>
          <w:sz w:val="28"/>
          <w:szCs w:val="28"/>
          <w:lang w:val="en-US"/>
        </w:rPr>
      </w:pPr>
      <w:r>
        <w:rPr>
          <w:sz w:val="28"/>
          <w:szCs w:val="28"/>
          <w:lang w:val="kk-KZ"/>
        </w:rPr>
        <w:t>3.</w:t>
      </w:r>
      <w:r w:rsidR="00762958" w:rsidRPr="00762958">
        <w:rPr>
          <w:sz w:val="28"/>
          <w:szCs w:val="28"/>
          <w:lang w:val="en-US"/>
        </w:rPr>
        <w:t xml:space="preserve">Until the moment the republic was formally proclaimed, the </w:t>
      </w:r>
      <w:hyperlink r:id="rId2591" w:tooltip="Ottoman Empire" w:history="1">
        <w:r w:rsidR="00762958" w:rsidRPr="00762958">
          <w:rPr>
            <w:rStyle w:val="afb"/>
            <w:rFonts w:eastAsiaTheme="majorEastAsia"/>
            <w:color w:val="auto"/>
            <w:sz w:val="28"/>
            <w:szCs w:val="28"/>
            <w:u w:val="none"/>
            <w:lang w:val="en-US"/>
          </w:rPr>
          <w:t>Ottoman Empire</w:t>
        </w:r>
      </w:hyperlink>
      <w:r w:rsidR="00762958" w:rsidRPr="00762958">
        <w:rPr>
          <w:sz w:val="28"/>
          <w:szCs w:val="28"/>
          <w:lang w:val="en-US"/>
        </w:rPr>
        <w:t xml:space="preserve"> was still in existence, with its heritage of religious and dynastic authority. The dynasty was abolished by the Ankara Government, but its traditions and cultural symbols remained active among the people (though less so among the elite).</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The elements of the political system visioned by Atatürk's Reforms developed in stages, but in 1935, when the last part of the Atatürk's Reforms removed the reference to Islam; the political system became a secular (</w:t>
      </w:r>
      <w:hyperlink r:id="rId2592" w:anchor="2.1" w:tooltip="s:Constitution of the Republic of Turkey" w:history="1">
        <w:r w:rsidRPr="00762958">
          <w:rPr>
            <w:rStyle w:val="afb"/>
            <w:rFonts w:eastAsiaTheme="majorEastAsia"/>
            <w:color w:val="auto"/>
            <w:sz w:val="28"/>
            <w:szCs w:val="28"/>
            <w:u w:val="none"/>
            <w:lang w:val="en-US"/>
          </w:rPr>
          <w:t>2.1</w:t>
        </w:r>
      </w:hyperlink>
      <w:r w:rsidRPr="00762958">
        <w:rPr>
          <w:sz w:val="28"/>
          <w:szCs w:val="28"/>
          <w:lang w:val="en-US"/>
        </w:rPr>
        <w:t>) and democratic (</w:t>
      </w:r>
      <w:hyperlink r:id="rId2593" w:anchor="2.1" w:tooltip="s:Constitution of the Republic of Turkey" w:history="1">
        <w:r w:rsidRPr="00762958">
          <w:rPr>
            <w:rStyle w:val="afb"/>
            <w:rFonts w:eastAsiaTheme="majorEastAsia"/>
            <w:color w:val="auto"/>
            <w:sz w:val="28"/>
            <w:szCs w:val="28"/>
            <w:u w:val="none"/>
            <w:lang w:val="en-US"/>
          </w:rPr>
          <w:t>2.1</w:t>
        </w:r>
      </w:hyperlink>
      <w:r w:rsidRPr="00762958">
        <w:rPr>
          <w:sz w:val="28"/>
          <w:szCs w:val="28"/>
          <w:lang w:val="en-US"/>
        </w:rPr>
        <w:t>), republic (</w:t>
      </w:r>
      <w:hyperlink r:id="rId2594" w:anchor="1.1" w:tooltip="s:Constitution of the Republic of Turkey" w:history="1">
        <w:r w:rsidRPr="00762958">
          <w:rPr>
            <w:rStyle w:val="afb"/>
            <w:rFonts w:eastAsiaTheme="majorEastAsia"/>
            <w:color w:val="auto"/>
            <w:sz w:val="28"/>
            <w:szCs w:val="28"/>
            <w:u w:val="none"/>
            <w:lang w:val="en-US"/>
          </w:rPr>
          <w:t>1.1</w:t>
        </w:r>
      </w:hyperlink>
      <w:r w:rsidRPr="00762958">
        <w:rPr>
          <w:sz w:val="28"/>
          <w:szCs w:val="28"/>
          <w:lang w:val="en-US"/>
        </w:rPr>
        <w:t>) that derives its sovereignty (</w:t>
      </w:r>
      <w:hyperlink r:id="rId2595" w:anchor="6.1" w:tooltip="s:Constitution of the Republic of Turkey" w:history="1">
        <w:r w:rsidRPr="00762958">
          <w:rPr>
            <w:rStyle w:val="afb"/>
            <w:rFonts w:eastAsiaTheme="majorEastAsia"/>
            <w:color w:val="auto"/>
            <w:sz w:val="28"/>
            <w:szCs w:val="28"/>
            <w:u w:val="none"/>
            <w:lang w:val="en-US"/>
          </w:rPr>
          <w:t>6.1</w:t>
        </w:r>
      </w:hyperlink>
      <w:r w:rsidRPr="00762958">
        <w:rPr>
          <w:sz w:val="28"/>
          <w:szCs w:val="28"/>
          <w:lang w:val="en-US"/>
        </w:rPr>
        <w:t xml:space="preserve">) from the people. The sovereignty rests with the Turkish Nation, who delegates its exercise to an elected unicameral parliament (position in 1935), the </w:t>
      </w:r>
      <w:hyperlink r:id="rId2596" w:tooltip="Turkish Grand National Assembly" w:history="1">
        <w:r w:rsidRPr="00762958">
          <w:rPr>
            <w:rStyle w:val="afb"/>
            <w:rFonts w:eastAsiaTheme="majorEastAsia"/>
            <w:color w:val="auto"/>
            <w:sz w:val="28"/>
            <w:szCs w:val="28"/>
            <w:u w:val="none"/>
            <w:lang w:val="en-US"/>
          </w:rPr>
          <w:t>Turkish Grand National Assembly</w:t>
        </w:r>
      </w:hyperlink>
      <w:r w:rsidRPr="00762958">
        <w:rPr>
          <w:sz w:val="28"/>
          <w:szCs w:val="28"/>
          <w:lang w:val="en-US"/>
        </w:rPr>
        <w:t xml:space="preserve">. The </w:t>
      </w:r>
      <w:hyperlink r:id="rId2597" w:anchor="Preamble" w:tooltip="s:Constitution of the Republic of Turkey" w:history="1">
        <w:r w:rsidRPr="00762958">
          <w:rPr>
            <w:rStyle w:val="afb"/>
            <w:rFonts w:eastAsiaTheme="majorEastAsia"/>
            <w:color w:val="auto"/>
            <w:sz w:val="28"/>
            <w:szCs w:val="28"/>
            <w:u w:val="none"/>
            <w:lang w:val="en-US"/>
          </w:rPr>
          <w:t>preamble</w:t>
        </w:r>
      </w:hyperlink>
      <w:r w:rsidRPr="00762958">
        <w:rPr>
          <w:sz w:val="28"/>
          <w:szCs w:val="28"/>
          <w:lang w:val="en-US"/>
        </w:rPr>
        <w:t xml:space="preserve"> also invokes the principles of nationalism, defined as the "material and spiritual well-being of the Republic" (position in 1935). The basic nature of the Republic is </w:t>
      </w:r>
      <w:hyperlink r:id="rId2598" w:tooltip="Laïcité" w:history="1">
        <w:r w:rsidRPr="00762958">
          <w:rPr>
            <w:rStyle w:val="afb"/>
            <w:rFonts w:eastAsiaTheme="majorEastAsia"/>
            <w:color w:val="auto"/>
            <w:sz w:val="28"/>
            <w:szCs w:val="28"/>
            <w:u w:val="none"/>
            <w:lang w:val="en-US"/>
          </w:rPr>
          <w:t>laïcité</w:t>
        </w:r>
      </w:hyperlink>
      <w:r w:rsidRPr="00762958">
        <w:rPr>
          <w:sz w:val="28"/>
          <w:szCs w:val="28"/>
          <w:lang w:val="en-US"/>
        </w:rPr>
        <w:t xml:space="preserve"> (</w:t>
      </w:r>
      <w:hyperlink r:id="rId2599" w:anchor="2" w:tooltip="s:Constitution of the Republic of Turkey" w:history="1">
        <w:r w:rsidRPr="00762958">
          <w:rPr>
            <w:rStyle w:val="afb"/>
            <w:rFonts w:eastAsiaTheme="majorEastAsia"/>
            <w:color w:val="auto"/>
            <w:sz w:val="28"/>
            <w:szCs w:val="28"/>
            <w:u w:val="none"/>
            <w:lang w:val="en-US"/>
          </w:rPr>
          <w:t>2</w:t>
        </w:r>
      </w:hyperlink>
      <w:r w:rsidRPr="00762958">
        <w:rPr>
          <w:sz w:val="28"/>
          <w:szCs w:val="28"/>
          <w:lang w:val="en-US"/>
        </w:rPr>
        <w:t xml:space="preserve">), </w:t>
      </w:r>
      <w:hyperlink r:id="rId2600" w:tooltip="Social equality" w:history="1">
        <w:r w:rsidRPr="00762958">
          <w:rPr>
            <w:rStyle w:val="afb"/>
            <w:rFonts w:eastAsiaTheme="majorEastAsia"/>
            <w:color w:val="auto"/>
            <w:sz w:val="28"/>
            <w:szCs w:val="28"/>
            <w:u w:val="none"/>
            <w:lang w:val="en-US"/>
          </w:rPr>
          <w:t>social equality</w:t>
        </w:r>
      </w:hyperlink>
      <w:r w:rsidRPr="00762958">
        <w:rPr>
          <w:sz w:val="28"/>
          <w:szCs w:val="28"/>
          <w:lang w:val="en-US"/>
        </w:rPr>
        <w:t xml:space="preserve"> (</w:t>
      </w:r>
      <w:hyperlink r:id="rId2601" w:anchor="2" w:tooltip="s:Constitution of the Republic of Turkey" w:history="1">
        <w:r w:rsidRPr="00762958">
          <w:rPr>
            <w:rStyle w:val="afb"/>
            <w:rFonts w:eastAsiaTheme="majorEastAsia"/>
            <w:color w:val="auto"/>
            <w:sz w:val="28"/>
            <w:szCs w:val="28"/>
            <w:u w:val="none"/>
            <w:lang w:val="en-US"/>
          </w:rPr>
          <w:t>2</w:t>
        </w:r>
      </w:hyperlink>
      <w:r w:rsidRPr="00762958">
        <w:rPr>
          <w:sz w:val="28"/>
          <w:szCs w:val="28"/>
          <w:lang w:val="en-US"/>
        </w:rPr>
        <w:t xml:space="preserve">), </w:t>
      </w:r>
      <w:hyperlink r:id="rId2602" w:tooltip="Legal egalitarianism" w:history="1">
        <w:r w:rsidRPr="00762958">
          <w:rPr>
            <w:rStyle w:val="afb"/>
            <w:rFonts w:eastAsiaTheme="majorEastAsia"/>
            <w:color w:val="auto"/>
            <w:sz w:val="28"/>
            <w:szCs w:val="28"/>
            <w:u w:val="none"/>
            <w:lang w:val="en-US"/>
          </w:rPr>
          <w:t>equality before law</w:t>
        </w:r>
      </w:hyperlink>
      <w:r w:rsidRPr="00762958">
        <w:rPr>
          <w:sz w:val="28"/>
          <w:szCs w:val="28"/>
          <w:lang w:val="en-US"/>
        </w:rPr>
        <w:t xml:space="preserve"> (</w:t>
      </w:r>
      <w:hyperlink r:id="rId2603" w:anchor="10" w:tooltip="s:Constitution of the Republic of Turkey" w:history="1">
        <w:r w:rsidRPr="00762958">
          <w:rPr>
            <w:rStyle w:val="afb"/>
            <w:rFonts w:eastAsiaTheme="majorEastAsia"/>
            <w:color w:val="auto"/>
            <w:sz w:val="28"/>
            <w:szCs w:val="28"/>
            <w:u w:val="none"/>
            <w:lang w:val="en-US"/>
          </w:rPr>
          <w:t>10</w:t>
        </w:r>
      </w:hyperlink>
      <w:r w:rsidRPr="00762958">
        <w:rPr>
          <w:sz w:val="28"/>
          <w:szCs w:val="28"/>
          <w:lang w:val="en-US"/>
        </w:rPr>
        <w:t>), and the indivisibility of the Republic and of the Turkish Nation (</w:t>
      </w:r>
      <w:hyperlink r:id="rId2604" w:anchor="3.1" w:tooltip="s:Constitution of the Republic of Turkey" w:history="1">
        <w:r w:rsidRPr="00762958">
          <w:rPr>
            <w:rStyle w:val="afb"/>
            <w:rFonts w:eastAsiaTheme="majorEastAsia"/>
            <w:color w:val="auto"/>
            <w:sz w:val="28"/>
            <w:szCs w:val="28"/>
            <w:u w:val="none"/>
            <w:lang w:val="en-US"/>
          </w:rPr>
          <w:t>3.1</w:t>
        </w:r>
      </w:hyperlink>
      <w:r w:rsidRPr="00762958">
        <w:rPr>
          <w:sz w:val="28"/>
          <w:szCs w:val="28"/>
          <w:lang w:val="en-US"/>
        </w:rPr>
        <w:t xml:space="preserve">)." Thus, it sets out to found a </w:t>
      </w:r>
      <w:hyperlink r:id="rId2605" w:tooltip="Unitary state" w:history="1">
        <w:r w:rsidRPr="00762958">
          <w:rPr>
            <w:rStyle w:val="afb"/>
            <w:rFonts w:eastAsiaTheme="majorEastAsia"/>
            <w:color w:val="auto"/>
            <w:sz w:val="28"/>
            <w:szCs w:val="28"/>
            <w:u w:val="none"/>
            <w:lang w:val="en-US"/>
          </w:rPr>
          <w:t>unitary</w:t>
        </w:r>
      </w:hyperlink>
      <w:hyperlink r:id="rId2606" w:tooltip="Nation-state" w:history="1">
        <w:r w:rsidRPr="00762958">
          <w:rPr>
            <w:rStyle w:val="afb"/>
            <w:rFonts w:eastAsiaTheme="majorEastAsia"/>
            <w:color w:val="auto"/>
            <w:sz w:val="28"/>
            <w:szCs w:val="28"/>
            <w:u w:val="none"/>
            <w:lang w:val="en-US"/>
          </w:rPr>
          <w:t>nation-state</w:t>
        </w:r>
      </w:hyperlink>
      <w:r w:rsidRPr="00762958">
        <w:rPr>
          <w:sz w:val="28"/>
          <w:szCs w:val="28"/>
          <w:lang w:val="en-US"/>
        </w:rPr>
        <w:t xml:space="preserve"> (position in 1935) based on the principles of </w:t>
      </w:r>
      <w:hyperlink r:id="rId2607" w:tooltip="Secular democracy" w:history="1">
        <w:r w:rsidRPr="00762958">
          <w:rPr>
            <w:rStyle w:val="afb"/>
            <w:rFonts w:eastAsiaTheme="majorEastAsia"/>
            <w:color w:val="auto"/>
            <w:sz w:val="28"/>
            <w:szCs w:val="28"/>
            <w:u w:val="none"/>
            <w:lang w:val="en-US"/>
          </w:rPr>
          <w:t>secular democracy</w:t>
        </w:r>
      </w:hyperlink>
      <w:r w:rsidRPr="00762958">
        <w:rPr>
          <w:sz w:val="28"/>
          <w:szCs w:val="28"/>
          <w:lang w:val="en-US"/>
        </w:rPr>
        <w:t xml:space="preserve">. There exists </w:t>
      </w:r>
      <w:hyperlink r:id="rId2608" w:tooltip="Separation of powers" w:history="1">
        <w:r w:rsidRPr="00762958">
          <w:rPr>
            <w:rStyle w:val="afb"/>
            <w:rFonts w:eastAsiaTheme="majorEastAsia"/>
            <w:color w:val="auto"/>
            <w:sz w:val="28"/>
            <w:szCs w:val="28"/>
            <w:u w:val="none"/>
            <w:lang w:val="en-US"/>
          </w:rPr>
          <w:t>separation of powers</w:t>
        </w:r>
      </w:hyperlink>
      <w:r w:rsidRPr="00762958">
        <w:rPr>
          <w:sz w:val="28"/>
          <w:szCs w:val="28"/>
          <w:lang w:val="en-US"/>
        </w:rPr>
        <w:t xml:space="preserve"> between the Legislative Power (</w:t>
      </w:r>
      <w:hyperlink r:id="rId2609" w:anchor="7.1" w:tooltip="s:Constitution of the Republic of Turkey" w:history="1">
        <w:r w:rsidRPr="00762958">
          <w:rPr>
            <w:rStyle w:val="afb"/>
            <w:rFonts w:eastAsiaTheme="majorEastAsia"/>
            <w:color w:val="auto"/>
            <w:sz w:val="28"/>
            <w:szCs w:val="28"/>
            <w:u w:val="none"/>
            <w:lang w:val="en-US"/>
          </w:rPr>
          <w:t>7.1</w:t>
        </w:r>
      </w:hyperlink>
      <w:r w:rsidRPr="00762958">
        <w:rPr>
          <w:sz w:val="28"/>
          <w:szCs w:val="28"/>
          <w:lang w:val="en-US"/>
        </w:rPr>
        <w:t>), Executive Power (</w:t>
      </w:r>
      <w:hyperlink r:id="rId2610" w:anchor="8.1" w:tooltip="s:Constitution of the Republic of Turkey" w:history="1">
        <w:r w:rsidRPr="00762958">
          <w:rPr>
            <w:rStyle w:val="afb"/>
            <w:rFonts w:eastAsiaTheme="majorEastAsia"/>
            <w:color w:val="auto"/>
            <w:sz w:val="28"/>
            <w:szCs w:val="28"/>
            <w:u w:val="none"/>
            <w:lang w:val="en-US"/>
          </w:rPr>
          <w:t>8.1</w:t>
        </w:r>
      </w:hyperlink>
      <w:r w:rsidRPr="00762958">
        <w:rPr>
          <w:sz w:val="28"/>
          <w:szCs w:val="28"/>
          <w:lang w:val="en-US"/>
        </w:rPr>
        <w:t>), and Judicial Power (</w:t>
      </w:r>
      <w:hyperlink r:id="rId2611" w:anchor="9.1" w:tooltip="s:Constitution of the Republic of Turkey" w:history="1">
        <w:r w:rsidRPr="00762958">
          <w:rPr>
            <w:rStyle w:val="afb"/>
            <w:rFonts w:eastAsiaTheme="majorEastAsia"/>
            <w:color w:val="auto"/>
            <w:sz w:val="28"/>
            <w:szCs w:val="28"/>
            <w:u w:val="none"/>
            <w:lang w:val="en-US"/>
          </w:rPr>
          <w:t>9.1</w:t>
        </w:r>
      </w:hyperlink>
      <w:r w:rsidRPr="00762958">
        <w:rPr>
          <w:sz w:val="28"/>
          <w:szCs w:val="28"/>
          <w:lang w:val="en-US"/>
        </w:rPr>
        <w:t xml:space="preserve">) of the </w:t>
      </w:r>
      <w:hyperlink r:id="rId2612" w:tooltip="Sovereign state" w:history="1">
        <w:r w:rsidRPr="00762958">
          <w:rPr>
            <w:rStyle w:val="afb"/>
            <w:rFonts w:eastAsiaTheme="majorEastAsia"/>
            <w:color w:val="auto"/>
            <w:sz w:val="28"/>
            <w:szCs w:val="28"/>
            <w:u w:val="none"/>
            <w:lang w:val="en-US"/>
          </w:rPr>
          <w:t>state</w:t>
        </w:r>
      </w:hyperlink>
      <w:r w:rsidRPr="00762958">
        <w:rPr>
          <w:sz w:val="28"/>
          <w:szCs w:val="28"/>
          <w:lang w:val="en-US"/>
        </w:rPr>
        <w:t xml:space="preserve">. The separation of powers between the </w:t>
      </w:r>
      <w:hyperlink r:id="rId2613" w:tooltip="Legislative" w:history="1">
        <w:r w:rsidRPr="00762958">
          <w:rPr>
            <w:rStyle w:val="afb"/>
            <w:rFonts w:eastAsiaTheme="majorEastAsia"/>
            <w:color w:val="auto"/>
            <w:sz w:val="28"/>
            <w:szCs w:val="28"/>
            <w:u w:val="none"/>
            <w:lang w:val="en-US"/>
          </w:rPr>
          <w:t>legislative</w:t>
        </w:r>
      </w:hyperlink>
      <w:r w:rsidRPr="00762958">
        <w:rPr>
          <w:sz w:val="28"/>
          <w:szCs w:val="28"/>
          <w:lang w:val="en-US"/>
        </w:rPr>
        <w:t xml:space="preserve"> and the </w:t>
      </w:r>
      <w:hyperlink r:id="rId2614" w:tooltip="Executive (government)" w:history="1">
        <w:r w:rsidRPr="00762958">
          <w:rPr>
            <w:rStyle w:val="afb"/>
            <w:rFonts w:eastAsiaTheme="majorEastAsia"/>
            <w:color w:val="auto"/>
            <w:sz w:val="28"/>
            <w:szCs w:val="28"/>
            <w:u w:val="none"/>
            <w:lang w:val="en-US"/>
          </w:rPr>
          <w:t>executive</w:t>
        </w:r>
      </w:hyperlink>
      <w:r w:rsidRPr="00762958">
        <w:rPr>
          <w:sz w:val="28"/>
          <w:szCs w:val="28"/>
          <w:lang w:val="en-US"/>
        </w:rPr>
        <w:t xml:space="preserve"> is a loose one, whereas the one between the executive and the legislative with the </w:t>
      </w:r>
      <w:hyperlink r:id="rId2615" w:tooltip="Judiciary" w:history="1">
        <w:r w:rsidRPr="00762958">
          <w:rPr>
            <w:rStyle w:val="afb"/>
            <w:rFonts w:eastAsiaTheme="majorEastAsia"/>
            <w:color w:val="auto"/>
            <w:sz w:val="28"/>
            <w:szCs w:val="28"/>
            <w:u w:val="none"/>
            <w:lang w:val="en-US"/>
          </w:rPr>
          <w:t>judiciary</w:t>
        </w:r>
      </w:hyperlink>
      <w:r w:rsidRPr="00762958">
        <w:rPr>
          <w:sz w:val="28"/>
          <w:szCs w:val="28"/>
          <w:lang w:val="en-US"/>
        </w:rPr>
        <w:t xml:space="preserve"> is a strict one.</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The model for the system is Constitutional Republic. In the Turkish Constitutional Republic, government created and controlled by the Law of a Constitution.</w:t>
      </w:r>
    </w:p>
    <w:p w:rsidR="00762958" w:rsidRPr="00762958" w:rsidRDefault="0096198C" w:rsidP="00762958">
      <w:pPr>
        <w:pStyle w:val="af6"/>
        <w:spacing w:before="0" w:beforeAutospacing="0" w:after="0" w:afterAutospacing="0"/>
        <w:jc w:val="both"/>
        <w:rPr>
          <w:sz w:val="28"/>
          <w:szCs w:val="28"/>
          <w:lang w:val="en-US"/>
        </w:rPr>
      </w:pPr>
      <w:r>
        <w:rPr>
          <w:sz w:val="28"/>
          <w:szCs w:val="28"/>
          <w:lang w:val="kk-KZ"/>
        </w:rPr>
        <w:t>4.</w:t>
      </w:r>
      <w:r w:rsidR="00762958" w:rsidRPr="00762958">
        <w:rPr>
          <w:sz w:val="28"/>
          <w:szCs w:val="28"/>
          <w:lang w:val="en-US"/>
        </w:rPr>
        <w:t xml:space="preserve">The </w:t>
      </w:r>
      <w:hyperlink r:id="rId2616" w:tooltip="Turkish Constitution of 1921" w:history="1">
        <w:r w:rsidR="00762958" w:rsidRPr="00762958">
          <w:rPr>
            <w:rStyle w:val="afb"/>
            <w:rFonts w:eastAsiaTheme="majorEastAsia"/>
            <w:color w:val="auto"/>
            <w:sz w:val="28"/>
            <w:szCs w:val="28"/>
            <w:u w:val="none"/>
            <w:lang w:val="en-US"/>
          </w:rPr>
          <w:t>Turkish Constitution of 1921</w:t>
        </w:r>
      </w:hyperlink>
      <w:r w:rsidR="00762958" w:rsidRPr="00762958">
        <w:rPr>
          <w:sz w:val="28"/>
          <w:szCs w:val="28"/>
          <w:lang w:val="en-US"/>
        </w:rPr>
        <w:t xml:space="preserve"> was the fundamental law of Turkey for a brief period from 1921 to 1924. It was ratified by the </w:t>
      </w:r>
      <w:hyperlink r:id="rId2617" w:tooltip="Grand National Assembly of Turkey" w:history="1">
        <w:r w:rsidR="00762958" w:rsidRPr="00762958">
          <w:rPr>
            <w:rStyle w:val="afb"/>
            <w:rFonts w:eastAsiaTheme="majorEastAsia"/>
            <w:color w:val="auto"/>
            <w:sz w:val="28"/>
            <w:szCs w:val="28"/>
            <w:u w:val="none"/>
            <w:lang w:val="en-US"/>
          </w:rPr>
          <w:t>Grand National Assembly of Turkey</w:t>
        </w:r>
      </w:hyperlink>
      <w:r w:rsidR="00762958" w:rsidRPr="00762958">
        <w:rPr>
          <w:sz w:val="28"/>
          <w:szCs w:val="28"/>
          <w:lang w:val="en-US"/>
        </w:rPr>
        <w:t xml:space="preserve"> in January 1921. It was a simple document consisting of only 23 short articles. The major driving force behind the preparation of a 1921 Constitution that derived its sovereignty from the nation and not from the Sultan, the absolute monarch of the Ottoman Empire. The 1921 Constitution also served as the legal basis for the </w:t>
      </w:r>
      <w:hyperlink r:id="rId2618" w:tooltip="Turkish War of Independence" w:history="1">
        <w:r w:rsidR="00762958" w:rsidRPr="00762958">
          <w:rPr>
            <w:rStyle w:val="afb"/>
            <w:rFonts w:eastAsiaTheme="majorEastAsia"/>
            <w:color w:val="auto"/>
            <w:sz w:val="28"/>
            <w:szCs w:val="28"/>
            <w:u w:val="none"/>
            <w:lang w:val="en-US"/>
          </w:rPr>
          <w:t>Turkish War of Independence</w:t>
        </w:r>
      </w:hyperlink>
      <w:r w:rsidR="00762958" w:rsidRPr="00762958">
        <w:rPr>
          <w:sz w:val="28"/>
          <w:szCs w:val="28"/>
          <w:lang w:val="en-US"/>
        </w:rPr>
        <w:t xml:space="preserve"> during 1919–1923, since it would refute the principles of the </w:t>
      </w:r>
      <w:hyperlink r:id="rId2619" w:tooltip="Treaty of Sèvres" w:history="1">
        <w:r w:rsidR="00762958" w:rsidRPr="00762958">
          <w:rPr>
            <w:rStyle w:val="afb"/>
            <w:rFonts w:eastAsiaTheme="majorEastAsia"/>
            <w:color w:val="auto"/>
            <w:sz w:val="28"/>
            <w:szCs w:val="28"/>
            <w:u w:val="none"/>
            <w:lang w:val="en-US"/>
          </w:rPr>
          <w:t>Treaty of Sèvres</w:t>
        </w:r>
      </w:hyperlink>
      <w:r w:rsidR="00762958" w:rsidRPr="00762958">
        <w:rPr>
          <w:sz w:val="28"/>
          <w:szCs w:val="28"/>
          <w:lang w:val="en-US"/>
        </w:rPr>
        <w:t xml:space="preserve"> of 1918 signed by the Ottoman Empire, by which a great majority of the Empire's territory would have to be ceded to the Entente powers that had won the First World War. In October 1923 the constitution was amended to declare Turkey to be a </w:t>
      </w:r>
      <w:hyperlink r:id="rId2620" w:tooltip="Republic" w:history="1">
        <w:r w:rsidR="00762958" w:rsidRPr="00762958">
          <w:rPr>
            <w:rStyle w:val="afb"/>
            <w:rFonts w:eastAsiaTheme="majorEastAsia"/>
            <w:color w:val="auto"/>
            <w:sz w:val="28"/>
            <w:szCs w:val="28"/>
            <w:u w:val="none"/>
            <w:lang w:val="en-US"/>
          </w:rPr>
          <w:t>republic</w:t>
        </w:r>
      </w:hyperlink>
      <w:r w:rsidR="00762958" w:rsidRPr="00762958">
        <w:rPr>
          <w:sz w:val="28"/>
          <w:szCs w:val="28"/>
          <w:lang w:val="en-US"/>
        </w:rPr>
        <w:t>.</w:t>
      </w:r>
    </w:p>
    <w:p w:rsidR="00762958" w:rsidRPr="00762958" w:rsidRDefault="00762958" w:rsidP="00762958">
      <w:pPr>
        <w:pStyle w:val="af6"/>
        <w:spacing w:before="0" w:beforeAutospacing="0" w:after="0" w:afterAutospacing="0"/>
        <w:jc w:val="both"/>
        <w:rPr>
          <w:sz w:val="28"/>
          <w:szCs w:val="28"/>
          <w:lang w:val="en-US"/>
        </w:rPr>
      </w:pPr>
      <w:r w:rsidRPr="00762958">
        <w:rPr>
          <w:sz w:val="28"/>
          <w:szCs w:val="28"/>
          <w:lang w:val="en-US"/>
        </w:rPr>
        <w:t xml:space="preserve">The establishment of </w:t>
      </w:r>
      <w:hyperlink r:id="rId2621" w:tooltip="Popular sovereignty" w:history="1">
        <w:r w:rsidRPr="00762958">
          <w:rPr>
            <w:rStyle w:val="afb"/>
            <w:rFonts w:eastAsiaTheme="majorEastAsia"/>
            <w:color w:val="auto"/>
            <w:sz w:val="28"/>
            <w:szCs w:val="28"/>
            <w:u w:val="none"/>
            <w:lang w:val="en-US"/>
          </w:rPr>
          <w:t>popular sovereignty</w:t>
        </w:r>
      </w:hyperlink>
      <w:r w:rsidRPr="00762958">
        <w:rPr>
          <w:sz w:val="28"/>
          <w:szCs w:val="28"/>
          <w:lang w:val="en-US"/>
        </w:rPr>
        <w:t xml:space="preserve"> involved confronting centuries-old traditions. The reform process was characterized by a struggle between progressives and conservatives. The changes were both conceptually radical and culturally significant. In the Ottoman Empire, the people of each millet had traditionally enjoyed a degree of autonomy, with their own leadership, collecting their own taxes and living according to their own system of religious/cultural law. The Ottoman Muslims had a strict hierarchy of </w:t>
      </w:r>
      <w:hyperlink r:id="rId2622" w:tooltip="Ulama" w:history="1">
        <w:r w:rsidRPr="00762958">
          <w:rPr>
            <w:rStyle w:val="afb"/>
            <w:rFonts w:eastAsiaTheme="majorEastAsia"/>
            <w:color w:val="auto"/>
            <w:sz w:val="28"/>
            <w:szCs w:val="28"/>
            <w:u w:val="none"/>
            <w:lang w:val="en-US"/>
          </w:rPr>
          <w:t>ulama</w:t>
        </w:r>
      </w:hyperlink>
      <w:r w:rsidRPr="00762958">
        <w:rPr>
          <w:sz w:val="28"/>
          <w:szCs w:val="28"/>
          <w:lang w:val="en-US"/>
        </w:rPr>
        <w:t xml:space="preserve">, with the </w:t>
      </w:r>
      <w:hyperlink r:id="rId2623" w:tooltip="Sheikh ul-Islam" w:history="1">
        <w:r w:rsidRPr="00762958">
          <w:rPr>
            <w:rStyle w:val="afb"/>
            <w:rFonts w:eastAsiaTheme="majorEastAsia"/>
            <w:color w:val="auto"/>
            <w:sz w:val="28"/>
            <w:szCs w:val="28"/>
            <w:u w:val="none"/>
            <w:lang w:val="en-US"/>
          </w:rPr>
          <w:t>Sheikh ul-Islam</w:t>
        </w:r>
      </w:hyperlink>
      <w:r w:rsidRPr="00762958">
        <w:rPr>
          <w:sz w:val="28"/>
          <w:szCs w:val="28"/>
          <w:lang w:val="en-US"/>
        </w:rPr>
        <w:t xml:space="preserve"> holding the highest rank. A Sheikh ul-Islam was chosen by a royal warrant among the qadis of important cities. The Sheikh ul-Islam issued fatwas, which were written interpretations of the Quran that had authority over the community. The Sheikh ul-Islam represented the law of shariah. This office was in the Shar’iyya wa Awqaf Ministry. Sultan Mehmed VI's cousin Abdulmecid continued on as </w:t>
      </w:r>
      <w:hyperlink r:id="rId2624" w:tooltip="Ottoman Caliphate" w:history="1">
        <w:r w:rsidRPr="00762958">
          <w:rPr>
            <w:rStyle w:val="afb"/>
            <w:rFonts w:eastAsiaTheme="majorEastAsia"/>
            <w:color w:val="auto"/>
            <w:sz w:val="28"/>
            <w:szCs w:val="28"/>
            <w:u w:val="none"/>
            <w:lang w:val="en-US"/>
          </w:rPr>
          <w:t>Ottoman Caliph</w:t>
        </w:r>
      </w:hyperlink>
      <w:r w:rsidRPr="00762958">
        <w:rPr>
          <w:sz w:val="28"/>
          <w:szCs w:val="28"/>
          <w:lang w:val="en-US"/>
        </w:rPr>
        <w:t>.</w:t>
      </w:r>
    </w:p>
    <w:p w:rsidR="00762958" w:rsidRPr="00762958" w:rsidRDefault="00762958" w:rsidP="00762958">
      <w:pPr>
        <w:pStyle w:val="af6"/>
        <w:spacing w:before="0" w:beforeAutospacing="0" w:after="0" w:afterAutospacing="0"/>
        <w:jc w:val="both"/>
        <w:rPr>
          <w:lang w:val="en-US"/>
        </w:rPr>
      </w:pPr>
      <w:r w:rsidRPr="00762958">
        <w:rPr>
          <w:sz w:val="28"/>
          <w:szCs w:val="28"/>
          <w:lang w:val="en-US"/>
        </w:rPr>
        <w:t xml:space="preserve">Besides the political structure; as a part of civic independence, religious education system was replaced by a national education system on March 3, 1924, and The </w:t>
      </w:r>
      <w:hyperlink r:id="rId2625" w:tooltip="Islamic" w:history="1">
        <w:r w:rsidRPr="00762958">
          <w:rPr>
            <w:rStyle w:val="afb"/>
            <w:rFonts w:eastAsiaTheme="majorEastAsia"/>
            <w:color w:val="auto"/>
            <w:sz w:val="28"/>
            <w:szCs w:val="28"/>
            <w:u w:val="none"/>
            <w:lang w:val="en-US"/>
          </w:rPr>
          <w:t>Islamic</w:t>
        </w:r>
      </w:hyperlink>
      <w:r w:rsidRPr="00762958">
        <w:rPr>
          <w:sz w:val="28"/>
          <w:szCs w:val="28"/>
          <w:lang w:val="en-US"/>
        </w:rPr>
        <w:t xml:space="preserve"> courts and </w:t>
      </w:r>
      <w:hyperlink r:id="rId2626" w:tooltip="Sharia" w:history="1">
        <w:r w:rsidRPr="00762958">
          <w:rPr>
            <w:rStyle w:val="afb"/>
            <w:rFonts w:eastAsiaTheme="majorEastAsia"/>
            <w:color w:val="auto"/>
            <w:sz w:val="28"/>
            <w:szCs w:val="28"/>
            <w:u w:val="none"/>
            <w:lang w:val="en-US"/>
          </w:rPr>
          <w:t>Islamic canon law</w:t>
        </w:r>
      </w:hyperlink>
      <w:r w:rsidRPr="00762958">
        <w:rPr>
          <w:sz w:val="28"/>
          <w:szCs w:val="28"/>
          <w:lang w:val="en-US"/>
        </w:rPr>
        <w:t xml:space="preserve"> gave way to a </w:t>
      </w:r>
      <w:hyperlink r:id="rId2627" w:tooltip="Secular" w:history="1">
        <w:r w:rsidRPr="00762958">
          <w:rPr>
            <w:rStyle w:val="afb"/>
            <w:rFonts w:eastAsiaTheme="majorEastAsia"/>
            <w:color w:val="auto"/>
            <w:sz w:val="28"/>
            <w:szCs w:val="28"/>
            <w:u w:val="none"/>
            <w:lang w:val="en-US"/>
          </w:rPr>
          <w:t>secular</w:t>
        </w:r>
      </w:hyperlink>
      <w:r w:rsidRPr="00762958">
        <w:rPr>
          <w:sz w:val="28"/>
          <w:szCs w:val="28"/>
          <w:lang w:val="en-US"/>
        </w:rPr>
        <w:t xml:space="preserve"> law structure based on the </w:t>
      </w:r>
      <w:hyperlink r:id="rId2628" w:tooltip="Zivilgesetzbuch" w:history="1">
        <w:r w:rsidRPr="00762958">
          <w:rPr>
            <w:rStyle w:val="afb"/>
            <w:rFonts w:eastAsiaTheme="majorEastAsia"/>
            <w:color w:val="auto"/>
            <w:sz w:val="28"/>
            <w:szCs w:val="28"/>
            <w:u w:val="none"/>
            <w:lang w:val="en-US"/>
          </w:rPr>
          <w:t>Swiss Civil Code</w:t>
        </w:r>
      </w:hyperlink>
      <w:r w:rsidRPr="00762958">
        <w:rPr>
          <w:sz w:val="28"/>
          <w:szCs w:val="28"/>
          <w:lang w:val="en-US"/>
        </w:rPr>
        <w:t xml:space="preserve">, which is detailed </w:t>
      </w:r>
      <w:r w:rsidRPr="00762958">
        <w:rPr>
          <w:lang w:val="en-US"/>
        </w:rPr>
        <w:t>under their headings.</w:t>
      </w:r>
    </w:p>
    <w:p w:rsidR="00AA58B4" w:rsidRPr="00762958" w:rsidRDefault="00AA58B4" w:rsidP="00AA58B4">
      <w:pPr>
        <w:pStyle w:val="21"/>
        <w:rPr>
          <w:sz w:val="28"/>
          <w:szCs w:val="28"/>
          <w:lang w:val="en-US"/>
        </w:rPr>
      </w:pPr>
    </w:p>
    <w:p w:rsidR="00705BFA" w:rsidRPr="00762958" w:rsidRDefault="00464002" w:rsidP="00705BFA">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b/>
          <w:sz w:val="28"/>
          <w:szCs w:val="28"/>
          <w:lang w:val="en-US"/>
        </w:rPr>
        <w:t>Themes and tasks for SIW</w:t>
      </w:r>
      <w:r w:rsidR="00705BFA" w:rsidRPr="00762958">
        <w:rPr>
          <w:rFonts w:ascii="Times New Roman" w:hAnsi="Times New Roman" w:cs="Times New Roman"/>
          <w:sz w:val="28"/>
          <w:szCs w:val="28"/>
          <w:lang w:val="kk-KZ"/>
        </w:rPr>
        <w:t>:</w:t>
      </w:r>
    </w:p>
    <w:p w:rsidR="00A32AC0" w:rsidRPr="00762958" w:rsidRDefault="00A32AC0" w:rsidP="00A32AC0">
      <w:pPr>
        <w:spacing w:after="0" w:line="240" w:lineRule="auto"/>
        <w:jc w:val="both"/>
        <w:rPr>
          <w:rFonts w:ascii="Times New Roman" w:hAnsi="Times New Roman"/>
          <w:sz w:val="28"/>
          <w:szCs w:val="28"/>
          <w:lang w:val="kk-KZ"/>
        </w:rPr>
      </w:pPr>
      <w:r w:rsidRPr="00762958">
        <w:rPr>
          <w:rFonts w:ascii="Times New Roman" w:hAnsi="Times New Roman"/>
          <w:sz w:val="28"/>
          <w:szCs w:val="28"/>
          <w:lang w:val="kk-KZ"/>
        </w:rPr>
        <w:t>1</w:t>
      </w:r>
      <w:r w:rsidRPr="00762958">
        <w:rPr>
          <w:rFonts w:ascii="Times New Roman" w:hAnsi="Times New Roman"/>
          <w:sz w:val="28"/>
          <w:szCs w:val="28"/>
          <w:lang w:val="en-US"/>
        </w:rPr>
        <w:t>.</w:t>
      </w:r>
      <w:r w:rsidRPr="00762958">
        <w:rPr>
          <w:rFonts w:ascii="Times New Roman" w:hAnsi="Times New Roman"/>
          <w:sz w:val="28"/>
          <w:szCs w:val="28"/>
          <w:lang w:val="kk-KZ"/>
        </w:rPr>
        <w:t xml:space="preserve"> Political leaders of India</w:t>
      </w:r>
    </w:p>
    <w:p w:rsidR="00A32AC0" w:rsidRPr="00762958" w:rsidRDefault="00A32AC0" w:rsidP="00A32AC0">
      <w:pPr>
        <w:spacing w:after="0" w:line="240" w:lineRule="auto"/>
        <w:jc w:val="both"/>
        <w:rPr>
          <w:rFonts w:ascii="Times New Roman" w:hAnsi="Times New Roman"/>
          <w:sz w:val="28"/>
          <w:szCs w:val="28"/>
          <w:lang w:val="kk-KZ"/>
        </w:rPr>
      </w:pPr>
      <w:r w:rsidRPr="00762958">
        <w:rPr>
          <w:rFonts w:ascii="Times New Roman" w:hAnsi="Times New Roman"/>
          <w:sz w:val="28"/>
          <w:szCs w:val="28"/>
          <w:lang w:val="kk-KZ"/>
        </w:rPr>
        <w:t>2. Turkish political leaders</w:t>
      </w:r>
    </w:p>
    <w:p w:rsidR="00AA58B4" w:rsidRPr="00762958" w:rsidRDefault="00AA58B4" w:rsidP="00AA58B4">
      <w:pPr>
        <w:pStyle w:val="21"/>
        <w:rPr>
          <w:bCs/>
          <w:sz w:val="28"/>
          <w:szCs w:val="28"/>
          <w:lang w:val="kk-KZ"/>
        </w:rPr>
      </w:pPr>
    </w:p>
    <w:p w:rsidR="003953C9" w:rsidRPr="00762958" w:rsidRDefault="003953C9" w:rsidP="003953C9">
      <w:pPr>
        <w:spacing w:after="0" w:line="240" w:lineRule="auto"/>
        <w:rPr>
          <w:rFonts w:ascii="Times New Roman" w:hAnsi="Times New Roman" w:cs="Times New Roman"/>
          <w:bCs/>
          <w:sz w:val="28"/>
          <w:szCs w:val="28"/>
          <w:lang w:val="kk-KZ"/>
        </w:rPr>
      </w:pPr>
      <w:r w:rsidRPr="00762958">
        <w:rPr>
          <w:rFonts w:ascii="Times New Roman" w:hAnsi="Times New Roman" w:cs="Times New Roman"/>
          <w:bCs/>
          <w:sz w:val="28"/>
          <w:szCs w:val="28"/>
          <w:lang w:val="kk-KZ"/>
        </w:rPr>
        <w:t>Literature:</w:t>
      </w:r>
    </w:p>
    <w:p w:rsidR="003953C9" w:rsidRPr="00762958" w:rsidRDefault="003953C9" w:rsidP="00705DFB">
      <w:pPr>
        <w:pStyle w:val="af5"/>
        <w:numPr>
          <w:ilvl w:val="0"/>
          <w:numId w:val="15"/>
        </w:numPr>
        <w:spacing w:after="0"/>
        <w:contextualSpacing/>
        <w:jc w:val="both"/>
        <w:rPr>
          <w:rFonts w:ascii="Times New Roman" w:hAnsi="Times New Roman" w:cs="Times New Roman"/>
          <w:sz w:val="28"/>
          <w:szCs w:val="28"/>
          <w:lang w:val="kk-KZ"/>
        </w:rPr>
      </w:pPr>
      <w:r w:rsidRPr="00762958">
        <w:rPr>
          <w:rFonts w:ascii="Times New Roman" w:hAnsi="Times New Roman"/>
          <w:sz w:val="28"/>
          <w:szCs w:val="28"/>
          <w:lang w:val="kk-KZ"/>
        </w:rPr>
        <w:t>Кокошин А.А., Богатуров А.Д., Колосов В.А. Мировая политика: теория, методология, прикладной анализ. – М., 2004</w:t>
      </w:r>
      <w:r w:rsidRPr="00762958">
        <w:rPr>
          <w:rFonts w:ascii="Times New Roman" w:hAnsi="Times New Roman" w:cs="Times New Roman"/>
          <w:sz w:val="28"/>
          <w:szCs w:val="28"/>
          <w:lang w:val="kk-KZ"/>
        </w:rPr>
        <w:t>.</w:t>
      </w:r>
    </w:p>
    <w:p w:rsidR="003953C9" w:rsidRPr="00762958" w:rsidRDefault="003953C9" w:rsidP="00705DFB">
      <w:pPr>
        <w:pStyle w:val="af5"/>
        <w:numPr>
          <w:ilvl w:val="0"/>
          <w:numId w:val="15"/>
        </w:numPr>
        <w:spacing w:after="0"/>
        <w:contextualSpacing/>
        <w:jc w:val="both"/>
        <w:rPr>
          <w:rFonts w:ascii="Times New Roman" w:hAnsi="Times New Roman" w:cs="Times New Roman"/>
          <w:sz w:val="28"/>
          <w:szCs w:val="28"/>
        </w:rPr>
      </w:pPr>
      <w:r w:rsidRPr="00762958">
        <w:rPr>
          <w:rFonts w:ascii="Times New Roman" w:hAnsi="Times New Roman"/>
          <w:bCs/>
          <w:sz w:val="28"/>
          <w:szCs w:val="28"/>
          <w:lang w:val="kk-KZ"/>
        </w:rPr>
        <w:t>Торкунова А.В. М.Современные международные отношения / Под ред.</w:t>
      </w:r>
      <w:r w:rsidRPr="00762958">
        <w:rPr>
          <w:rFonts w:ascii="Times New Roman" w:hAnsi="Times New Roman"/>
          <w:bCs/>
          <w:sz w:val="28"/>
          <w:szCs w:val="28"/>
          <w:lang w:val="en-US"/>
        </w:rPr>
        <w:t>M</w:t>
      </w:r>
      <w:r w:rsidRPr="00882AEB">
        <w:rPr>
          <w:rFonts w:ascii="Times New Roman" w:hAnsi="Times New Roman"/>
          <w:bCs/>
          <w:sz w:val="28"/>
          <w:szCs w:val="28"/>
        </w:rPr>
        <w:t>.</w:t>
      </w:r>
      <w:r w:rsidRPr="00762958">
        <w:rPr>
          <w:rFonts w:ascii="Times New Roman" w:hAnsi="Times New Roman"/>
          <w:bCs/>
          <w:sz w:val="28"/>
          <w:szCs w:val="28"/>
          <w:lang w:val="kk-KZ"/>
        </w:rPr>
        <w:t>, 2001</w:t>
      </w:r>
      <w:r w:rsidRPr="00762958">
        <w:rPr>
          <w:rFonts w:ascii="Times New Roman" w:hAnsi="Times New Roman" w:cs="Times New Roman"/>
          <w:sz w:val="28"/>
          <w:szCs w:val="28"/>
        </w:rPr>
        <w:t>.</w:t>
      </w:r>
    </w:p>
    <w:p w:rsidR="003953C9" w:rsidRPr="00762958" w:rsidRDefault="003953C9" w:rsidP="00705DFB">
      <w:pPr>
        <w:pStyle w:val="af5"/>
        <w:numPr>
          <w:ilvl w:val="0"/>
          <w:numId w:val="15"/>
        </w:numPr>
        <w:contextualSpacing/>
        <w:jc w:val="both"/>
        <w:rPr>
          <w:rFonts w:ascii="Times New Roman" w:hAnsi="Times New Roman" w:cs="Times New Roman"/>
          <w:sz w:val="28"/>
          <w:szCs w:val="28"/>
        </w:rPr>
      </w:pPr>
      <w:r w:rsidRPr="00762958">
        <w:rPr>
          <w:rFonts w:ascii="Times New Roman" w:hAnsi="Times New Roman"/>
          <w:color w:val="000000"/>
          <w:sz w:val="28"/>
          <w:szCs w:val="28"/>
          <w:shd w:val="clear" w:color="auto" w:fill="FFFFFF"/>
          <w:lang w:val="en-US"/>
        </w:rPr>
        <w:t xml:space="preserve">Rejai M., Phillips K. Leaders and Leadership. </w:t>
      </w:r>
      <w:r w:rsidRPr="00762958">
        <w:rPr>
          <w:rFonts w:ascii="Times New Roman" w:hAnsi="Times New Roman"/>
          <w:color w:val="000000"/>
          <w:sz w:val="28"/>
          <w:szCs w:val="28"/>
          <w:shd w:val="clear" w:color="auto" w:fill="FFFFFF"/>
        </w:rPr>
        <w:t>Westport, 1997</w:t>
      </w:r>
      <w:r w:rsidRPr="00762958">
        <w:rPr>
          <w:rFonts w:ascii="Times New Roman" w:hAnsi="Times New Roman" w:cs="Times New Roman"/>
          <w:sz w:val="28"/>
          <w:szCs w:val="28"/>
        </w:rPr>
        <w:t>.</w:t>
      </w:r>
    </w:p>
    <w:p w:rsidR="003953C9" w:rsidRPr="00762958" w:rsidRDefault="003953C9" w:rsidP="00705DFB">
      <w:pPr>
        <w:pStyle w:val="af5"/>
        <w:numPr>
          <w:ilvl w:val="0"/>
          <w:numId w:val="15"/>
        </w:numPr>
        <w:contextualSpacing/>
        <w:jc w:val="both"/>
        <w:rPr>
          <w:rFonts w:ascii="Times New Roman" w:hAnsi="Times New Roman" w:cs="Times New Roman"/>
          <w:sz w:val="28"/>
          <w:szCs w:val="28"/>
          <w:lang w:val="en-US"/>
        </w:rPr>
      </w:pPr>
      <w:r w:rsidRPr="00762958">
        <w:rPr>
          <w:rFonts w:ascii="Times New Roman" w:hAnsi="Times New Roman"/>
          <w:color w:val="000000"/>
          <w:sz w:val="28"/>
          <w:szCs w:val="28"/>
          <w:shd w:val="clear" w:color="auto" w:fill="FFFFFF"/>
          <w:lang w:val="en-US"/>
        </w:rPr>
        <w:t>D.C. Mutz, P.M. Sniderman, Broaddy R.A. Ann Arbot.  Political Persuasion and Attitude Change / Ed. By. Michigan University Press, 1999</w:t>
      </w:r>
    </w:p>
    <w:p w:rsidR="008E6BA4" w:rsidRDefault="008E6BA4" w:rsidP="008E6BA4">
      <w:pPr>
        <w:framePr w:hSpace="180" w:wrap="around" w:vAnchor="text" w:hAnchor="text" w:x="-34" w:y="1"/>
        <w:spacing w:after="0" w:line="240" w:lineRule="auto"/>
        <w:suppressOverlap/>
        <w:jc w:val="both"/>
        <w:rPr>
          <w:rFonts w:ascii="Times New Roman" w:hAnsi="Times New Roman" w:cs="Times New Roman"/>
          <w:b/>
          <w:sz w:val="28"/>
          <w:szCs w:val="28"/>
          <w:lang w:val="en-US"/>
        </w:rPr>
      </w:pPr>
    </w:p>
    <w:p w:rsidR="00A12075" w:rsidRPr="008E6BA4" w:rsidRDefault="006E2FC4" w:rsidP="008E6BA4">
      <w:pPr>
        <w:framePr w:hSpace="180" w:wrap="around" w:vAnchor="text" w:hAnchor="text" w:x="-34" w:y="1"/>
        <w:spacing w:after="0" w:line="240" w:lineRule="auto"/>
        <w:suppressOverlap/>
        <w:jc w:val="both"/>
        <w:rPr>
          <w:rFonts w:ascii="Times New Roman" w:hAnsi="Times New Roman" w:cs="Times New Roman"/>
          <w:b/>
          <w:bCs/>
          <w:sz w:val="28"/>
          <w:szCs w:val="28"/>
          <w:shd w:val="clear" w:color="auto" w:fill="FFFFFF"/>
          <w:lang w:val="en-US"/>
        </w:rPr>
      </w:pPr>
      <w:r w:rsidRPr="008E6BA4">
        <w:rPr>
          <w:rFonts w:ascii="Times New Roman" w:hAnsi="Times New Roman" w:cs="Times New Roman"/>
          <w:b/>
          <w:sz w:val="28"/>
          <w:szCs w:val="28"/>
          <w:lang w:val="kk-KZ"/>
        </w:rPr>
        <w:t>15-</w:t>
      </w:r>
      <w:r w:rsidR="00A12075" w:rsidRPr="008E6BA4">
        <w:rPr>
          <w:rFonts w:ascii="Times New Roman" w:hAnsi="Times New Roman" w:cs="Times New Roman"/>
          <w:b/>
          <w:bCs/>
          <w:sz w:val="28"/>
          <w:szCs w:val="28"/>
          <w:lang w:val="en-US"/>
        </w:rPr>
        <w:t>Theme</w:t>
      </w:r>
      <w:r w:rsidRPr="008E6BA4">
        <w:rPr>
          <w:rFonts w:ascii="Times New Roman" w:hAnsi="Times New Roman" w:cs="Times New Roman"/>
          <w:b/>
          <w:sz w:val="28"/>
          <w:szCs w:val="28"/>
          <w:lang w:val="kk-KZ"/>
        </w:rPr>
        <w:t xml:space="preserve">. </w:t>
      </w:r>
      <w:r w:rsidR="00A12075" w:rsidRPr="008E6BA4">
        <w:rPr>
          <w:rFonts w:ascii="Times New Roman" w:hAnsi="Times New Roman" w:cs="Times New Roman"/>
          <w:b/>
          <w:bCs/>
          <w:sz w:val="28"/>
          <w:szCs w:val="28"/>
          <w:shd w:val="clear" w:color="auto" w:fill="FFFFFF"/>
          <w:lang w:val="en-US"/>
        </w:rPr>
        <w:t>The political leaders of the Arab East</w:t>
      </w:r>
    </w:p>
    <w:p w:rsidR="00A12075" w:rsidRPr="008E6BA4" w:rsidRDefault="00A12075" w:rsidP="008E6BA4">
      <w:pPr>
        <w:pStyle w:val="af5"/>
        <w:framePr w:hSpace="180" w:wrap="around" w:vAnchor="text" w:hAnchor="text" w:x="-34" w:y="1"/>
        <w:spacing w:after="0" w:line="240" w:lineRule="auto"/>
        <w:ind w:left="0"/>
        <w:suppressOverlap/>
        <w:jc w:val="both"/>
        <w:rPr>
          <w:rFonts w:ascii="Times New Roman" w:hAnsi="Times New Roman" w:cs="Times New Roman"/>
          <w:bCs/>
          <w:sz w:val="28"/>
          <w:szCs w:val="28"/>
          <w:shd w:val="clear" w:color="auto" w:fill="FFFFFF"/>
          <w:lang w:val="en-US"/>
        </w:rPr>
      </w:pPr>
      <w:r w:rsidRPr="008E6BA4">
        <w:rPr>
          <w:rFonts w:ascii="Times New Roman" w:hAnsi="Times New Roman" w:cs="Times New Roman"/>
          <w:sz w:val="28"/>
          <w:szCs w:val="28"/>
          <w:lang w:val="en-US"/>
        </w:rPr>
        <w:t xml:space="preserve">1. </w:t>
      </w:r>
      <w:r w:rsidRPr="008E6BA4">
        <w:rPr>
          <w:rFonts w:ascii="Times New Roman" w:hAnsi="Times New Roman" w:cs="Times New Roman"/>
          <w:bCs/>
          <w:sz w:val="28"/>
          <w:szCs w:val="28"/>
          <w:shd w:val="clear" w:color="auto" w:fill="FFFFFF"/>
          <w:lang w:val="en-US"/>
        </w:rPr>
        <w:t xml:space="preserve">Gamal Abdel Nasser - the leader of the Arab nation and the chief ideologist of pan-Arabism. </w:t>
      </w:r>
    </w:p>
    <w:p w:rsidR="00A12075" w:rsidRPr="008E6BA4" w:rsidRDefault="00A12075" w:rsidP="008E6BA4">
      <w:pPr>
        <w:pStyle w:val="21"/>
        <w:rPr>
          <w:sz w:val="28"/>
          <w:szCs w:val="28"/>
          <w:lang w:val="en-US"/>
        </w:rPr>
      </w:pPr>
      <w:r w:rsidRPr="008E6BA4">
        <w:rPr>
          <w:bCs/>
          <w:sz w:val="28"/>
          <w:szCs w:val="28"/>
          <w:shd w:val="clear" w:color="auto" w:fill="FFFFFF"/>
          <w:lang w:val="en-US"/>
        </w:rPr>
        <w:t>2. Bashar al-Assad in Syria, Hosni Mubarak in Egypt, Habib Bourguiba in Tunisia.</w:t>
      </w:r>
    </w:p>
    <w:p w:rsidR="00762958" w:rsidRPr="008E6BA4" w:rsidRDefault="0096198C" w:rsidP="0096198C">
      <w:pPr>
        <w:pStyle w:val="af6"/>
        <w:spacing w:before="0" w:beforeAutospacing="0" w:after="0" w:afterAutospacing="0"/>
        <w:jc w:val="both"/>
        <w:rPr>
          <w:sz w:val="28"/>
          <w:szCs w:val="28"/>
          <w:lang w:val="en-US"/>
        </w:rPr>
      </w:pPr>
      <w:r>
        <w:rPr>
          <w:b/>
          <w:bCs/>
          <w:sz w:val="28"/>
          <w:szCs w:val="28"/>
          <w:lang w:val="kk-KZ"/>
        </w:rPr>
        <w:t>1.</w:t>
      </w:r>
      <w:r w:rsidR="00762958" w:rsidRPr="008E6BA4">
        <w:rPr>
          <w:b/>
          <w:bCs/>
          <w:sz w:val="28"/>
          <w:szCs w:val="28"/>
          <w:lang w:val="en-US"/>
        </w:rPr>
        <w:t>Gamal Abdel Nasser Hussein</w:t>
      </w:r>
      <w:r w:rsidR="00762958" w:rsidRPr="008E6BA4">
        <w:rPr>
          <w:sz w:val="28"/>
          <w:szCs w:val="28"/>
          <w:lang w:val="en-US"/>
        </w:rPr>
        <w:t xml:space="preserve"> was the </w:t>
      </w:r>
      <w:hyperlink r:id="rId2629" w:tooltip="List of Presidents of Egypt" w:history="1">
        <w:r w:rsidR="00762958" w:rsidRPr="008E6BA4">
          <w:rPr>
            <w:rStyle w:val="afb"/>
            <w:rFonts w:eastAsiaTheme="majorEastAsia"/>
            <w:color w:val="auto"/>
            <w:sz w:val="28"/>
            <w:szCs w:val="28"/>
            <w:u w:val="none"/>
            <w:lang w:val="en-US"/>
          </w:rPr>
          <w:t>second President of Egypt</w:t>
        </w:r>
      </w:hyperlink>
      <w:r w:rsidR="00762958" w:rsidRPr="008E6BA4">
        <w:rPr>
          <w:sz w:val="28"/>
          <w:szCs w:val="28"/>
          <w:lang w:val="en-US"/>
        </w:rPr>
        <w:t xml:space="preserve">, serving from 1956 until his death. Nasser led the </w:t>
      </w:r>
      <w:hyperlink r:id="rId2630" w:tooltip="Egyptian revolution of 1952" w:history="1">
        <w:r w:rsidR="00762958" w:rsidRPr="008E6BA4">
          <w:rPr>
            <w:rStyle w:val="afb"/>
            <w:rFonts w:eastAsiaTheme="majorEastAsia"/>
            <w:color w:val="auto"/>
            <w:sz w:val="28"/>
            <w:szCs w:val="28"/>
            <w:u w:val="none"/>
            <w:lang w:val="en-US"/>
          </w:rPr>
          <w:t>1952 overthrow of the monarchy</w:t>
        </w:r>
      </w:hyperlink>
      <w:r w:rsidR="00762958" w:rsidRPr="008E6BA4">
        <w:rPr>
          <w:sz w:val="28"/>
          <w:szCs w:val="28"/>
          <w:lang w:val="en-US"/>
        </w:rPr>
        <w:t xml:space="preserve"> and introduced </w:t>
      </w:r>
      <w:hyperlink r:id="rId2631" w:tooltip="Egyptian land reform" w:history="1">
        <w:r w:rsidR="00762958" w:rsidRPr="008E6BA4">
          <w:rPr>
            <w:rStyle w:val="afb"/>
            <w:rFonts w:eastAsiaTheme="majorEastAsia"/>
            <w:color w:val="auto"/>
            <w:sz w:val="28"/>
            <w:szCs w:val="28"/>
            <w:u w:val="none"/>
            <w:lang w:val="en-US"/>
          </w:rPr>
          <w:t>far-reaching land reforms</w:t>
        </w:r>
      </w:hyperlink>
      <w:r w:rsidR="00762958" w:rsidRPr="008E6BA4">
        <w:rPr>
          <w:sz w:val="28"/>
          <w:szCs w:val="28"/>
          <w:lang w:val="en-US"/>
        </w:rPr>
        <w:t xml:space="preserve"> the following year. Following a 1954 attempt on his life by a </w:t>
      </w:r>
      <w:hyperlink r:id="rId2632" w:tooltip="Muslim Brotherhood" w:history="1">
        <w:r w:rsidR="00762958" w:rsidRPr="008E6BA4">
          <w:rPr>
            <w:rStyle w:val="afb"/>
            <w:rFonts w:eastAsiaTheme="majorEastAsia"/>
            <w:color w:val="auto"/>
            <w:sz w:val="28"/>
            <w:szCs w:val="28"/>
            <w:u w:val="none"/>
            <w:lang w:val="en-US"/>
          </w:rPr>
          <w:t>Muslim Brotherhood</w:t>
        </w:r>
      </w:hyperlink>
      <w:r w:rsidR="00762958" w:rsidRPr="008E6BA4">
        <w:rPr>
          <w:sz w:val="28"/>
          <w:szCs w:val="28"/>
          <w:lang w:val="en-US"/>
        </w:rPr>
        <w:t xml:space="preserve"> member, he cracked down on the organization, put President </w:t>
      </w:r>
      <w:hyperlink r:id="rId2633" w:tooltip="Muhammad Naguib" w:history="1">
        <w:r w:rsidR="00762958" w:rsidRPr="008E6BA4">
          <w:rPr>
            <w:rStyle w:val="afb"/>
            <w:rFonts w:eastAsiaTheme="majorEastAsia"/>
            <w:color w:val="auto"/>
            <w:sz w:val="28"/>
            <w:szCs w:val="28"/>
            <w:u w:val="none"/>
            <w:lang w:val="en-US"/>
          </w:rPr>
          <w:t>Muhammad Naguib</w:t>
        </w:r>
      </w:hyperlink>
      <w:r w:rsidR="00762958" w:rsidRPr="008E6BA4">
        <w:rPr>
          <w:sz w:val="28"/>
          <w:szCs w:val="28"/>
          <w:lang w:val="en-US"/>
        </w:rPr>
        <w:t xml:space="preserve"> under </w:t>
      </w:r>
      <w:hyperlink r:id="rId2634" w:tooltip="House arrest" w:history="1">
        <w:r w:rsidR="00762958" w:rsidRPr="008E6BA4">
          <w:rPr>
            <w:rStyle w:val="afb"/>
            <w:rFonts w:eastAsiaTheme="majorEastAsia"/>
            <w:color w:val="auto"/>
            <w:sz w:val="28"/>
            <w:szCs w:val="28"/>
            <w:u w:val="none"/>
            <w:lang w:val="en-US"/>
          </w:rPr>
          <w:t>house arrest</w:t>
        </w:r>
      </w:hyperlink>
      <w:r w:rsidR="00762958" w:rsidRPr="008E6BA4">
        <w:rPr>
          <w:sz w:val="28"/>
          <w:szCs w:val="28"/>
          <w:lang w:val="en-US"/>
        </w:rPr>
        <w:t xml:space="preserve">, and assumed executive office, officially becoming president </w:t>
      </w:r>
      <w:hyperlink r:id="rId2635" w:tooltip="Egyptian referendum, 1956" w:history="1">
        <w:r w:rsidR="00762958" w:rsidRPr="008E6BA4">
          <w:rPr>
            <w:rStyle w:val="afb"/>
            <w:rFonts w:eastAsiaTheme="majorEastAsia"/>
            <w:color w:val="auto"/>
            <w:sz w:val="28"/>
            <w:szCs w:val="28"/>
            <w:u w:val="none"/>
            <w:lang w:val="en-US"/>
          </w:rPr>
          <w:t>in June 1956</w:t>
        </w:r>
      </w:hyperlink>
      <w:r w:rsidR="00762958" w:rsidRPr="008E6BA4">
        <w:rPr>
          <w:sz w:val="28"/>
          <w:szCs w:val="28"/>
          <w:lang w:val="en-US"/>
        </w:rPr>
        <w:t>.</w:t>
      </w:r>
    </w:p>
    <w:p w:rsidR="00762958" w:rsidRPr="008E6BA4" w:rsidRDefault="00762958" w:rsidP="008E6BA4">
      <w:pPr>
        <w:pStyle w:val="af6"/>
        <w:spacing w:before="0" w:beforeAutospacing="0" w:after="0" w:afterAutospacing="0"/>
        <w:jc w:val="both"/>
        <w:rPr>
          <w:sz w:val="28"/>
          <w:szCs w:val="28"/>
          <w:lang w:val="en-US"/>
        </w:rPr>
      </w:pPr>
      <w:r w:rsidRPr="008E6BA4">
        <w:rPr>
          <w:sz w:val="28"/>
          <w:szCs w:val="28"/>
          <w:lang w:val="en-US"/>
        </w:rPr>
        <w:t xml:space="preserve">Nasser's popularity in Egypt and the </w:t>
      </w:r>
      <w:hyperlink r:id="rId2636" w:tooltip="Arab world" w:history="1">
        <w:r w:rsidRPr="008E6BA4">
          <w:rPr>
            <w:rStyle w:val="afb"/>
            <w:rFonts w:eastAsiaTheme="majorEastAsia"/>
            <w:color w:val="auto"/>
            <w:sz w:val="28"/>
            <w:szCs w:val="28"/>
            <w:u w:val="none"/>
            <w:lang w:val="en-US"/>
          </w:rPr>
          <w:t>Arab world</w:t>
        </w:r>
      </w:hyperlink>
      <w:r w:rsidRPr="008E6BA4">
        <w:rPr>
          <w:sz w:val="28"/>
          <w:szCs w:val="28"/>
          <w:lang w:val="en-US"/>
        </w:rPr>
        <w:t xml:space="preserve"> skyrocketed after his </w:t>
      </w:r>
      <w:hyperlink r:id="rId2637" w:tooltip="Nationalization" w:history="1">
        <w:r w:rsidRPr="008E6BA4">
          <w:rPr>
            <w:rStyle w:val="afb"/>
            <w:rFonts w:eastAsiaTheme="majorEastAsia"/>
            <w:color w:val="auto"/>
            <w:sz w:val="28"/>
            <w:szCs w:val="28"/>
            <w:u w:val="none"/>
            <w:lang w:val="en-US"/>
          </w:rPr>
          <w:t>nationalization</w:t>
        </w:r>
      </w:hyperlink>
      <w:r w:rsidRPr="008E6BA4">
        <w:rPr>
          <w:sz w:val="28"/>
          <w:szCs w:val="28"/>
          <w:lang w:val="en-US"/>
        </w:rPr>
        <w:t xml:space="preserve"> of the </w:t>
      </w:r>
      <w:hyperlink r:id="rId2638" w:tooltip="Suez Canal" w:history="1">
        <w:r w:rsidRPr="008E6BA4">
          <w:rPr>
            <w:rStyle w:val="afb"/>
            <w:rFonts w:eastAsiaTheme="majorEastAsia"/>
            <w:color w:val="auto"/>
            <w:sz w:val="28"/>
            <w:szCs w:val="28"/>
            <w:u w:val="none"/>
            <w:lang w:val="en-US"/>
          </w:rPr>
          <w:t>Suez Canal</w:t>
        </w:r>
      </w:hyperlink>
      <w:r w:rsidRPr="008E6BA4">
        <w:rPr>
          <w:sz w:val="28"/>
          <w:szCs w:val="28"/>
          <w:lang w:val="en-US"/>
        </w:rPr>
        <w:t xml:space="preserve"> and his political victory in the subsequent </w:t>
      </w:r>
      <w:hyperlink r:id="rId2639" w:tooltip="Suez Crisis" w:history="1">
        <w:r w:rsidRPr="008E6BA4">
          <w:rPr>
            <w:rStyle w:val="afb"/>
            <w:rFonts w:eastAsiaTheme="majorEastAsia"/>
            <w:color w:val="auto"/>
            <w:sz w:val="28"/>
            <w:szCs w:val="28"/>
            <w:u w:val="none"/>
            <w:lang w:val="en-US"/>
          </w:rPr>
          <w:t>Suez Crisis</w:t>
        </w:r>
      </w:hyperlink>
      <w:r w:rsidRPr="008E6BA4">
        <w:rPr>
          <w:sz w:val="28"/>
          <w:szCs w:val="28"/>
          <w:lang w:val="en-US"/>
        </w:rPr>
        <w:t xml:space="preserve">. Calls for </w:t>
      </w:r>
      <w:hyperlink r:id="rId2640" w:tooltip="Arab Union" w:history="1">
        <w:r w:rsidRPr="008E6BA4">
          <w:rPr>
            <w:rStyle w:val="afb"/>
            <w:rFonts w:eastAsiaTheme="majorEastAsia"/>
            <w:color w:val="auto"/>
            <w:sz w:val="28"/>
            <w:szCs w:val="28"/>
            <w:u w:val="none"/>
            <w:lang w:val="en-US"/>
          </w:rPr>
          <w:t>pan-Arab unity</w:t>
        </w:r>
      </w:hyperlink>
      <w:r w:rsidRPr="008E6BA4">
        <w:rPr>
          <w:sz w:val="28"/>
          <w:szCs w:val="28"/>
          <w:lang w:val="en-US"/>
        </w:rPr>
        <w:t xml:space="preserve"> under his leadership increased, culminating with the formation of the </w:t>
      </w:r>
      <w:hyperlink r:id="rId2641" w:tooltip="United Arab Republic" w:history="1">
        <w:r w:rsidRPr="008E6BA4">
          <w:rPr>
            <w:rStyle w:val="afb"/>
            <w:rFonts w:eastAsiaTheme="majorEastAsia"/>
            <w:color w:val="auto"/>
            <w:sz w:val="28"/>
            <w:szCs w:val="28"/>
            <w:u w:val="none"/>
            <w:lang w:val="en-US"/>
          </w:rPr>
          <w:t>United Arab Republic</w:t>
        </w:r>
      </w:hyperlink>
      <w:r w:rsidRPr="008E6BA4">
        <w:rPr>
          <w:sz w:val="28"/>
          <w:szCs w:val="28"/>
          <w:lang w:val="en-US"/>
        </w:rPr>
        <w:t xml:space="preserve"> with </w:t>
      </w:r>
      <w:hyperlink r:id="rId2642" w:tooltip="Syria" w:history="1">
        <w:r w:rsidRPr="008E6BA4">
          <w:rPr>
            <w:rStyle w:val="afb"/>
            <w:rFonts w:eastAsiaTheme="majorEastAsia"/>
            <w:color w:val="auto"/>
            <w:sz w:val="28"/>
            <w:szCs w:val="28"/>
            <w:u w:val="none"/>
            <w:lang w:val="en-US"/>
          </w:rPr>
          <w:t>Syria</w:t>
        </w:r>
      </w:hyperlink>
      <w:r w:rsidRPr="008E6BA4">
        <w:rPr>
          <w:sz w:val="28"/>
          <w:szCs w:val="28"/>
          <w:lang w:val="en-US"/>
        </w:rPr>
        <w:t xml:space="preserve"> from 1958–1961. In 1962, Nasser began a series of major </w:t>
      </w:r>
      <w:hyperlink r:id="rId2643" w:tooltip="Arab socialism" w:history="1">
        <w:r w:rsidRPr="008E6BA4">
          <w:rPr>
            <w:rStyle w:val="afb"/>
            <w:rFonts w:eastAsiaTheme="majorEastAsia"/>
            <w:color w:val="auto"/>
            <w:sz w:val="28"/>
            <w:szCs w:val="28"/>
            <w:u w:val="none"/>
            <w:lang w:val="en-US"/>
          </w:rPr>
          <w:t>socialist</w:t>
        </w:r>
      </w:hyperlink>
      <w:r w:rsidRPr="008E6BA4">
        <w:rPr>
          <w:sz w:val="28"/>
          <w:szCs w:val="28"/>
          <w:lang w:val="en-US"/>
        </w:rPr>
        <w:t xml:space="preserve"> measures and modernization reforms in Egypt. Despite setbacks to his </w:t>
      </w:r>
      <w:hyperlink r:id="rId2644" w:tooltip="Pan-Arabist" w:history="1">
        <w:r w:rsidRPr="008E6BA4">
          <w:rPr>
            <w:rStyle w:val="afb"/>
            <w:rFonts w:eastAsiaTheme="majorEastAsia"/>
            <w:color w:val="auto"/>
            <w:sz w:val="28"/>
            <w:szCs w:val="28"/>
            <w:u w:val="none"/>
            <w:lang w:val="en-US"/>
          </w:rPr>
          <w:t>pan-Arabist</w:t>
        </w:r>
      </w:hyperlink>
      <w:r w:rsidRPr="008E6BA4">
        <w:rPr>
          <w:sz w:val="28"/>
          <w:szCs w:val="28"/>
          <w:lang w:val="en-US"/>
        </w:rPr>
        <w:t xml:space="preserve"> cause, by 1963 Nasser's supporters gained power in several Arab countries, but he became embroiled in the </w:t>
      </w:r>
      <w:hyperlink r:id="rId2645" w:tooltip="North Yemen Civil War" w:history="1">
        <w:r w:rsidRPr="008E6BA4">
          <w:rPr>
            <w:rStyle w:val="afb"/>
            <w:rFonts w:eastAsiaTheme="majorEastAsia"/>
            <w:color w:val="auto"/>
            <w:sz w:val="28"/>
            <w:szCs w:val="28"/>
            <w:u w:val="none"/>
            <w:lang w:val="en-US"/>
          </w:rPr>
          <w:t>North Yemen Civil War</w:t>
        </w:r>
      </w:hyperlink>
      <w:r w:rsidRPr="008E6BA4">
        <w:rPr>
          <w:sz w:val="28"/>
          <w:szCs w:val="28"/>
          <w:lang w:val="en-US"/>
        </w:rPr>
        <w:t xml:space="preserve"> and eventually the much larger </w:t>
      </w:r>
      <w:hyperlink r:id="rId2646" w:tooltip="Arab Cold War" w:history="1">
        <w:r w:rsidRPr="008E6BA4">
          <w:rPr>
            <w:rStyle w:val="afb"/>
            <w:rFonts w:eastAsiaTheme="majorEastAsia"/>
            <w:color w:val="auto"/>
            <w:sz w:val="28"/>
            <w:szCs w:val="28"/>
            <w:u w:val="none"/>
            <w:lang w:val="en-US"/>
          </w:rPr>
          <w:t>Arab Cold War</w:t>
        </w:r>
      </w:hyperlink>
      <w:r w:rsidRPr="008E6BA4">
        <w:rPr>
          <w:sz w:val="28"/>
          <w:szCs w:val="28"/>
          <w:lang w:val="en-US"/>
        </w:rPr>
        <w:t xml:space="preserve">. He began his second presidential term in March 1965 after his political opponents were banned from running. Following Egypt's defeat by Israel in the 1967 </w:t>
      </w:r>
      <w:hyperlink r:id="rId2647" w:tooltip="Six-Day War" w:history="1">
        <w:r w:rsidRPr="008E6BA4">
          <w:rPr>
            <w:rStyle w:val="afb"/>
            <w:rFonts w:eastAsiaTheme="majorEastAsia"/>
            <w:color w:val="auto"/>
            <w:sz w:val="28"/>
            <w:szCs w:val="28"/>
            <w:u w:val="none"/>
            <w:lang w:val="en-US"/>
          </w:rPr>
          <w:t>Six-Day War</w:t>
        </w:r>
      </w:hyperlink>
      <w:r w:rsidRPr="008E6BA4">
        <w:rPr>
          <w:sz w:val="28"/>
          <w:szCs w:val="28"/>
          <w:lang w:val="en-US"/>
        </w:rPr>
        <w:t xml:space="preserve">, Nasser resigned, but he returned to office after popular demonstrations called for his </w:t>
      </w:r>
      <w:hyperlink r:id="rId2648" w:tooltip="Reinstatement" w:history="1">
        <w:r w:rsidRPr="008E6BA4">
          <w:rPr>
            <w:rStyle w:val="afb"/>
            <w:rFonts w:eastAsiaTheme="majorEastAsia"/>
            <w:color w:val="auto"/>
            <w:sz w:val="28"/>
            <w:szCs w:val="28"/>
            <w:u w:val="none"/>
            <w:lang w:val="en-US"/>
          </w:rPr>
          <w:t>reinstatement</w:t>
        </w:r>
      </w:hyperlink>
      <w:r w:rsidRPr="008E6BA4">
        <w:rPr>
          <w:sz w:val="28"/>
          <w:szCs w:val="28"/>
          <w:lang w:val="en-US"/>
        </w:rPr>
        <w:t xml:space="preserve">. By 1968, Nasser had appointed himself prime minister, launched the </w:t>
      </w:r>
      <w:hyperlink r:id="rId2649" w:tooltip="War of Attrition" w:history="1">
        <w:r w:rsidRPr="008E6BA4">
          <w:rPr>
            <w:rStyle w:val="afb"/>
            <w:rFonts w:eastAsiaTheme="majorEastAsia"/>
            <w:color w:val="auto"/>
            <w:sz w:val="28"/>
            <w:szCs w:val="28"/>
            <w:u w:val="none"/>
            <w:lang w:val="en-US"/>
          </w:rPr>
          <w:t>War of Attrition</w:t>
        </w:r>
      </w:hyperlink>
      <w:r w:rsidRPr="008E6BA4">
        <w:rPr>
          <w:sz w:val="28"/>
          <w:szCs w:val="28"/>
          <w:lang w:val="en-US"/>
        </w:rPr>
        <w:t xml:space="preserve"> to regain lost territory, began a process of depoliticizing the military, and issued a set of political liberalization reforms. After the conclusion of the </w:t>
      </w:r>
      <w:hyperlink r:id="rId2650" w:tooltip="1970 Arab League summit" w:history="1">
        <w:r w:rsidRPr="008E6BA4">
          <w:rPr>
            <w:rStyle w:val="afb"/>
            <w:rFonts w:eastAsiaTheme="majorEastAsia"/>
            <w:color w:val="auto"/>
            <w:sz w:val="28"/>
            <w:szCs w:val="28"/>
            <w:u w:val="none"/>
            <w:lang w:val="en-US"/>
          </w:rPr>
          <w:t>1970 Arab League summit</w:t>
        </w:r>
      </w:hyperlink>
      <w:r w:rsidRPr="008E6BA4">
        <w:rPr>
          <w:sz w:val="28"/>
          <w:szCs w:val="28"/>
          <w:lang w:val="en-US"/>
        </w:rPr>
        <w:t xml:space="preserve">, Nasser suffered a heart attack and died. His funeral in </w:t>
      </w:r>
      <w:hyperlink r:id="rId2651" w:tooltip="Cairo" w:history="1">
        <w:r w:rsidRPr="008E6BA4">
          <w:rPr>
            <w:rStyle w:val="afb"/>
            <w:rFonts w:eastAsiaTheme="majorEastAsia"/>
            <w:color w:val="auto"/>
            <w:sz w:val="28"/>
            <w:szCs w:val="28"/>
            <w:u w:val="none"/>
            <w:lang w:val="en-US"/>
          </w:rPr>
          <w:t>Cairo</w:t>
        </w:r>
      </w:hyperlink>
      <w:r w:rsidRPr="008E6BA4">
        <w:rPr>
          <w:sz w:val="28"/>
          <w:szCs w:val="28"/>
          <w:lang w:val="en-US"/>
        </w:rPr>
        <w:t xml:space="preserve"> drew five million mourners and an outpouring of grief across the Arab world.</w:t>
      </w:r>
    </w:p>
    <w:p w:rsidR="00762958" w:rsidRPr="008E6BA4" w:rsidRDefault="00762958" w:rsidP="008E6BA4">
      <w:pPr>
        <w:pStyle w:val="af6"/>
        <w:spacing w:before="0" w:beforeAutospacing="0" w:after="0" w:afterAutospacing="0"/>
        <w:jc w:val="both"/>
        <w:rPr>
          <w:sz w:val="28"/>
          <w:szCs w:val="28"/>
          <w:lang w:val="en-US"/>
        </w:rPr>
      </w:pPr>
      <w:r w:rsidRPr="008E6BA4">
        <w:rPr>
          <w:sz w:val="28"/>
          <w:szCs w:val="28"/>
          <w:lang w:val="en-US"/>
        </w:rPr>
        <w:t xml:space="preserve">Nasser remains an iconic figure in the Arab world, particularly for his strides towards </w:t>
      </w:r>
      <w:hyperlink r:id="rId2652" w:tooltip="Social justice" w:history="1">
        <w:r w:rsidRPr="008E6BA4">
          <w:rPr>
            <w:rStyle w:val="afb"/>
            <w:rFonts w:eastAsiaTheme="majorEastAsia"/>
            <w:color w:val="auto"/>
            <w:sz w:val="28"/>
            <w:szCs w:val="28"/>
            <w:u w:val="none"/>
            <w:lang w:val="en-US"/>
          </w:rPr>
          <w:t>social justice</w:t>
        </w:r>
      </w:hyperlink>
      <w:r w:rsidRPr="008E6BA4">
        <w:rPr>
          <w:sz w:val="28"/>
          <w:szCs w:val="28"/>
          <w:lang w:val="en-US"/>
        </w:rPr>
        <w:t xml:space="preserve"> and Arab unity, modernization policies, and </w:t>
      </w:r>
      <w:hyperlink r:id="rId2653" w:tooltip="Anti-imperialism" w:history="1">
        <w:r w:rsidRPr="008E6BA4">
          <w:rPr>
            <w:rStyle w:val="afb"/>
            <w:rFonts w:eastAsiaTheme="majorEastAsia"/>
            <w:color w:val="auto"/>
            <w:sz w:val="28"/>
            <w:szCs w:val="28"/>
            <w:u w:val="none"/>
            <w:lang w:val="en-US"/>
          </w:rPr>
          <w:t>anti-imperialist</w:t>
        </w:r>
      </w:hyperlink>
      <w:r w:rsidRPr="008E6BA4">
        <w:rPr>
          <w:sz w:val="28"/>
          <w:szCs w:val="28"/>
          <w:lang w:val="en-US"/>
        </w:rPr>
        <w:t xml:space="preserve"> efforts. </w:t>
      </w:r>
      <w:hyperlink r:id="rId2654" w:tooltip="Nasser era" w:history="1">
        <w:r w:rsidRPr="008E6BA4">
          <w:rPr>
            <w:rStyle w:val="afb"/>
            <w:rFonts w:eastAsiaTheme="majorEastAsia"/>
            <w:color w:val="auto"/>
            <w:sz w:val="28"/>
            <w:szCs w:val="28"/>
            <w:u w:val="none"/>
            <w:lang w:val="en-US"/>
          </w:rPr>
          <w:t>His presidency</w:t>
        </w:r>
      </w:hyperlink>
      <w:r w:rsidRPr="008E6BA4">
        <w:rPr>
          <w:sz w:val="28"/>
          <w:szCs w:val="28"/>
          <w:lang w:val="en-US"/>
        </w:rPr>
        <w:t xml:space="preserve"> also encouraged and coincided with an Egyptian cultural boom, and launched large industrial projects, including the </w:t>
      </w:r>
      <w:hyperlink r:id="rId2655" w:tooltip="Aswan Dam" w:history="1">
        <w:r w:rsidRPr="008E6BA4">
          <w:rPr>
            <w:rStyle w:val="afb"/>
            <w:rFonts w:eastAsiaTheme="majorEastAsia"/>
            <w:color w:val="auto"/>
            <w:sz w:val="28"/>
            <w:szCs w:val="28"/>
            <w:u w:val="none"/>
            <w:lang w:val="en-US"/>
          </w:rPr>
          <w:t>Aswan Dam</w:t>
        </w:r>
      </w:hyperlink>
      <w:r w:rsidRPr="008E6BA4">
        <w:rPr>
          <w:sz w:val="28"/>
          <w:szCs w:val="28"/>
          <w:lang w:val="en-US"/>
        </w:rPr>
        <w:t xml:space="preserve"> and </w:t>
      </w:r>
      <w:hyperlink r:id="rId2656" w:tooltip="Helwan" w:history="1">
        <w:r w:rsidRPr="008E6BA4">
          <w:rPr>
            <w:rStyle w:val="afb"/>
            <w:rFonts w:eastAsiaTheme="majorEastAsia"/>
            <w:color w:val="auto"/>
            <w:sz w:val="28"/>
            <w:szCs w:val="28"/>
            <w:u w:val="none"/>
            <w:lang w:val="en-US"/>
          </w:rPr>
          <w:t>Helwan City</w:t>
        </w:r>
      </w:hyperlink>
      <w:r w:rsidRPr="008E6BA4">
        <w:rPr>
          <w:sz w:val="28"/>
          <w:szCs w:val="28"/>
          <w:lang w:val="en-US"/>
        </w:rPr>
        <w:t xml:space="preserve">. Nasser's detractors criticize his </w:t>
      </w:r>
      <w:hyperlink r:id="rId2657" w:tooltip="Authoritarianism" w:history="1">
        <w:r w:rsidRPr="008E6BA4">
          <w:rPr>
            <w:rStyle w:val="afb"/>
            <w:rFonts w:eastAsiaTheme="majorEastAsia"/>
            <w:color w:val="auto"/>
            <w:sz w:val="28"/>
            <w:szCs w:val="28"/>
            <w:u w:val="none"/>
            <w:lang w:val="en-US"/>
          </w:rPr>
          <w:t>authoritarianism</w:t>
        </w:r>
      </w:hyperlink>
      <w:r w:rsidRPr="008E6BA4">
        <w:rPr>
          <w:sz w:val="28"/>
          <w:szCs w:val="28"/>
          <w:lang w:val="en-US"/>
        </w:rPr>
        <w:t xml:space="preserve">, his </w:t>
      </w:r>
      <w:hyperlink r:id="rId2658" w:tooltip="Human rights violation" w:history="1">
        <w:r w:rsidRPr="008E6BA4">
          <w:rPr>
            <w:rStyle w:val="afb"/>
            <w:rFonts w:eastAsiaTheme="majorEastAsia"/>
            <w:color w:val="auto"/>
            <w:sz w:val="28"/>
            <w:szCs w:val="28"/>
            <w:u w:val="none"/>
            <w:lang w:val="en-US"/>
          </w:rPr>
          <w:t>human rights violations</w:t>
        </w:r>
      </w:hyperlink>
      <w:r w:rsidRPr="008E6BA4">
        <w:rPr>
          <w:sz w:val="28"/>
          <w:szCs w:val="28"/>
          <w:lang w:val="en-US"/>
        </w:rPr>
        <w:t xml:space="preserve"> and his dominance of military over civil institutions, establishing a pattern of military and </w:t>
      </w:r>
      <w:hyperlink r:id="rId2659" w:tooltip="Dictator" w:history="1">
        <w:r w:rsidRPr="008E6BA4">
          <w:rPr>
            <w:rStyle w:val="afb"/>
            <w:rFonts w:eastAsiaTheme="majorEastAsia"/>
            <w:color w:val="auto"/>
            <w:sz w:val="28"/>
            <w:szCs w:val="28"/>
            <w:u w:val="none"/>
            <w:lang w:val="en-US"/>
          </w:rPr>
          <w:t>dictatorial</w:t>
        </w:r>
      </w:hyperlink>
      <w:r w:rsidRPr="008E6BA4">
        <w:rPr>
          <w:sz w:val="28"/>
          <w:szCs w:val="28"/>
          <w:lang w:val="en-US"/>
        </w:rPr>
        <w:t xml:space="preserve"> rule in Egypt.</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In 1937, Nasser applied to the Royal Military Academy for army officer training,</w:t>
      </w:r>
      <w:hyperlink r:id="rId2660" w:anchor="cite_note-Aburish15-23" w:history="1">
        <w:r w:rsidRPr="008E6BA4">
          <w:rPr>
            <w:rStyle w:val="afb"/>
            <w:rFonts w:eastAsiaTheme="majorEastAsia"/>
            <w:color w:val="auto"/>
            <w:sz w:val="28"/>
            <w:szCs w:val="28"/>
            <w:u w:val="none"/>
            <w:vertAlign w:val="superscript"/>
            <w:lang w:val="en-US"/>
          </w:rPr>
          <w:t>[23]</w:t>
        </w:r>
      </w:hyperlink>
      <w:r w:rsidRPr="008E6BA4">
        <w:rPr>
          <w:sz w:val="28"/>
          <w:szCs w:val="28"/>
          <w:lang w:val="en-US"/>
        </w:rPr>
        <w:t xml:space="preserve"> but his police record of anti-government protest initially blocked his entry.</w:t>
      </w:r>
      <w:hyperlink r:id="rId2661" w:anchor="cite_note-Alexander20-24" w:history="1">
        <w:r w:rsidRPr="008E6BA4">
          <w:rPr>
            <w:rStyle w:val="afb"/>
            <w:rFonts w:eastAsiaTheme="majorEastAsia"/>
            <w:color w:val="auto"/>
            <w:sz w:val="28"/>
            <w:szCs w:val="28"/>
            <w:u w:val="none"/>
            <w:vertAlign w:val="superscript"/>
            <w:lang w:val="en-US"/>
          </w:rPr>
          <w:t>[24]</w:t>
        </w:r>
      </w:hyperlink>
      <w:r w:rsidRPr="008E6BA4">
        <w:rPr>
          <w:sz w:val="28"/>
          <w:szCs w:val="28"/>
          <w:lang w:val="en-US"/>
        </w:rPr>
        <w:t xml:space="preserve"> Disappointed, he enrolled in the law school at </w:t>
      </w:r>
      <w:hyperlink r:id="rId2662" w:tooltip="King Fuad University" w:history="1">
        <w:r w:rsidRPr="008E6BA4">
          <w:rPr>
            <w:rStyle w:val="afb"/>
            <w:rFonts w:eastAsiaTheme="majorEastAsia"/>
            <w:color w:val="auto"/>
            <w:sz w:val="28"/>
            <w:szCs w:val="28"/>
            <w:u w:val="none"/>
            <w:lang w:val="en-US"/>
          </w:rPr>
          <w:t>King Fuad University</w:t>
        </w:r>
      </w:hyperlink>
      <w:r w:rsidRPr="008E6BA4">
        <w:rPr>
          <w:sz w:val="28"/>
          <w:szCs w:val="28"/>
          <w:lang w:val="en-US"/>
        </w:rPr>
        <w:t>,</w:t>
      </w:r>
      <w:hyperlink r:id="rId2663" w:anchor="cite_note-Alexander20-24" w:history="1">
        <w:r w:rsidRPr="008E6BA4">
          <w:rPr>
            <w:rStyle w:val="afb"/>
            <w:rFonts w:eastAsiaTheme="majorEastAsia"/>
            <w:color w:val="auto"/>
            <w:sz w:val="28"/>
            <w:szCs w:val="28"/>
            <w:u w:val="none"/>
            <w:vertAlign w:val="superscript"/>
            <w:lang w:val="en-US"/>
          </w:rPr>
          <w:t>[24]</w:t>
        </w:r>
      </w:hyperlink>
      <w:r w:rsidRPr="008E6BA4">
        <w:rPr>
          <w:sz w:val="28"/>
          <w:szCs w:val="28"/>
          <w:lang w:val="en-US"/>
        </w:rPr>
        <w:t xml:space="preserve"> but quit after one semester to reapply to the Military Academy.</w:t>
      </w:r>
      <w:hyperlink r:id="rId2664" w:anchor="cite_note-25" w:history="1">
        <w:r w:rsidRPr="008E6BA4">
          <w:rPr>
            <w:rStyle w:val="afb"/>
            <w:rFonts w:eastAsiaTheme="majorEastAsia"/>
            <w:color w:val="auto"/>
            <w:sz w:val="28"/>
            <w:szCs w:val="28"/>
            <w:u w:val="none"/>
            <w:vertAlign w:val="superscript"/>
            <w:lang w:val="en-US"/>
          </w:rPr>
          <w:t>[25]</w:t>
        </w:r>
      </w:hyperlink>
      <w:r w:rsidRPr="008E6BA4">
        <w:rPr>
          <w:sz w:val="28"/>
          <w:szCs w:val="28"/>
          <w:lang w:val="en-US"/>
        </w:rPr>
        <w:t xml:space="preserve"> From his readings, Nasser, who frequently spoke of "dignity, glory, and freedom" in his youth,</w:t>
      </w:r>
      <w:hyperlink r:id="rId2665" w:anchor="cite_note-26" w:history="1">
        <w:r w:rsidRPr="008E6BA4">
          <w:rPr>
            <w:rStyle w:val="afb"/>
            <w:rFonts w:eastAsiaTheme="majorEastAsia"/>
            <w:color w:val="auto"/>
            <w:sz w:val="28"/>
            <w:szCs w:val="28"/>
            <w:u w:val="none"/>
            <w:vertAlign w:val="superscript"/>
            <w:lang w:val="en-US"/>
          </w:rPr>
          <w:t>[26]</w:t>
        </w:r>
      </w:hyperlink>
      <w:r w:rsidRPr="008E6BA4">
        <w:rPr>
          <w:sz w:val="28"/>
          <w:szCs w:val="28"/>
          <w:lang w:val="en-US"/>
        </w:rPr>
        <w:t xml:space="preserve"> became enchanted with the stories of national liberators and heroic conquerors; a military career became his chief priority.</w:t>
      </w:r>
      <w:hyperlink r:id="rId2666" w:anchor="cite_note-27" w:history="1">
        <w:r w:rsidRPr="008E6BA4">
          <w:rPr>
            <w:rStyle w:val="afb"/>
            <w:rFonts w:eastAsiaTheme="majorEastAsia"/>
            <w:color w:val="auto"/>
            <w:sz w:val="28"/>
            <w:szCs w:val="28"/>
            <w:u w:val="none"/>
            <w:vertAlign w:val="superscript"/>
            <w:lang w:val="en-US"/>
          </w:rPr>
          <w:t>[27]</w:t>
        </w:r>
      </w:hyperlink>
    </w:p>
    <w:p w:rsidR="00167C36" w:rsidRPr="008E6BA4" w:rsidRDefault="0096198C" w:rsidP="008E6BA4">
      <w:pPr>
        <w:pStyle w:val="af6"/>
        <w:spacing w:before="0" w:beforeAutospacing="0" w:after="0" w:afterAutospacing="0"/>
        <w:jc w:val="both"/>
        <w:rPr>
          <w:sz w:val="28"/>
          <w:szCs w:val="28"/>
          <w:lang w:val="en-US"/>
        </w:rPr>
      </w:pPr>
      <w:r>
        <w:rPr>
          <w:sz w:val="28"/>
          <w:szCs w:val="28"/>
          <w:lang w:val="kk-KZ"/>
        </w:rPr>
        <w:t>2.</w:t>
      </w:r>
      <w:r w:rsidR="00167C36" w:rsidRPr="008E6BA4">
        <w:rPr>
          <w:sz w:val="28"/>
          <w:szCs w:val="28"/>
          <w:lang w:val="en-US"/>
        </w:rPr>
        <w:t xml:space="preserve">Convinced that he needed a </w:t>
      </w:r>
      <w:hyperlink r:id="rId2667" w:tooltip="Wasta" w:history="1">
        <w:r w:rsidR="00167C36" w:rsidRPr="008E6BA4">
          <w:rPr>
            <w:rStyle w:val="afb"/>
            <w:rFonts w:eastAsiaTheme="majorEastAsia"/>
            <w:iCs/>
            <w:color w:val="auto"/>
            <w:sz w:val="28"/>
            <w:szCs w:val="28"/>
            <w:u w:val="none"/>
            <w:lang w:val="en-US"/>
          </w:rPr>
          <w:t>wasta</w:t>
        </w:r>
      </w:hyperlink>
      <w:r w:rsidR="00167C36" w:rsidRPr="008E6BA4">
        <w:rPr>
          <w:sz w:val="28"/>
          <w:szCs w:val="28"/>
          <w:lang w:val="en-US"/>
        </w:rPr>
        <w:t>, or an influential intermediary to promote his application above the others, Nasser managed to secure a meeting with Under-Secretary of War Ibrahim Khairy Pasha,</w:t>
      </w:r>
      <w:hyperlink r:id="rId2668" w:anchor="cite_note-Aburish15-23" w:history="1">
        <w:r w:rsidR="00167C36" w:rsidRPr="008E6BA4">
          <w:rPr>
            <w:rStyle w:val="afb"/>
            <w:rFonts w:eastAsiaTheme="majorEastAsia"/>
            <w:color w:val="auto"/>
            <w:sz w:val="28"/>
            <w:szCs w:val="28"/>
            <w:u w:val="none"/>
            <w:vertAlign w:val="superscript"/>
            <w:lang w:val="en-US"/>
          </w:rPr>
          <w:t>[23]</w:t>
        </w:r>
      </w:hyperlink>
      <w:r w:rsidR="00167C36" w:rsidRPr="008E6BA4">
        <w:rPr>
          <w:sz w:val="28"/>
          <w:szCs w:val="28"/>
          <w:lang w:val="en-US"/>
        </w:rPr>
        <w:t xml:space="preserve"> the person responsible for the academy's selection board, and requested his help.</w:t>
      </w:r>
      <w:hyperlink r:id="rId2669" w:anchor="cite_note-Alexander20-24" w:history="1">
        <w:r w:rsidR="00167C36" w:rsidRPr="008E6BA4">
          <w:rPr>
            <w:rStyle w:val="afb"/>
            <w:rFonts w:eastAsiaTheme="majorEastAsia"/>
            <w:color w:val="auto"/>
            <w:sz w:val="28"/>
            <w:szCs w:val="28"/>
            <w:u w:val="none"/>
            <w:vertAlign w:val="superscript"/>
            <w:lang w:val="en-US"/>
          </w:rPr>
          <w:t>[24]</w:t>
        </w:r>
      </w:hyperlink>
      <w:r w:rsidR="00167C36" w:rsidRPr="008E6BA4">
        <w:rPr>
          <w:sz w:val="28"/>
          <w:szCs w:val="28"/>
          <w:lang w:val="en-US"/>
        </w:rPr>
        <w:t xml:space="preserve"> Khairy Pasha agreed and sponsored Nasser's second application,</w:t>
      </w:r>
      <w:hyperlink r:id="rId2670" w:anchor="cite_note-Aburish15-23" w:history="1">
        <w:r w:rsidR="00167C36" w:rsidRPr="008E6BA4">
          <w:rPr>
            <w:rStyle w:val="afb"/>
            <w:rFonts w:eastAsiaTheme="majorEastAsia"/>
            <w:color w:val="auto"/>
            <w:sz w:val="28"/>
            <w:szCs w:val="28"/>
            <w:u w:val="none"/>
            <w:vertAlign w:val="superscript"/>
            <w:lang w:val="en-US"/>
          </w:rPr>
          <w:t>[23]</w:t>
        </w:r>
      </w:hyperlink>
      <w:r w:rsidR="00167C36" w:rsidRPr="008E6BA4">
        <w:rPr>
          <w:sz w:val="28"/>
          <w:szCs w:val="28"/>
          <w:lang w:val="en-US"/>
        </w:rPr>
        <w:t xml:space="preserve"> which was accepted in late 1937.</w:t>
      </w:r>
      <w:hyperlink r:id="rId2671" w:anchor="cite_note-Alexander20-24" w:history="1">
        <w:r w:rsidR="00167C36" w:rsidRPr="008E6BA4">
          <w:rPr>
            <w:rStyle w:val="afb"/>
            <w:rFonts w:eastAsiaTheme="majorEastAsia"/>
            <w:color w:val="auto"/>
            <w:sz w:val="28"/>
            <w:szCs w:val="28"/>
            <w:u w:val="none"/>
            <w:vertAlign w:val="superscript"/>
            <w:lang w:val="en-US"/>
          </w:rPr>
          <w:t>[24]</w:t>
        </w:r>
      </w:hyperlink>
      <w:hyperlink r:id="rId2672" w:anchor="cite_note-Cook41-28" w:history="1">
        <w:r w:rsidR="00167C36" w:rsidRPr="008E6BA4">
          <w:rPr>
            <w:rStyle w:val="afb"/>
            <w:rFonts w:eastAsiaTheme="majorEastAsia"/>
            <w:color w:val="auto"/>
            <w:sz w:val="28"/>
            <w:szCs w:val="28"/>
            <w:u w:val="none"/>
            <w:vertAlign w:val="superscript"/>
            <w:lang w:val="en-US"/>
          </w:rPr>
          <w:t>[28]</w:t>
        </w:r>
      </w:hyperlink>
      <w:r w:rsidR="00167C36" w:rsidRPr="008E6BA4">
        <w:rPr>
          <w:sz w:val="28"/>
          <w:szCs w:val="28"/>
          <w:lang w:val="en-US"/>
        </w:rPr>
        <w:t xml:space="preserve"> Nasser focused on his military career from then on, and had little contact with his family. At the academy, he met </w:t>
      </w:r>
      <w:hyperlink r:id="rId2673" w:tooltip="Abdel Hakim Amer" w:history="1">
        <w:r w:rsidR="00167C36" w:rsidRPr="008E6BA4">
          <w:rPr>
            <w:rStyle w:val="afb"/>
            <w:rFonts w:eastAsiaTheme="majorEastAsia"/>
            <w:color w:val="auto"/>
            <w:sz w:val="28"/>
            <w:szCs w:val="28"/>
            <w:u w:val="none"/>
            <w:lang w:val="en-US"/>
          </w:rPr>
          <w:t>Abdel Hakim Amer</w:t>
        </w:r>
      </w:hyperlink>
      <w:r w:rsidR="00167C36" w:rsidRPr="008E6BA4">
        <w:rPr>
          <w:sz w:val="28"/>
          <w:szCs w:val="28"/>
          <w:lang w:val="en-US"/>
        </w:rPr>
        <w:t xml:space="preserve"> and </w:t>
      </w:r>
      <w:hyperlink r:id="rId2674" w:tooltip="Anwar Sadat" w:history="1">
        <w:r w:rsidR="00167C36" w:rsidRPr="008E6BA4">
          <w:rPr>
            <w:rStyle w:val="afb"/>
            <w:rFonts w:eastAsiaTheme="majorEastAsia"/>
            <w:color w:val="auto"/>
            <w:sz w:val="28"/>
            <w:szCs w:val="28"/>
            <w:u w:val="none"/>
            <w:lang w:val="en-US"/>
          </w:rPr>
          <w:t>Anwar Sadat</w:t>
        </w:r>
      </w:hyperlink>
      <w:r w:rsidR="00167C36" w:rsidRPr="008E6BA4">
        <w:rPr>
          <w:sz w:val="28"/>
          <w:szCs w:val="28"/>
          <w:lang w:val="en-US"/>
        </w:rPr>
        <w:t>, both of whom became important aides during his presidency.</w:t>
      </w:r>
      <w:hyperlink r:id="rId2675" w:anchor="cite_note-Aburish15-23" w:history="1">
        <w:r w:rsidR="00167C36" w:rsidRPr="008E6BA4">
          <w:rPr>
            <w:rStyle w:val="afb"/>
            <w:rFonts w:eastAsiaTheme="majorEastAsia"/>
            <w:color w:val="auto"/>
            <w:sz w:val="28"/>
            <w:szCs w:val="28"/>
            <w:u w:val="none"/>
            <w:vertAlign w:val="superscript"/>
            <w:lang w:val="en-US"/>
          </w:rPr>
          <w:t>[23]</w:t>
        </w:r>
      </w:hyperlink>
      <w:r w:rsidR="00167C36" w:rsidRPr="008E6BA4">
        <w:rPr>
          <w:sz w:val="28"/>
          <w:szCs w:val="28"/>
          <w:lang w:val="en-US"/>
        </w:rPr>
        <w:t xml:space="preserve"> After graduating from the academy in July 1938,</w:t>
      </w:r>
      <w:hyperlink r:id="rId2676" w:anchor="cite_note-BibliothecaHoda-8" w:history="1">
        <w:r w:rsidR="00167C36" w:rsidRPr="008E6BA4">
          <w:rPr>
            <w:rStyle w:val="afb"/>
            <w:rFonts w:eastAsiaTheme="majorEastAsia"/>
            <w:color w:val="auto"/>
            <w:sz w:val="28"/>
            <w:szCs w:val="28"/>
            <w:u w:val="none"/>
            <w:vertAlign w:val="superscript"/>
            <w:lang w:val="en-US"/>
          </w:rPr>
          <w:t>[8]</w:t>
        </w:r>
      </w:hyperlink>
      <w:r w:rsidR="00167C36" w:rsidRPr="008E6BA4">
        <w:rPr>
          <w:sz w:val="28"/>
          <w:szCs w:val="28"/>
          <w:lang w:val="en-US"/>
        </w:rPr>
        <w:t xml:space="preserve"> he was commissioned a second lieutenant in the infantry, and posted to </w:t>
      </w:r>
      <w:hyperlink r:id="rId2677" w:tooltip="Mankabad" w:history="1">
        <w:r w:rsidR="00167C36" w:rsidRPr="008E6BA4">
          <w:rPr>
            <w:rStyle w:val="afb"/>
            <w:rFonts w:eastAsiaTheme="majorEastAsia"/>
            <w:color w:val="auto"/>
            <w:sz w:val="28"/>
            <w:szCs w:val="28"/>
            <w:u w:val="none"/>
            <w:lang w:val="en-US"/>
          </w:rPr>
          <w:t>Mankabad</w:t>
        </w:r>
      </w:hyperlink>
      <w:r w:rsidR="00167C36" w:rsidRPr="008E6BA4">
        <w:rPr>
          <w:sz w:val="28"/>
          <w:szCs w:val="28"/>
          <w:lang w:val="en-US"/>
        </w:rPr>
        <w:t>.</w:t>
      </w:r>
      <w:hyperlink r:id="rId2678" w:anchor="cite_note-Alexander27-19" w:history="1">
        <w:r w:rsidR="00167C36" w:rsidRPr="008E6BA4">
          <w:rPr>
            <w:rStyle w:val="afb"/>
            <w:rFonts w:eastAsiaTheme="majorEastAsia"/>
            <w:color w:val="auto"/>
            <w:sz w:val="28"/>
            <w:szCs w:val="28"/>
            <w:u w:val="none"/>
            <w:vertAlign w:val="superscript"/>
            <w:lang w:val="en-US"/>
          </w:rPr>
          <w:t>[19]</w:t>
        </w:r>
      </w:hyperlink>
      <w:r w:rsidR="00167C36" w:rsidRPr="008E6BA4">
        <w:rPr>
          <w:sz w:val="28"/>
          <w:szCs w:val="28"/>
          <w:lang w:val="en-US"/>
        </w:rPr>
        <w:t xml:space="preserve"> It was here that Nasser and his closest comrades, including Sadat and Amer, first discussed their dissatisfaction at widespread corruption in the country and their desire to topple the monarchy. Sadat would later write that because of his "energy, clear-thinking, and balanced judgement", Nasser emerged as the group's natural leader.</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In 1941, Nasser was posted to </w:t>
      </w:r>
      <w:hyperlink r:id="rId2679" w:tooltip="Khartoum" w:history="1">
        <w:r w:rsidRPr="008E6BA4">
          <w:rPr>
            <w:rStyle w:val="afb"/>
            <w:color w:val="auto"/>
            <w:sz w:val="28"/>
            <w:szCs w:val="28"/>
            <w:u w:val="none"/>
            <w:lang w:val="en-US"/>
          </w:rPr>
          <w:t>Khartoum</w:t>
        </w:r>
      </w:hyperlink>
      <w:r w:rsidRPr="008E6BA4">
        <w:rPr>
          <w:sz w:val="28"/>
          <w:szCs w:val="28"/>
          <w:lang w:val="en-US"/>
        </w:rPr>
        <w:t>, Sudan, which was part of Egypt at the time. Nasser returned to Sudan in September 1942 after a brief stay in Egypt, then secured a position as an instructor in the Cairo Royal Military Academy in May 1943.</w:t>
      </w:r>
      <w:hyperlink r:id="rId2680" w:anchor="cite_note-Alexander27-19" w:history="1">
        <w:r w:rsidRPr="008E6BA4">
          <w:rPr>
            <w:rStyle w:val="afb"/>
            <w:color w:val="auto"/>
            <w:sz w:val="28"/>
            <w:szCs w:val="28"/>
            <w:u w:val="none"/>
            <w:vertAlign w:val="superscript"/>
            <w:lang w:val="en-US"/>
          </w:rPr>
          <w:t>[19]</w:t>
        </w:r>
      </w:hyperlink>
      <w:r w:rsidRPr="008E6BA4">
        <w:rPr>
          <w:sz w:val="28"/>
          <w:szCs w:val="28"/>
          <w:lang w:val="en-US"/>
        </w:rPr>
        <w:t xml:space="preserve"> In 1942, the British Ambassador </w:t>
      </w:r>
      <w:hyperlink r:id="rId2681" w:tooltip="Miles Lampson" w:history="1">
        <w:r w:rsidRPr="008E6BA4">
          <w:rPr>
            <w:rStyle w:val="afb"/>
            <w:color w:val="auto"/>
            <w:sz w:val="28"/>
            <w:szCs w:val="28"/>
            <w:u w:val="none"/>
            <w:lang w:val="en-US"/>
          </w:rPr>
          <w:t>Miles Lampson</w:t>
        </w:r>
      </w:hyperlink>
      <w:r w:rsidRPr="008E6BA4">
        <w:rPr>
          <w:sz w:val="28"/>
          <w:szCs w:val="28"/>
          <w:lang w:val="en-US"/>
        </w:rPr>
        <w:t xml:space="preserve"> marched into King Farouk's palace and ordered him to dismiss Prime Minister </w:t>
      </w:r>
      <w:hyperlink r:id="rId2682" w:tooltip="Hussein Sirri Pasha" w:history="1">
        <w:r w:rsidRPr="008E6BA4">
          <w:rPr>
            <w:rStyle w:val="afb"/>
            <w:color w:val="auto"/>
            <w:sz w:val="28"/>
            <w:szCs w:val="28"/>
            <w:u w:val="none"/>
            <w:lang w:val="en-US"/>
          </w:rPr>
          <w:t>Hussein Sirri Pasha</w:t>
        </w:r>
      </w:hyperlink>
      <w:r w:rsidRPr="008E6BA4">
        <w:rPr>
          <w:sz w:val="28"/>
          <w:szCs w:val="28"/>
          <w:lang w:val="en-US"/>
        </w:rPr>
        <w:t xml:space="preserve"> for having pro-</w:t>
      </w:r>
      <w:hyperlink r:id="rId2683" w:tooltip="Axis Powers" w:history="1">
        <w:r w:rsidRPr="008E6BA4">
          <w:rPr>
            <w:rStyle w:val="afb"/>
            <w:color w:val="auto"/>
            <w:sz w:val="28"/>
            <w:szCs w:val="28"/>
            <w:u w:val="none"/>
            <w:lang w:val="en-US"/>
          </w:rPr>
          <w:t>Axis</w:t>
        </w:r>
      </w:hyperlink>
      <w:r w:rsidRPr="008E6BA4">
        <w:rPr>
          <w:sz w:val="28"/>
          <w:szCs w:val="28"/>
          <w:lang w:val="en-US"/>
        </w:rPr>
        <w:t xml:space="preserve"> sympathies. Nasser saw the </w:t>
      </w:r>
      <w:hyperlink r:id="rId2684" w:tooltip="Abdeen Palace Incident of 1942" w:history="1">
        <w:r w:rsidRPr="008E6BA4">
          <w:rPr>
            <w:rStyle w:val="afb"/>
            <w:color w:val="auto"/>
            <w:sz w:val="28"/>
            <w:szCs w:val="28"/>
            <w:u w:val="none"/>
            <w:lang w:val="en-US"/>
          </w:rPr>
          <w:t>incident</w:t>
        </w:r>
      </w:hyperlink>
      <w:r w:rsidRPr="008E6BA4">
        <w:rPr>
          <w:sz w:val="28"/>
          <w:szCs w:val="28"/>
          <w:lang w:val="en-US"/>
        </w:rPr>
        <w:t xml:space="preserve"> as a blatant violation of Egyptian sovereignty and wrote, "I am ashamed that our army has not reacted against this attack",</w:t>
      </w:r>
      <w:hyperlink r:id="rId2685" w:anchor="cite_note-Aburish18-30" w:history="1">
        <w:r w:rsidRPr="008E6BA4">
          <w:rPr>
            <w:rStyle w:val="afb"/>
            <w:color w:val="auto"/>
            <w:sz w:val="28"/>
            <w:szCs w:val="28"/>
            <w:u w:val="none"/>
            <w:vertAlign w:val="superscript"/>
            <w:lang w:val="en-US"/>
          </w:rPr>
          <w:t>[30]</w:t>
        </w:r>
      </w:hyperlink>
      <w:r w:rsidRPr="008E6BA4">
        <w:rPr>
          <w:sz w:val="28"/>
          <w:szCs w:val="28"/>
          <w:lang w:val="en-US"/>
        </w:rPr>
        <w:t xml:space="preserve"> and wished for "calamity" to overtake the British.</w:t>
      </w:r>
      <w:hyperlink r:id="rId2686" w:anchor="cite_note-Aburish18-30" w:history="1">
        <w:r w:rsidRPr="008E6BA4">
          <w:rPr>
            <w:rStyle w:val="afb"/>
            <w:color w:val="auto"/>
            <w:sz w:val="28"/>
            <w:szCs w:val="28"/>
            <w:u w:val="none"/>
            <w:vertAlign w:val="superscript"/>
            <w:lang w:val="en-US"/>
          </w:rPr>
          <w:t>[30]</w:t>
        </w:r>
      </w:hyperlink>
      <w:r w:rsidRPr="008E6BA4">
        <w:rPr>
          <w:sz w:val="28"/>
          <w:szCs w:val="28"/>
          <w:lang w:val="en-US"/>
        </w:rPr>
        <w:t xml:space="preserve"> Nasser was accepted into the General Staff College later that year.</w:t>
      </w:r>
      <w:hyperlink r:id="rId2687" w:anchor="cite_note-Aburish18-30" w:history="1">
        <w:r w:rsidRPr="008E6BA4">
          <w:rPr>
            <w:rStyle w:val="afb"/>
            <w:color w:val="auto"/>
            <w:sz w:val="28"/>
            <w:szCs w:val="28"/>
            <w:u w:val="none"/>
            <w:vertAlign w:val="superscript"/>
            <w:lang w:val="en-US"/>
          </w:rPr>
          <w:t>[30]</w:t>
        </w:r>
      </w:hyperlink>
      <w:r w:rsidRPr="008E6BA4">
        <w:rPr>
          <w:sz w:val="28"/>
          <w:szCs w:val="28"/>
          <w:lang w:val="en-US"/>
        </w:rPr>
        <w:t xml:space="preserve"> He began to form a group of young military officers with strong nationalist sentiments who supported some form of revolution.</w:t>
      </w:r>
      <w:hyperlink r:id="rId2688" w:anchor="cite_note-31" w:history="1">
        <w:r w:rsidRPr="008E6BA4">
          <w:rPr>
            <w:rStyle w:val="afb"/>
            <w:color w:val="auto"/>
            <w:sz w:val="28"/>
            <w:szCs w:val="28"/>
            <w:u w:val="none"/>
            <w:vertAlign w:val="superscript"/>
            <w:lang w:val="en-US"/>
          </w:rPr>
          <w:t>[31]</w:t>
        </w:r>
      </w:hyperlink>
      <w:r w:rsidRPr="008E6BA4">
        <w:rPr>
          <w:sz w:val="28"/>
          <w:szCs w:val="28"/>
          <w:lang w:val="en-US"/>
        </w:rPr>
        <w:t xml:space="preserve"> Nasser stayed in touch with the group's members primarily through Amer, who continued to seek out interested officers within the </w:t>
      </w:r>
      <w:hyperlink r:id="rId2689" w:tooltip="Egyptian Armed Forces" w:history="1">
        <w:r w:rsidRPr="008E6BA4">
          <w:rPr>
            <w:rStyle w:val="afb"/>
            <w:color w:val="auto"/>
            <w:sz w:val="28"/>
            <w:szCs w:val="28"/>
            <w:u w:val="none"/>
            <w:lang w:val="en-US"/>
          </w:rPr>
          <w:t>Egyptian Armed Force's</w:t>
        </w:r>
      </w:hyperlink>
      <w:r w:rsidRPr="008E6BA4">
        <w:rPr>
          <w:sz w:val="28"/>
          <w:szCs w:val="28"/>
          <w:lang w:val="en-US"/>
        </w:rPr>
        <w:t xml:space="preserve"> various branches and presented Nasser with a complete file on each of them.</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In January 1953, Nasser overcame opposition from Naguib and banned all political parties,</w:t>
      </w:r>
      <w:hyperlink r:id="rId2690" w:anchor="cite_note-Aburish46-7-61" w:history="1">
        <w:r w:rsidRPr="008E6BA4">
          <w:rPr>
            <w:rStyle w:val="afb"/>
            <w:rFonts w:eastAsiaTheme="majorEastAsia"/>
            <w:color w:val="auto"/>
            <w:sz w:val="28"/>
            <w:szCs w:val="28"/>
            <w:u w:val="none"/>
            <w:vertAlign w:val="superscript"/>
            <w:lang w:val="en-US"/>
          </w:rPr>
          <w:t>[61]</w:t>
        </w:r>
      </w:hyperlink>
      <w:r w:rsidRPr="008E6BA4">
        <w:rPr>
          <w:sz w:val="28"/>
          <w:szCs w:val="28"/>
          <w:lang w:val="en-US"/>
        </w:rPr>
        <w:t xml:space="preserve"> creating a one-party system under the Liberation Rally, a loosely structured movement whose chief task was to organize pro-RCC rallies and lectures,</w:t>
      </w:r>
      <w:hyperlink r:id="rId2691" w:anchor="cite_note-Kandil22-62" w:history="1">
        <w:r w:rsidRPr="008E6BA4">
          <w:rPr>
            <w:rStyle w:val="afb"/>
            <w:rFonts w:eastAsiaTheme="majorEastAsia"/>
            <w:color w:val="auto"/>
            <w:sz w:val="28"/>
            <w:szCs w:val="28"/>
            <w:u w:val="none"/>
            <w:vertAlign w:val="superscript"/>
            <w:lang w:val="en-US"/>
          </w:rPr>
          <w:t>[62]</w:t>
        </w:r>
      </w:hyperlink>
      <w:r w:rsidRPr="008E6BA4">
        <w:rPr>
          <w:sz w:val="28"/>
          <w:szCs w:val="28"/>
          <w:lang w:val="en-US"/>
        </w:rPr>
        <w:t xml:space="preserve"> with Nasser its </w:t>
      </w:r>
      <w:hyperlink r:id="rId2692" w:tooltip="Secretary-general" w:history="1">
        <w:r w:rsidRPr="008E6BA4">
          <w:rPr>
            <w:rStyle w:val="afb"/>
            <w:rFonts w:eastAsiaTheme="majorEastAsia"/>
            <w:color w:val="auto"/>
            <w:sz w:val="28"/>
            <w:szCs w:val="28"/>
            <w:u w:val="none"/>
            <w:lang w:val="en-US"/>
          </w:rPr>
          <w:t>secretary-general</w:t>
        </w:r>
      </w:hyperlink>
      <w:r w:rsidRPr="008E6BA4">
        <w:rPr>
          <w:sz w:val="28"/>
          <w:szCs w:val="28"/>
          <w:lang w:val="en-US"/>
        </w:rPr>
        <w:t>.</w:t>
      </w:r>
      <w:hyperlink r:id="rId2693" w:anchor="cite_note-63" w:history="1">
        <w:r w:rsidRPr="008E6BA4">
          <w:rPr>
            <w:rStyle w:val="afb"/>
            <w:rFonts w:eastAsiaTheme="majorEastAsia"/>
            <w:color w:val="auto"/>
            <w:sz w:val="28"/>
            <w:szCs w:val="28"/>
            <w:u w:val="none"/>
            <w:vertAlign w:val="superscript"/>
            <w:lang w:val="en-US"/>
          </w:rPr>
          <w:t>[63]</w:t>
        </w:r>
      </w:hyperlink>
      <w:r w:rsidRPr="008E6BA4">
        <w:rPr>
          <w:sz w:val="28"/>
          <w:szCs w:val="28"/>
          <w:lang w:val="en-US"/>
        </w:rPr>
        <w:t xml:space="preserve"> Despite the dissolution order, Nasser was the only RCC member who still favored holding parliamentary elections, according to his fellow officer </w:t>
      </w:r>
      <w:hyperlink r:id="rId2694" w:tooltip="Abdel Latif Boghdadi (politician)" w:history="1">
        <w:r w:rsidRPr="008E6BA4">
          <w:rPr>
            <w:rStyle w:val="afb"/>
            <w:rFonts w:eastAsiaTheme="majorEastAsia"/>
            <w:color w:val="auto"/>
            <w:sz w:val="28"/>
            <w:szCs w:val="28"/>
            <w:u w:val="none"/>
            <w:lang w:val="en-US"/>
          </w:rPr>
          <w:t>Abdel Latif Boghdadi</w:t>
        </w:r>
      </w:hyperlink>
      <w:r w:rsidRPr="008E6BA4">
        <w:rPr>
          <w:sz w:val="28"/>
          <w:szCs w:val="28"/>
          <w:lang w:val="en-US"/>
        </w:rPr>
        <w:t>.</w:t>
      </w:r>
      <w:hyperlink r:id="rId2695" w:anchor="cite_note-Aburish46-7-61" w:history="1">
        <w:r w:rsidRPr="008E6BA4">
          <w:rPr>
            <w:rStyle w:val="afb"/>
            <w:rFonts w:eastAsiaTheme="majorEastAsia"/>
            <w:color w:val="auto"/>
            <w:sz w:val="28"/>
            <w:szCs w:val="28"/>
            <w:u w:val="none"/>
            <w:vertAlign w:val="superscript"/>
            <w:lang w:val="en-US"/>
          </w:rPr>
          <w:t>[61]</w:t>
        </w:r>
      </w:hyperlink>
      <w:r w:rsidRPr="008E6BA4">
        <w:rPr>
          <w:sz w:val="28"/>
          <w:szCs w:val="28"/>
          <w:lang w:val="en-US"/>
        </w:rPr>
        <w:t xml:space="preserve"> Although outvoted, he still advocated holding elections by 1956.</w:t>
      </w:r>
      <w:hyperlink r:id="rId2696" w:anchor="cite_note-Aburish46-7-61" w:history="1">
        <w:r w:rsidRPr="008E6BA4">
          <w:rPr>
            <w:rStyle w:val="afb"/>
            <w:rFonts w:eastAsiaTheme="majorEastAsia"/>
            <w:color w:val="auto"/>
            <w:sz w:val="28"/>
            <w:szCs w:val="28"/>
            <w:u w:val="none"/>
            <w:vertAlign w:val="superscript"/>
            <w:lang w:val="en-US"/>
          </w:rPr>
          <w:t>[61]</w:t>
        </w:r>
      </w:hyperlink>
      <w:r w:rsidRPr="008E6BA4">
        <w:rPr>
          <w:sz w:val="28"/>
          <w:szCs w:val="28"/>
          <w:lang w:val="en-US"/>
        </w:rPr>
        <w:t xml:space="preserve"> In March 1953, Nasser led the Egyptian delegation negotiating a British withdrawal from the Suez Canal.</w:t>
      </w:r>
      <w:hyperlink r:id="rId2697" w:anchor="cite_note-Aburish51-64" w:history="1">
        <w:r w:rsidRPr="008E6BA4">
          <w:rPr>
            <w:rStyle w:val="afb"/>
            <w:rFonts w:eastAsiaTheme="majorEastAsia"/>
            <w:color w:val="auto"/>
            <w:sz w:val="28"/>
            <w:szCs w:val="28"/>
            <w:u w:val="none"/>
            <w:vertAlign w:val="superscript"/>
            <w:lang w:val="en-US"/>
          </w:rPr>
          <w:t>[64]</w:t>
        </w:r>
      </w:hyperlink>
    </w:p>
    <w:p w:rsidR="00167C36" w:rsidRPr="00882AEB" w:rsidRDefault="00167C36" w:rsidP="008E6BA4">
      <w:pPr>
        <w:pStyle w:val="af6"/>
        <w:spacing w:before="0" w:beforeAutospacing="0" w:after="0" w:afterAutospacing="0"/>
        <w:jc w:val="both"/>
        <w:rPr>
          <w:sz w:val="28"/>
          <w:szCs w:val="28"/>
          <w:lang w:val="en-US"/>
        </w:rPr>
      </w:pPr>
      <w:r w:rsidRPr="008E6BA4">
        <w:rPr>
          <w:sz w:val="28"/>
          <w:szCs w:val="28"/>
          <w:lang w:val="en-US"/>
        </w:rPr>
        <w:t>When Naguib began showing signs of independence from Nasser by distancing himself from the RCC's land reform decrees and drawing closer to Egypt's established political forces, namely the Wafd and the Brotherhood,</w:t>
      </w:r>
      <w:hyperlink r:id="rId2698" w:anchor="cite_note-Kandil27-65" w:history="1">
        <w:r w:rsidRPr="008E6BA4">
          <w:rPr>
            <w:rStyle w:val="afb"/>
            <w:rFonts w:eastAsiaTheme="majorEastAsia"/>
            <w:color w:val="auto"/>
            <w:sz w:val="28"/>
            <w:szCs w:val="28"/>
            <w:u w:val="none"/>
            <w:vertAlign w:val="superscript"/>
            <w:lang w:val="en-US"/>
          </w:rPr>
          <w:t>[65]</w:t>
        </w:r>
      </w:hyperlink>
      <w:r w:rsidRPr="008E6BA4">
        <w:rPr>
          <w:sz w:val="28"/>
          <w:szCs w:val="28"/>
          <w:lang w:val="en-US"/>
        </w:rPr>
        <w:t xml:space="preserve"> Nasser resolved to depose him.</w:t>
      </w:r>
      <w:hyperlink r:id="rId2699" w:anchor="cite_note-Aburish51-64" w:history="1">
        <w:r w:rsidRPr="008E6BA4">
          <w:rPr>
            <w:rStyle w:val="afb"/>
            <w:rFonts w:eastAsiaTheme="majorEastAsia"/>
            <w:color w:val="auto"/>
            <w:sz w:val="28"/>
            <w:szCs w:val="28"/>
            <w:u w:val="none"/>
            <w:vertAlign w:val="superscript"/>
            <w:lang w:val="en-US"/>
          </w:rPr>
          <w:t>[64]</w:t>
        </w:r>
      </w:hyperlink>
      <w:r w:rsidRPr="008E6BA4">
        <w:rPr>
          <w:sz w:val="28"/>
          <w:szCs w:val="28"/>
          <w:lang w:val="en-US"/>
        </w:rPr>
        <w:t xml:space="preserve"> In June, Nasser took control of the interior ministry post from Naguib loyalist </w:t>
      </w:r>
      <w:hyperlink r:id="rId2700" w:tooltip="Sulayman Hafez" w:history="1">
        <w:r w:rsidRPr="008E6BA4">
          <w:rPr>
            <w:rStyle w:val="afb"/>
            <w:rFonts w:eastAsiaTheme="majorEastAsia"/>
            <w:color w:val="auto"/>
            <w:sz w:val="28"/>
            <w:szCs w:val="28"/>
            <w:u w:val="none"/>
            <w:lang w:val="en-US"/>
          </w:rPr>
          <w:t>Sulayman Hafez</w:t>
        </w:r>
      </w:hyperlink>
      <w:r w:rsidRPr="008E6BA4">
        <w:rPr>
          <w:sz w:val="28"/>
          <w:szCs w:val="28"/>
          <w:lang w:val="en-US"/>
        </w:rPr>
        <w:t>,</w:t>
      </w:r>
      <w:hyperlink r:id="rId2701" w:anchor="cite_note-Kandil27-65" w:history="1">
        <w:r w:rsidRPr="008E6BA4">
          <w:rPr>
            <w:rStyle w:val="afb"/>
            <w:rFonts w:eastAsiaTheme="majorEastAsia"/>
            <w:color w:val="auto"/>
            <w:sz w:val="28"/>
            <w:szCs w:val="28"/>
            <w:u w:val="none"/>
            <w:vertAlign w:val="superscript"/>
            <w:lang w:val="en-US"/>
          </w:rPr>
          <w:t>[65]</w:t>
        </w:r>
      </w:hyperlink>
      <w:r w:rsidRPr="008E6BA4">
        <w:rPr>
          <w:sz w:val="28"/>
          <w:szCs w:val="28"/>
          <w:lang w:val="en-US"/>
        </w:rPr>
        <w:t xml:space="preserve"> and pressured Naguib to conclude the abolition of the monarchy.</w:t>
      </w:r>
      <w:hyperlink r:id="rId2702" w:anchor="cite_note-Aburish51-64" w:history="1">
        <w:r w:rsidRPr="00882AEB">
          <w:rPr>
            <w:rStyle w:val="afb"/>
            <w:rFonts w:eastAsiaTheme="majorEastAsia"/>
            <w:color w:val="auto"/>
            <w:sz w:val="28"/>
            <w:szCs w:val="28"/>
            <w:u w:val="none"/>
            <w:vertAlign w:val="superscript"/>
            <w:lang w:val="en-US"/>
          </w:rPr>
          <w:t>[64]</w:t>
        </w:r>
      </w:hyperlink>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On 25 February 1954, Naguib announced his resignation after the RCC held an official meeting without his presence two days prior.</w:t>
      </w:r>
      <w:hyperlink r:id="rId2703" w:anchor="cite_note-Kandil32-66" w:history="1">
        <w:r w:rsidRPr="008E6BA4">
          <w:rPr>
            <w:rStyle w:val="afb"/>
            <w:rFonts w:eastAsiaTheme="majorEastAsia"/>
            <w:color w:val="auto"/>
            <w:sz w:val="28"/>
            <w:szCs w:val="28"/>
            <w:u w:val="none"/>
            <w:vertAlign w:val="superscript"/>
            <w:lang w:val="en-US"/>
          </w:rPr>
          <w:t>[66]</w:t>
        </w:r>
      </w:hyperlink>
      <w:r w:rsidRPr="008E6BA4">
        <w:rPr>
          <w:sz w:val="28"/>
          <w:szCs w:val="28"/>
          <w:lang w:val="en-US"/>
        </w:rPr>
        <w:t xml:space="preserve"> On 26 February, Nasser accepted the resignation, put Naguib under house arrest,</w:t>
      </w:r>
      <w:hyperlink r:id="rId2704" w:anchor="cite_note-Kandil32-66" w:history="1">
        <w:r w:rsidRPr="008E6BA4">
          <w:rPr>
            <w:rStyle w:val="afb"/>
            <w:rFonts w:eastAsiaTheme="majorEastAsia"/>
            <w:color w:val="auto"/>
            <w:sz w:val="28"/>
            <w:szCs w:val="28"/>
            <w:u w:val="none"/>
            <w:vertAlign w:val="superscript"/>
            <w:lang w:val="en-US"/>
          </w:rPr>
          <w:t>[66]</w:t>
        </w:r>
      </w:hyperlink>
      <w:r w:rsidRPr="008E6BA4">
        <w:rPr>
          <w:sz w:val="28"/>
          <w:szCs w:val="28"/>
          <w:lang w:val="en-US"/>
        </w:rPr>
        <w:t xml:space="preserve"> and the RCC proclaimed Nasser as both RCC chairman and prime minister.</w:t>
      </w:r>
      <w:hyperlink r:id="rId2705" w:anchor="cite_note-67" w:history="1">
        <w:r w:rsidRPr="008E6BA4">
          <w:rPr>
            <w:rStyle w:val="afb"/>
            <w:rFonts w:eastAsiaTheme="majorEastAsia"/>
            <w:color w:val="auto"/>
            <w:sz w:val="28"/>
            <w:szCs w:val="28"/>
            <w:u w:val="none"/>
            <w:vertAlign w:val="superscript"/>
            <w:lang w:val="en-US"/>
          </w:rPr>
          <w:t>[67]</w:t>
        </w:r>
      </w:hyperlink>
      <w:r w:rsidRPr="008E6BA4">
        <w:rPr>
          <w:sz w:val="28"/>
          <w:szCs w:val="28"/>
          <w:lang w:val="en-US"/>
        </w:rPr>
        <w:t xml:space="preserve"> As Naguib intended, a mutiny immediately followed, demanding Naguib's reinstatement and the RCC's dissolution.</w:t>
      </w:r>
      <w:hyperlink r:id="rId2706" w:anchor="cite_note-Kandil32-66" w:history="1">
        <w:r w:rsidRPr="008E6BA4">
          <w:rPr>
            <w:rStyle w:val="afb"/>
            <w:rFonts w:eastAsiaTheme="majorEastAsia"/>
            <w:color w:val="auto"/>
            <w:sz w:val="28"/>
            <w:szCs w:val="28"/>
            <w:u w:val="none"/>
            <w:vertAlign w:val="superscript"/>
            <w:lang w:val="en-US"/>
          </w:rPr>
          <w:t>[66]</w:t>
        </w:r>
      </w:hyperlink>
      <w:r w:rsidRPr="008E6BA4">
        <w:rPr>
          <w:sz w:val="28"/>
          <w:szCs w:val="28"/>
          <w:lang w:val="en-US"/>
        </w:rPr>
        <w:t xml:space="preserve"> While visiting the striking officers at Military Headquarters (GHQ) to call for the mutiny's end, Nasser was initially intimidated into accepting their demands.</w:t>
      </w:r>
      <w:hyperlink r:id="rId2707" w:anchor="cite_note-Kandil33-68" w:history="1">
        <w:r w:rsidRPr="008E6BA4">
          <w:rPr>
            <w:rStyle w:val="afb"/>
            <w:rFonts w:eastAsiaTheme="majorEastAsia"/>
            <w:color w:val="auto"/>
            <w:sz w:val="28"/>
            <w:szCs w:val="28"/>
            <w:u w:val="none"/>
            <w:vertAlign w:val="superscript"/>
            <w:lang w:val="en-US"/>
          </w:rPr>
          <w:t>[68]</w:t>
        </w:r>
      </w:hyperlink>
      <w:r w:rsidRPr="008E6BA4">
        <w:rPr>
          <w:sz w:val="28"/>
          <w:szCs w:val="28"/>
          <w:lang w:val="en-US"/>
        </w:rPr>
        <w:t xml:space="preserve"> However, on 27 February, Nasser's supporters in the army launched a raid on the GHQ, ending the mutiny.</w:t>
      </w:r>
      <w:hyperlink r:id="rId2708" w:anchor="cite_note-69" w:history="1">
        <w:r w:rsidRPr="008E6BA4">
          <w:rPr>
            <w:rStyle w:val="afb"/>
            <w:rFonts w:eastAsiaTheme="majorEastAsia"/>
            <w:color w:val="auto"/>
            <w:sz w:val="28"/>
            <w:szCs w:val="28"/>
            <w:u w:val="none"/>
            <w:vertAlign w:val="superscript"/>
            <w:lang w:val="en-US"/>
          </w:rPr>
          <w:t>[69]</w:t>
        </w:r>
      </w:hyperlink>
      <w:r w:rsidRPr="008E6BA4">
        <w:rPr>
          <w:sz w:val="28"/>
          <w:szCs w:val="28"/>
          <w:lang w:val="en-US"/>
        </w:rPr>
        <w:t xml:space="preserve"> Later that day, hundreds of thousands of protesters, mainly belonging to the Brotherhood, called for Naguib's return and Nasser's imprisonment.</w:t>
      </w:r>
      <w:hyperlink r:id="rId2709" w:anchor="cite_note-Kandil35-70" w:history="1">
        <w:r w:rsidRPr="008E6BA4">
          <w:rPr>
            <w:rStyle w:val="afb"/>
            <w:rFonts w:eastAsiaTheme="majorEastAsia"/>
            <w:color w:val="auto"/>
            <w:sz w:val="28"/>
            <w:szCs w:val="28"/>
            <w:u w:val="none"/>
            <w:vertAlign w:val="superscript"/>
            <w:lang w:val="en-US"/>
          </w:rPr>
          <w:t>[70]</w:t>
        </w:r>
      </w:hyperlink>
      <w:r w:rsidRPr="008E6BA4">
        <w:rPr>
          <w:sz w:val="28"/>
          <w:szCs w:val="28"/>
          <w:lang w:val="en-US"/>
        </w:rPr>
        <w:t xml:space="preserve"> In response, a sizable group within the RCC, led by Khaled Mohieddin, demanded Naguib's release and return to the presidency.</w:t>
      </w:r>
      <w:hyperlink r:id="rId2710" w:anchor="cite_note-Aburish51-64" w:history="1">
        <w:r w:rsidRPr="008E6BA4">
          <w:rPr>
            <w:rStyle w:val="afb"/>
            <w:rFonts w:eastAsiaTheme="majorEastAsia"/>
            <w:color w:val="auto"/>
            <w:sz w:val="28"/>
            <w:szCs w:val="28"/>
            <w:u w:val="none"/>
            <w:vertAlign w:val="superscript"/>
            <w:lang w:val="en-US"/>
          </w:rPr>
          <w:t>[64]</w:t>
        </w:r>
      </w:hyperlink>
      <w:r w:rsidRPr="008E6BA4">
        <w:rPr>
          <w:sz w:val="28"/>
          <w:szCs w:val="28"/>
          <w:lang w:val="en-US"/>
        </w:rPr>
        <w:t xml:space="preserve"> Nasser acquiesced, but delayed Naguib's reinstatement until 4 March, allowing him to promote Amer to Commander of the Armed Forces—a position formerly occupied by Naguib.</w:t>
      </w:r>
      <w:hyperlink r:id="rId2711" w:anchor="cite_note-Aburish52-71" w:history="1">
        <w:r w:rsidRPr="008E6BA4">
          <w:rPr>
            <w:rStyle w:val="afb"/>
            <w:rFonts w:eastAsiaTheme="majorEastAsia"/>
            <w:color w:val="auto"/>
            <w:sz w:val="28"/>
            <w:szCs w:val="28"/>
            <w:u w:val="none"/>
            <w:vertAlign w:val="superscript"/>
            <w:lang w:val="en-US"/>
          </w:rPr>
          <w:t>[71]</w:t>
        </w:r>
      </w:hyperlink>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On 5 March, Nasser's security coterie arrested thousands of participants in the uprising.</w:t>
      </w:r>
      <w:hyperlink r:id="rId2712" w:anchor="cite_note-Kandil35-70" w:history="1">
        <w:r w:rsidRPr="008E6BA4">
          <w:rPr>
            <w:rStyle w:val="afb"/>
            <w:rFonts w:eastAsiaTheme="majorEastAsia"/>
            <w:color w:val="auto"/>
            <w:sz w:val="28"/>
            <w:szCs w:val="28"/>
            <w:u w:val="none"/>
            <w:vertAlign w:val="superscript"/>
            <w:lang w:val="en-US"/>
          </w:rPr>
          <w:t>[70]</w:t>
        </w:r>
      </w:hyperlink>
      <w:r w:rsidRPr="008E6BA4">
        <w:rPr>
          <w:sz w:val="28"/>
          <w:szCs w:val="28"/>
          <w:lang w:val="en-US"/>
        </w:rPr>
        <w:t xml:space="preserve"> As a ruse to rally opposition against a return to the pre-1952 order, the RCC decreed an end to restrictions on monarchy-era parties and the Free Officers' withdrawal from politics.</w:t>
      </w:r>
      <w:hyperlink r:id="rId2713" w:anchor="cite_note-Kandil35-70" w:history="1">
        <w:r w:rsidRPr="008E6BA4">
          <w:rPr>
            <w:rStyle w:val="afb"/>
            <w:rFonts w:eastAsiaTheme="majorEastAsia"/>
            <w:color w:val="auto"/>
            <w:sz w:val="28"/>
            <w:szCs w:val="28"/>
            <w:u w:val="none"/>
            <w:vertAlign w:val="superscript"/>
            <w:lang w:val="en-US"/>
          </w:rPr>
          <w:t>[70]</w:t>
        </w:r>
      </w:hyperlink>
      <w:r w:rsidRPr="008E6BA4">
        <w:rPr>
          <w:sz w:val="28"/>
          <w:szCs w:val="28"/>
          <w:lang w:val="en-US"/>
        </w:rPr>
        <w:t xml:space="preserve"> The RCC succeeded in provoking the beneficiaries of the revolution, namely the workers, peasants, and petty bourgeois, to oppose the decrees,</w:t>
      </w:r>
      <w:hyperlink r:id="rId2714" w:anchor="cite_note-Kandil36-72" w:history="1">
        <w:r w:rsidRPr="008E6BA4">
          <w:rPr>
            <w:rStyle w:val="afb"/>
            <w:rFonts w:eastAsiaTheme="majorEastAsia"/>
            <w:color w:val="auto"/>
            <w:sz w:val="28"/>
            <w:szCs w:val="28"/>
            <w:u w:val="none"/>
            <w:vertAlign w:val="superscript"/>
            <w:lang w:val="en-US"/>
          </w:rPr>
          <w:t>[72]</w:t>
        </w:r>
      </w:hyperlink>
      <w:r w:rsidRPr="008E6BA4">
        <w:rPr>
          <w:sz w:val="28"/>
          <w:szCs w:val="28"/>
          <w:lang w:val="en-US"/>
        </w:rPr>
        <w:t xml:space="preserve"> with one million transport workers launching a strike and thousands of peasants entering Cairo in protest in late March.</w:t>
      </w:r>
      <w:hyperlink r:id="rId2715" w:anchor="cite_note-Kandil38-73" w:history="1">
        <w:r w:rsidRPr="008E6BA4">
          <w:rPr>
            <w:rStyle w:val="afb"/>
            <w:rFonts w:eastAsiaTheme="majorEastAsia"/>
            <w:color w:val="auto"/>
            <w:sz w:val="28"/>
            <w:szCs w:val="28"/>
            <w:u w:val="none"/>
            <w:vertAlign w:val="superscript"/>
            <w:lang w:val="en-US"/>
          </w:rPr>
          <w:t>[73]</w:t>
        </w:r>
      </w:hyperlink>
      <w:r w:rsidRPr="008E6BA4">
        <w:rPr>
          <w:sz w:val="28"/>
          <w:szCs w:val="28"/>
          <w:lang w:val="en-US"/>
        </w:rPr>
        <w:t xml:space="preserve"> Naguib sought to crack down on the protesters, but his requests were rebuffed by the heads of the security forces.</w:t>
      </w:r>
      <w:hyperlink r:id="rId2716" w:anchor="cite_note-Kandil39-74" w:history="1">
        <w:r w:rsidRPr="008E6BA4">
          <w:rPr>
            <w:rStyle w:val="afb"/>
            <w:rFonts w:eastAsiaTheme="majorEastAsia"/>
            <w:color w:val="auto"/>
            <w:sz w:val="28"/>
            <w:szCs w:val="28"/>
            <w:u w:val="none"/>
            <w:vertAlign w:val="superscript"/>
            <w:lang w:val="en-US"/>
          </w:rPr>
          <w:t>[74]</w:t>
        </w:r>
      </w:hyperlink>
      <w:r w:rsidRPr="008E6BA4">
        <w:rPr>
          <w:sz w:val="28"/>
          <w:szCs w:val="28"/>
          <w:lang w:val="en-US"/>
        </w:rPr>
        <w:t xml:space="preserve"> On 29 March, Nasser announced the decrees' revocation in response to the "impulse of the street".</w:t>
      </w:r>
      <w:hyperlink r:id="rId2717" w:anchor="cite_note-Kandil39-74" w:history="1">
        <w:r w:rsidRPr="008E6BA4">
          <w:rPr>
            <w:rStyle w:val="afb"/>
            <w:rFonts w:eastAsiaTheme="majorEastAsia"/>
            <w:color w:val="auto"/>
            <w:sz w:val="28"/>
            <w:szCs w:val="28"/>
            <w:u w:val="none"/>
            <w:vertAlign w:val="superscript"/>
            <w:lang w:val="en-US"/>
          </w:rPr>
          <w:t>[74]</w:t>
        </w:r>
      </w:hyperlink>
      <w:r w:rsidRPr="008E6BA4">
        <w:rPr>
          <w:sz w:val="28"/>
          <w:szCs w:val="28"/>
          <w:lang w:val="en-US"/>
        </w:rPr>
        <w:t xml:space="preserve"> Between April and June, hundreds of Naguib's supporters in the military were either arrested or dismissed, and Mohieddin was informally exiled to </w:t>
      </w:r>
      <w:hyperlink r:id="rId2718" w:tooltip="Switzerland" w:history="1">
        <w:r w:rsidRPr="008E6BA4">
          <w:rPr>
            <w:rStyle w:val="afb"/>
            <w:rFonts w:eastAsiaTheme="majorEastAsia"/>
            <w:color w:val="auto"/>
            <w:sz w:val="28"/>
            <w:szCs w:val="28"/>
            <w:u w:val="none"/>
            <w:lang w:val="en-US"/>
          </w:rPr>
          <w:t>Switzerland</w:t>
        </w:r>
      </w:hyperlink>
      <w:r w:rsidRPr="008E6BA4">
        <w:rPr>
          <w:sz w:val="28"/>
          <w:szCs w:val="28"/>
          <w:lang w:val="en-US"/>
        </w:rPr>
        <w:t xml:space="preserve"> to represent the RCC abroad.</w:t>
      </w:r>
      <w:hyperlink r:id="rId2719" w:anchor="cite_note-Kandil39-74" w:history="1">
        <w:r w:rsidRPr="008E6BA4">
          <w:rPr>
            <w:rStyle w:val="afb"/>
            <w:rFonts w:eastAsiaTheme="majorEastAsia"/>
            <w:color w:val="auto"/>
            <w:sz w:val="28"/>
            <w:szCs w:val="28"/>
            <w:u w:val="none"/>
            <w:vertAlign w:val="superscript"/>
            <w:lang w:val="en-US"/>
          </w:rPr>
          <w:t>[74]</w:t>
        </w:r>
      </w:hyperlink>
      <w:hyperlink r:id="rId2720" w:tooltip="King Saud" w:history="1">
        <w:r w:rsidRPr="008E6BA4">
          <w:rPr>
            <w:rStyle w:val="afb"/>
            <w:rFonts w:eastAsiaTheme="majorEastAsia"/>
            <w:color w:val="auto"/>
            <w:sz w:val="28"/>
            <w:szCs w:val="28"/>
            <w:u w:val="none"/>
            <w:lang w:val="en-US"/>
          </w:rPr>
          <w:t>King Saud</w:t>
        </w:r>
      </w:hyperlink>
      <w:r w:rsidRPr="008E6BA4">
        <w:rPr>
          <w:sz w:val="28"/>
          <w:szCs w:val="28"/>
          <w:lang w:val="en-US"/>
        </w:rPr>
        <w:t xml:space="preserve"> of </w:t>
      </w:r>
      <w:hyperlink r:id="rId2721" w:tooltip="Saudi Arabia" w:history="1">
        <w:r w:rsidRPr="008E6BA4">
          <w:rPr>
            <w:rStyle w:val="afb"/>
            <w:rFonts w:eastAsiaTheme="majorEastAsia"/>
            <w:color w:val="auto"/>
            <w:sz w:val="28"/>
            <w:szCs w:val="28"/>
            <w:u w:val="none"/>
            <w:lang w:val="en-US"/>
          </w:rPr>
          <w:t>Saudi Arabia</w:t>
        </w:r>
      </w:hyperlink>
      <w:r w:rsidRPr="008E6BA4">
        <w:rPr>
          <w:sz w:val="28"/>
          <w:szCs w:val="28"/>
          <w:lang w:val="en-US"/>
        </w:rPr>
        <w:t xml:space="preserve"> attempted to mend relations between Nasser and Naguib, but to no avail.</w:t>
      </w:r>
    </w:p>
    <w:p w:rsidR="00167C36" w:rsidRPr="008E6BA4" w:rsidRDefault="0096198C" w:rsidP="008E6BA4">
      <w:pPr>
        <w:pStyle w:val="af6"/>
        <w:spacing w:before="0" w:beforeAutospacing="0" w:after="0" w:afterAutospacing="0"/>
        <w:jc w:val="both"/>
        <w:rPr>
          <w:sz w:val="28"/>
          <w:szCs w:val="28"/>
          <w:lang w:val="en-US"/>
        </w:rPr>
      </w:pPr>
      <w:r>
        <w:rPr>
          <w:lang w:val="kk-KZ"/>
        </w:rPr>
        <w:t>3.</w:t>
      </w:r>
      <w:hyperlink r:id="rId2722" w:tooltip="Muammar Gaddafi" w:history="1">
        <w:r w:rsidR="00167C36" w:rsidRPr="008E6BA4">
          <w:rPr>
            <w:rStyle w:val="afb"/>
            <w:rFonts w:eastAsiaTheme="majorEastAsia"/>
            <w:b/>
            <w:bCs/>
            <w:color w:val="auto"/>
            <w:sz w:val="28"/>
            <w:szCs w:val="28"/>
            <w:u w:val="none"/>
            <w:lang w:val="en-US"/>
          </w:rPr>
          <w:t>Muammar Gaddafi</w:t>
        </w:r>
      </w:hyperlink>
      <w:r w:rsidR="00167C36" w:rsidRPr="008E6BA4">
        <w:rPr>
          <w:sz w:val="28"/>
          <w:szCs w:val="28"/>
          <w:lang w:val="en-US"/>
        </w:rPr>
        <w:t xml:space="preserve"> became the </w:t>
      </w:r>
      <w:hyperlink r:id="rId2723" w:tooltip="De facto" w:history="1">
        <w:r w:rsidR="00167C36" w:rsidRPr="008E6BA4">
          <w:rPr>
            <w:rStyle w:val="afb"/>
            <w:rFonts w:eastAsiaTheme="majorEastAsia"/>
            <w:iCs/>
            <w:color w:val="auto"/>
            <w:sz w:val="28"/>
            <w:szCs w:val="28"/>
            <w:u w:val="none"/>
            <w:lang w:val="en-US"/>
          </w:rPr>
          <w:t>de facto</w:t>
        </w:r>
      </w:hyperlink>
      <w:r w:rsidR="00167C36" w:rsidRPr="008E6BA4">
        <w:rPr>
          <w:sz w:val="28"/>
          <w:szCs w:val="28"/>
          <w:lang w:val="en-US"/>
        </w:rPr>
        <w:t xml:space="preserve"> leader of </w:t>
      </w:r>
      <w:hyperlink r:id="rId2724" w:tooltip="Libya" w:history="1">
        <w:r w:rsidR="00167C36" w:rsidRPr="008E6BA4">
          <w:rPr>
            <w:rStyle w:val="afb"/>
            <w:rFonts w:eastAsiaTheme="majorEastAsia"/>
            <w:color w:val="auto"/>
            <w:sz w:val="28"/>
            <w:szCs w:val="28"/>
            <w:u w:val="none"/>
            <w:lang w:val="en-US"/>
          </w:rPr>
          <w:t>Libya</w:t>
        </w:r>
      </w:hyperlink>
      <w:r w:rsidR="00167C36" w:rsidRPr="008E6BA4">
        <w:rPr>
          <w:sz w:val="28"/>
          <w:szCs w:val="28"/>
          <w:lang w:val="en-US"/>
        </w:rPr>
        <w:t xml:space="preserve"> on 1 September 1969 after leading a group of young Libyan military officers against </w:t>
      </w:r>
      <w:hyperlink r:id="rId2725" w:tooltip="Idris of Libya" w:history="1">
        <w:r w:rsidR="00167C36" w:rsidRPr="008E6BA4">
          <w:rPr>
            <w:rStyle w:val="afb"/>
            <w:rFonts w:eastAsiaTheme="majorEastAsia"/>
            <w:color w:val="auto"/>
            <w:sz w:val="28"/>
            <w:szCs w:val="28"/>
            <w:u w:val="none"/>
            <w:lang w:val="en-US"/>
          </w:rPr>
          <w:t>King Idris I</w:t>
        </w:r>
      </w:hyperlink>
      <w:r w:rsidR="00167C36" w:rsidRPr="008E6BA4">
        <w:rPr>
          <w:sz w:val="28"/>
          <w:szCs w:val="28"/>
          <w:lang w:val="en-US"/>
        </w:rPr>
        <w:t xml:space="preserve"> in a </w:t>
      </w:r>
      <w:hyperlink r:id="rId2726" w:tooltip="Nonviolent revolution" w:history="1">
        <w:r w:rsidR="00167C36" w:rsidRPr="008E6BA4">
          <w:rPr>
            <w:rStyle w:val="afb"/>
            <w:rFonts w:eastAsiaTheme="majorEastAsia"/>
            <w:color w:val="auto"/>
            <w:sz w:val="28"/>
            <w:szCs w:val="28"/>
            <w:u w:val="none"/>
            <w:lang w:val="en-US"/>
          </w:rPr>
          <w:t>bloodless coup d'état</w:t>
        </w:r>
      </w:hyperlink>
      <w:r w:rsidR="00167C36" w:rsidRPr="008E6BA4">
        <w:rPr>
          <w:sz w:val="28"/>
          <w:szCs w:val="28"/>
          <w:lang w:val="en-US"/>
        </w:rPr>
        <w:t xml:space="preserve">. After the king had fled the country, the </w:t>
      </w:r>
      <w:hyperlink r:id="rId2727" w:tooltip="Libyan Revolutionary Command Council" w:history="1">
        <w:r w:rsidR="00167C36" w:rsidRPr="008E6BA4">
          <w:rPr>
            <w:rStyle w:val="afb"/>
            <w:rFonts w:eastAsiaTheme="majorEastAsia"/>
            <w:color w:val="auto"/>
            <w:sz w:val="28"/>
            <w:szCs w:val="28"/>
            <w:u w:val="none"/>
            <w:lang w:val="en-US"/>
          </w:rPr>
          <w:t>Libyan Revolutionary Command Council</w:t>
        </w:r>
      </w:hyperlink>
      <w:r w:rsidR="00167C36" w:rsidRPr="008E6BA4">
        <w:rPr>
          <w:sz w:val="28"/>
          <w:szCs w:val="28"/>
          <w:lang w:val="en-US"/>
        </w:rPr>
        <w:t xml:space="preserve"> (RCC) headed by Gaddafi abolished the monarchy and the old constitution and established the Libyan Arab Republic, with the motto "freedom, socialism, and unity".</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After coming to power, the RCC government initiated a process of directing funds toward providing education, health care and housing for all. Public education in the country became free and primary education compulsory for both sexes. Medical care became available to the public at no cost but providing housing for all was a task the RCC government was not able to complete.</w:t>
      </w:r>
      <w:hyperlink r:id="rId2728" w:anchor="cite_note-2" w:history="1">
        <w:r w:rsidRPr="008E6BA4">
          <w:rPr>
            <w:rStyle w:val="afb"/>
            <w:rFonts w:eastAsiaTheme="majorEastAsia"/>
            <w:color w:val="auto"/>
            <w:sz w:val="28"/>
            <w:szCs w:val="28"/>
            <w:u w:val="none"/>
            <w:vertAlign w:val="superscript"/>
            <w:lang w:val="en-US"/>
          </w:rPr>
          <w:t>[2]</w:t>
        </w:r>
      </w:hyperlink>
      <w:r w:rsidRPr="008E6BA4">
        <w:rPr>
          <w:sz w:val="28"/>
          <w:szCs w:val="28"/>
          <w:lang w:val="en-US"/>
        </w:rPr>
        <w:t xml:space="preserve"> Under Gaddafi, per capita income in the country rose to more than US $11,000, the fifth highest in Africa, but was highly stratified and concentrated within elite ranks loyal to Gaddafi.</w:t>
      </w:r>
      <w:hyperlink r:id="rId2729" w:anchor="cite_note-3" w:history="1">
        <w:r w:rsidRPr="008E6BA4">
          <w:rPr>
            <w:rStyle w:val="afb"/>
            <w:rFonts w:eastAsiaTheme="majorEastAsia"/>
            <w:color w:val="auto"/>
            <w:sz w:val="28"/>
            <w:szCs w:val="28"/>
            <w:u w:val="none"/>
            <w:vertAlign w:val="superscript"/>
            <w:lang w:val="en-US"/>
          </w:rPr>
          <w:t>[3]</w:t>
        </w:r>
      </w:hyperlink>
      <w:r w:rsidRPr="008E6BA4">
        <w:rPr>
          <w:sz w:val="28"/>
          <w:szCs w:val="28"/>
          <w:lang w:val="en-US"/>
        </w:rPr>
        <w:t xml:space="preserve"> The increase in prosperity was accompanied by a controversial foreign policy, and there was increased political repression at home. </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During the 1980s and 1990s, Gaddafi, in alliance with the </w:t>
      </w:r>
      <w:hyperlink r:id="rId2730" w:tooltip="Eastern Bloc" w:history="1">
        <w:r w:rsidRPr="008E6BA4">
          <w:rPr>
            <w:rStyle w:val="afb"/>
            <w:rFonts w:eastAsiaTheme="majorEastAsia"/>
            <w:color w:val="auto"/>
            <w:sz w:val="28"/>
            <w:szCs w:val="28"/>
            <w:u w:val="none"/>
            <w:lang w:val="en-US"/>
          </w:rPr>
          <w:t>Eastern Bloc</w:t>
        </w:r>
      </w:hyperlink>
      <w:r w:rsidRPr="008E6BA4">
        <w:rPr>
          <w:sz w:val="28"/>
          <w:szCs w:val="28"/>
          <w:lang w:val="en-US"/>
        </w:rPr>
        <w:t xml:space="preserve"> and </w:t>
      </w:r>
      <w:hyperlink r:id="rId2731" w:tooltip="Fidel Castro" w:history="1">
        <w:r w:rsidRPr="008E6BA4">
          <w:rPr>
            <w:rStyle w:val="afb"/>
            <w:rFonts w:eastAsiaTheme="majorEastAsia"/>
            <w:color w:val="auto"/>
            <w:sz w:val="28"/>
            <w:szCs w:val="28"/>
            <w:u w:val="none"/>
            <w:lang w:val="en-US"/>
          </w:rPr>
          <w:t>Fidel Castro</w:t>
        </w:r>
      </w:hyperlink>
      <w:r w:rsidRPr="008E6BA4">
        <w:rPr>
          <w:sz w:val="28"/>
          <w:szCs w:val="28"/>
          <w:lang w:val="en-US"/>
        </w:rPr>
        <w:t xml:space="preserve">'s </w:t>
      </w:r>
      <w:hyperlink r:id="rId2732" w:tooltip="Cuba" w:history="1">
        <w:r w:rsidRPr="008E6BA4">
          <w:rPr>
            <w:rStyle w:val="afb"/>
            <w:rFonts w:eastAsiaTheme="majorEastAsia"/>
            <w:color w:val="auto"/>
            <w:sz w:val="28"/>
            <w:szCs w:val="28"/>
            <w:u w:val="none"/>
            <w:lang w:val="en-US"/>
          </w:rPr>
          <w:t>Cuba</w:t>
        </w:r>
      </w:hyperlink>
      <w:r w:rsidRPr="008E6BA4">
        <w:rPr>
          <w:sz w:val="28"/>
          <w:szCs w:val="28"/>
          <w:lang w:val="en-US"/>
        </w:rPr>
        <w:t xml:space="preserve">, openly supported rebel movements like </w:t>
      </w:r>
      <w:hyperlink r:id="rId2733" w:tooltip="Nelson Mandela" w:history="1">
        <w:r w:rsidRPr="008E6BA4">
          <w:rPr>
            <w:rStyle w:val="afb"/>
            <w:rFonts w:eastAsiaTheme="majorEastAsia"/>
            <w:color w:val="auto"/>
            <w:sz w:val="28"/>
            <w:szCs w:val="28"/>
            <w:u w:val="none"/>
            <w:lang w:val="en-US"/>
          </w:rPr>
          <w:t>Nelson Mandela</w:t>
        </w:r>
      </w:hyperlink>
      <w:r w:rsidRPr="008E6BA4">
        <w:rPr>
          <w:sz w:val="28"/>
          <w:szCs w:val="28"/>
          <w:lang w:val="en-US"/>
        </w:rPr>
        <w:t xml:space="preserve">'s </w:t>
      </w:r>
      <w:hyperlink r:id="rId2734" w:tooltip="African National Congress" w:history="1">
        <w:r w:rsidRPr="008E6BA4">
          <w:rPr>
            <w:rStyle w:val="afb"/>
            <w:rFonts w:eastAsiaTheme="majorEastAsia"/>
            <w:color w:val="auto"/>
            <w:sz w:val="28"/>
            <w:szCs w:val="28"/>
            <w:u w:val="none"/>
            <w:lang w:val="en-US"/>
          </w:rPr>
          <w:t>African National Congress</w:t>
        </w:r>
      </w:hyperlink>
      <w:r w:rsidRPr="008E6BA4">
        <w:rPr>
          <w:sz w:val="28"/>
          <w:szCs w:val="28"/>
          <w:lang w:val="en-US"/>
        </w:rPr>
        <w:t xml:space="preserve">, the </w:t>
      </w:r>
      <w:hyperlink r:id="rId2735" w:tooltip="Palestine Liberation Organization" w:history="1">
        <w:r w:rsidRPr="008E6BA4">
          <w:rPr>
            <w:rStyle w:val="afb"/>
            <w:rFonts w:eastAsiaTheme="majorEastAsia"/>
            <w:color w:val="auto"/>
            <w:sz w:val="28"/>
            <w:szCs w:val="28"/>
            <w:u w:val="none"/>
            <w:lang w:val="en-US"/>
          </w:rPr>
          <w:t>Palestine Liberation Organization</w:t>
        </w:r>
      </w:hyperlink>
      <w:r w:rsidRPr="008E6BA4">
        <w:rPr>
          <w:sz w:val="28"/>
          <w:szCs w:val="28"/>
          <w:lang w:val="en-US"/>
        </w:rPr>
        <w:t xml:space="preserve">, the </w:t>
      </w:r>
      <w:hyperlink r:id="rId2736" w:tooltip="Irish Republican Army" w:history="1">
        <w:r w:rsidRPr="008E6BA4">
          <w:rPr>
            <w:rStyle w:val="afb"/>
            <w:rFonts w:eastAsiaTheme="majorEastAsia"/>
            <w:color w:val="auto"/>
            <w:sz w:val="28"/>
            <w:szCs w:val="28"/>
            <w:u w:val="none"/>
            <w:lang w:val="en-US"/>
          </w:rPr>
          <w:t>Irish Republican Army</w:t>
        </w:r>
      </w:hyperlink>
      <w:r w:rsidRPr="008E6BA4">
        <w:rPr>
          <w:sz w:val="28"/>
          <w:szCs w:val="28"/>
          <w:lang w:val="en-US"/>
        </w:rPr>
        <w:t xml:space="preserve"> and the </w:t>
      </w:r>
      <w:hyperlink r:id="rId2737" w:tooltip="Polisario Front" w:history="1">
        <w:r w:rsidRPr="008E6BA4">
          <w:rPr>
            <w:rStyle w:val="afb"/>
            <w:rFonts w:eastAsiaTheme="majorEastAsia"/>
            <w:color w:val="auto"/>
            <w:sz w:val="28"/>
            <w:szCs w:val="28"/>
            <w:u w:val="none"/>
            <w:lang w:val="en-US"/>
          </w:rPr>
          <w:t>Polisario Front</w:t>
        </w:r>
      </w:hyperlink>
      <w:r w:rsidRPr="008E6BA4">
        <w:rPr>
          <w:sz w:val="28"/>
          <w:szCs w:val="28"/>
          <w:lang w:val="en-US"/>
        </w:rPr>
        <w:t xml:space="preserve"> (</w:t>
      </w:r>
      <w:hyperlink r:id="rId2738" w:tooltip="Western Sahara" w:history="1">
        <w:r w:rsidRPr="008E6BA4">
          <w:rPr>
            <w:rStyle w:val="afb"/>
            <w:rFonts w:eastAsiaTheme="majorEastAsia"/>
            <w:color w:val="auto"/>
            <w:sz w:val="28"/>
            <w:szCs w:val="28"/>
            <w:u w:val="none"/>
            <w:lang w:val="en-US"/>
          </w:rPr>
          <w:t>Western Sahara</w:t>
        </w:r>
      </w:hyperlink>
      <w:r w:rsidRPr="008E6BA4">
        <w:rPr>
          <w:sz w:val="28"/>
          <w:szCs w:val="28"/>
          <w:lang w:val="en-US"/>
        </w:rPr>
        <w:t xml:space="preserve">). Gaddafi's government was either known to be or suspected of participating in or aiding terrorist acts by these and other proxy forces. Additionally, Gaddafi undertook several invasions of neighboring states in Africa, notably Chad in the 1970s and 1980s. All of his actions led to a deterioration of </w:t>
      </w:r>
      <w:hyperlink r:id="rId2739" w:tooltip="Foreign relations of Libya" w:history="1">
        <w:r w:rsidRPr="008E6BA4">
          <w:rPr>
            <w:rStyle w:val="afb"/>
            <w:rFonts w:eastAsiaTheme="majorEastAsia"/>
            <w:color w:val="auto"/>
            <w:sz w:val="28"/>
            <w:szCs w:val="28"/>
            <w:u w:val="none"/>
            <w:lang w:val="en-US"/>
          </w:rPr>
          <w:t>Libya's foreign relations</w:t>
        </w:r>
      </w:hyperlink>
      <w:r w:rsidRPr="008E6BA4">
        <w:rPr>
          <w:sz w:val="28"/>
          <w:szCs w:val="28"/>
          <w:lang w:val="en-US"/>
        </w:rPr>
        <w:t xml:space="preserve"> with several countries, especially Western states,</w:t>
      </w:r>
      <w:hyperlink r:id="rId2740" w:anchor="cite_note-5" w:history="1">
        <w:r w:rsidRPr="008E6BA4">
          <w:rPr>
            <w:rStyle w:val="afb"/>
            <w:rFonts w:eastAsiaTheme="majorEastAsia"/>
            <w:color w:val="auto"/>
            <w:sz w:val="28"/>
            <w:szCs w:val="28"/>
            <w:u w:val="none"/>
            <w:vertAlign w:val="superscript"/>
            <w:lang w:val="en-US"/>
          </w:rPr>
          <w:t>[5]</w:t>
        </w:r>
      </w:hyperlink>
      <w:r w:rsidRPr="008E6BA4">
        <w:rPr>
          <w:sz w:val="28"/>
          <w:szCs w:val="28"/>
          <w:lang w:val="en-US"/>
        </w:rPr>
        <w:t xml:space="preserve"> and culminated in the </w:t>
      </w:r>
      <w:hyperlink r:id="rId2741" w:tooltip="1986 United States bombing of Libya" w:history="1">
        <w:r w:rsidRPr="008E6BA4">
          <w:rPr>
            <w:rStyle w:val="afb"/>
            <w:rFonts w:eastAsiaTheme="majorEastAsia"/>
            <w:color w:val="auto"/>
            <w:sz w:val="28"/>
            <w:szCs w:val="28"/>
            <w:u w:val="none"/>
            <w:lang w:val="en-US"/>
          </w:rPr>
          <w:t>1986 United States bombing of Libya</w:t>
        </w:r>
      </w:hyperlink>
      <w:r w:rsidRPr="008E6BA4">
        <w:rPr>
          <w:sz w:val="28"/>
          <w:szCs w:val="28"/>
          <w:lang w:val="en-US"/>
        </w:rPr>
        <w:t xml:space="preserve">. Gaddafi defended his government's actions by citing the need to support </w:t>
      </w:r>
      <w:hyperlink r:id="rId2742" w:tooltip="Anti-imperialism" w:history="1">
        <w:r w:rsidRPr="008E6BA4">
          <w:rPr>
            <w:rStyle w:val="afb"/>
            <w:rFonts w:eastAsiaTheme="majorEastAsia"/>
            <w:color w:val="auto"/>
            <w:sz w:val="28"/>
            <w:szCs w:val="28"/>
            <w:u w:val="none"/>
            <w:lang w:val="en-US"/>
          </w:rPr>
          <w:t>anti-imperialist</w:t>
        </w:r>
      </w:hyperlink>
      <w:r w:rsidRPr="008E6BA4">
        <w:rPr>
          <w:sz w:val="28"/>
          <w:szCs w:val="28"/>
          <w:lang w:val="en-US"/>
        </w:rPr>
        <w:t xml:space="preserve"> and anti-colonial movements around the world. Notably, Gaddafi supported </w:t>
      </w:r>
      <w:hyperlink r:id="rId2743" w:tooltip="Anti-Zionism" w:history="1">
        <w:r w:rsidRPr="008E6BA4">
          <w:rPr>
            <w:rStyle w:val="afb"/>
            <w:rFonts w:eastAsiaTheme="majorEastAsia"/>
            <w:color w:val="auto"/>
            <w:sz w:val="28"/>
            <w:szCs w:val="28"/>
            <w:u w:val="none"/>
            <w:lang w:val="en-US"/>
          </w:rPr>
          <w:t>anti-Zionist</w:t>
        </w:r>
      </w:hyperlink>
      <w:r w:rsidRPr="008E6BA4">
        <w:rPr>
          <w:sz w:val="28"/>
          <w:szCs w:val="28"/>
          <w:lang w:val="en-US"/>
        </w:rPr>
        <w:t xml:space="preserve">, </w:t>
      </w:r>
      <w:hyperlink r:id="rId2744" w:tooltip="Pan-Africanism" w:history="1">
        <w:r w:rsidRPr="008E6BA4">
          <w:rPr>
            <w:rStyle w:val="afb"/>
            <w:rFonts w:eastAsiaTheme="majorEastAsia"/>
            <w:color w:val="auto"/>
            <w:sz w:val="28"/>
            <w:szCs w:val="28"/>
            <w:u w:val="none"/>
            <w:lang w:val="en-US"/>
          </w:rPr>
          <w:t>pan-Africanist</w:t>
        </w:r>
      </w:hyperlink>
      <w:r w:rsidRPr="008E6BA4">
        <w:rPr>
          <w:sz w:val="28"/>
          <w:szCs w:val="28"/>
          <w:lang w:val="en-US"/>
        </w:rPr>
        <w:t xml:space="preserve">, and </w:t>
      </w:r>
      <w:hyperlink r:id="rId2745" w:tooltip="Black (people)" w:history="1">
        <w:r w:rsidRPr="008E6BA4">
          <w:rPr>
            <w:rStyle w:val="afb"/>
            <w:rFonts w:eastAsiaTheme="majorEastAsia"/>
            <w:color w:val="auto"/>
            <w:sz w:val="28"/>
            <w:szCs w:val="28"/>
            <w:u w:val="none"/>
            <w:lang w:val="en-US"/>
          </w:rPr>
          <w:t>black</w:t>
        </w:r>
      </w:hyperlink>
      <w:hyperlink r:id="rId2746" w:tooltip="Civil rights" w:history="1">
        <w:r w:rsidRPr="008E6BA4">
          <w:rPr>
            <w:rStyle w:val="afb"/>
            <w:rFonts w:eastAsiaTheme="majorEastAsia"/>
            <w:color w:val="auto"/>
            <w:sz w:val="28"/>
            <w:szCs w:val="28"/>
            <w:u w:val="none"/>
            <w:lang w:val="en-US"/>
          </w:rPr>
          <w:t>civil rights</w:t>
        </w:r>
      </w:hyperlink>
      <w:r w:rsidRPr="008E6BA4">
        <w:rPr>
          <w:sz w:val="28"/>
          <w:szCs w:val="28"/>
          <w:lang w:val="en-US"/>
        </w:rPr>
        <w:t xml:space="preserve"> movements. Gaddafi's behavior, often erratic, led outsiders to conclude that he was not mentally sound, a claim disputed by the Libyan authorities and other observers close to Gaddafi. Despite receiving extensive aid and technical assistance from the </w:t>
      </w:r>
      <w:hyperlink r:id="rId2747" w:tooltip="Soviet Union" w:history="1">
        <w:r w:rsidRPr="008E6BA4">
          <w:rPr>
            <w:rStyle w:val="afb"/>
            <w:rFonts w:eastAsiaTheme="majorEastAsia"/>
            <w:color w:val="auto"/>
            <w:sz w:val="28"/>
            <w:szCs w:val="28"/>
            <w:u w:val="none"/>
            <w:lang w:val="en-US"/>
          </w:rPr>
          <w:t>Soviet Union</w:t>
        </w:r>
      </w:hyperlink>
      <w:r w:rsidRPr="008E6BA4">
        <w:rPr>
          <w:sz w:val="28"/>
          <w:szCs w:val="28"/>
          <w:lang w:val="en-US"/>
        </w:rPr>
        <w:t xml:space="preserve"> and its allies, Gaddafi retained close ties to pro-American governments in </w:t>
      </w:r>
      <w:hyperlink r:id="rId2748" w:tooltip="Western Europe" w:history="1">
        <w:r w:rsidRPr="008E6BA4">
          <w:rPr>
            <w:rStyle w:val="afb"/>
            <w:rFonts w:eastAsiaTheme="majorEastAsia"/>
            <w:color w:val="auto"/>
            <w:sz w:val="28"/>
            <w:szCs w:val="28"/>
            <w:u w:val="none"/>
            <w:lang w:val="en-US"/>
          </w:rPr>
          <w:t>Western Europe</w:t>
        </w:r>
      </w:hyperlink>
      <w:r w:rsidRPr="008E6BA4">
        <w:rPr>
          <w:sz w:val="28"/>
          <w:szCs w:val="28"/>
          <w:lang w:val="en-US"/>
        </w:rPr>
        <w:t xml:space="preserve">, largely by bribing Western oil companies with promises of access to lucrative Libyan energy sectors. After the </w:t>
      </w:r>
      <w:hyperlink r:id="rId2749" w:tooltip="September 11 attacks" w:history="1">
        <w:r w:rsidRPr="008E6BA4">
          <w:rPr>
            <w:rStyle w:val="afb"/>
            <w:rFonts w:eastAsiaTheme="majorEastAsia"/>
            <w:color w:val="auto"/>
            <w:sz w:val="28"/>
            <w:szCs w:val="28"/>
            <w:u w:val="none"/>
            <w:lang w:val="en-US"/>
          </w:rPr>
          <w:t>9/11 attacks</w:t>
        </w:r>
      </w:hyperlink>
      <w:r w:rsidRPr="008E6BA4">
        <w:rPr>
          <w:sz w:val="28"/>
          <w:szCs w:val="28"/>
          <w:lang w:val="en-US"/>
        </w:rPr>
        <w:t>, strained relations between Libya and the West were mostly normalised, and sanctions against the country relaxed, in exchange for Libyan efforts to shrink its nuclear program.</w:t>
      </w:r>
    </w:p>
    <w:p w:rsidR="00167C36" w:rsidRPr="008E6BA4" w:rsidRDefault="0096198C" w:rsidP="008E6BA4">
      <w:pPr>
        <w:pStyle w:val="af6"/>
        <w:spacing w:before="0" w:beforeAutospacing="0" w:after="0" w:afterAutospacing="0"/>
        <w:jc w:val="both"/>
        <w:rPr>
          <w:sz w:val="28"/>
          <w:szCs w:val="28"/>
          <w:lang w:val="en-US"/>
        </w:rPr>
      </w:pPr>
      <w:r>
        <w:rPr>
          <w:sz w:val="28"/>
          <w:szCs w:val="28"/>
          <w:lang w:val="kk-KZ"/>
        </w:rPr>
        <w:t>4.</w:t>
      </w:r>
      <w:r w:rsidR="00167C36" w:rsidRPr="008E6BA4">
        <w:rPr>
          <w:sz w:val="28"/>
          <w:szCs w:val="28"/>
          <w:lang w:val="en-US"/>
        </w:rPr>
        <w:t xml:space="preserve">In early 2011, a </w:t>
      </w:r>
      <w:hyperlink r:id="rId2750" w:tooltip="2011 Libyan Civil War" w:history="1">
        <w:r w:rsidR="00167C36" w:rsidRPr="008E6BA4">
          <w:rPr>
            <w:rStyle w:val="afb"/>
            <w:rFonts w:eastAsiaTheme="majorEastAsia"/>
            <w:color w:val="auto"/>
            <w:sz w:val="28"/>
            <w:szCs w:val="28"/>
            <w:u w:val="none"/>
            <w:lang w:val="en-US"/>
          </w:rPr>
          <w:t>civil war</w:t>
        </w:r>
      </w:hyperlink>
      <w:r w:rsidR="00167C36" w:rsidRPr="008E6BA4">
        <w:rPr>
          <w:sz w:val="28"/>
          <w:szCs w:val="28"/>
          <w:lang w:val="en-US"/>
        </w:rPr>
        <w:t xml:space="preserve"> broke out in the context of the wider "</w:t>
      </w:r>
      <w:hyperlink r:id="rId2751" w:tooltip="Arab Spring" w:history="1">
        <w:r w:rsidR="00167C36" w:rsidRPr="008E6BA4">
          <w:rPr>
            <w:rStyle w:val="afb"/>
            <w:rFonts w:eastAsiaTheme="majorEastAsia"/>
            <w:color w:val="auto"/>
            <w:sz w:val="28"/>
            <w:szCs w:val="28"/>
            <w:u w:val="none"/>
            <w:lang w:val="en-US"/>
          </w:rPr>
          <w:t>Arab Spring</w:t>
        </w:r>
      </w:hyperlink>
      <w:r w:rsidR="00167C36" w:rsidRPr="008E6BA4">
        <w:rPr>
          <w:sz w:val="28"/>
          <w:szCs w:val="28"/>
          <w:lang w:val="en-US"/>
        </w:rPr>
        <w:t xml:space="preserve">". The rebel </w:t>
      </w:r>
      <w:hyperlink r:id="rId2752" w:tooltip="Anti-Gaddafi forces" w:history="1">
        <w:r w:rsidR="00167C36" w:rsidRPr="008E6BA4">
          <w:rPr>
            <w:rStyle w:val="afb"/>
            <w:rFonts w:eastAsiaTheme="majorEastAsia"/>
            <w:color w:val="auto"/>
            <w:sz w:val="28"/>
            <w:szCs w:val="28"/>
            <w:u w:val="none"/>
            <w:lang w:val="en-US"/>
          </w:rPr>
          <w:t>anti-Gaddafi forces</w:t>
        </w:r>
      </w:hyperlink>
      <w:r w:rsidR="00167C36" w:rsidRPr="008E6BA4">
        <w:rPr>
          <w:sz w:val="28"/>
          <w:szCs w:val="28"/>
          <w:lang w:val="en-US"/>
        </w:rPr>
        <w:t xml:space="preserve"> formed a committee named the </w:t>
      </w:r>
      <w:hyperlink r:id="rId2753" w:tooltip="National Transitional Council" w:history="1">
        <w:r w:rsidR="00167C36" w:rsidRPr="008E6BA4">
          <w:rPr>
            <w:rStyle w:val="afb"/>
            <w:rFonts w:eastAsiaTheme="majorEastAsia"/>
            <w:color w:val="auto"/>
            <w:sz w:val="28"/>
            <w:szCs w:val="28"/>
            <w:u w:val="none"/>
            <w:lang w:val="en-US"/>
          </w:rPr>
          <w:t>National Transitional Council</w:t>
        </w:r>
      </w:hyperlink>
      <w:r w:rsidR="00167C36" w:rsidRPr="008E6BA4">
        <w:rPr>
          <w:sz w:val="28"/>
          <w:szCs w:val="28"/>
          <w:lang w:val="en-US"/>
        </w:rPr>
        <w:t>, on 27 February 2011. It was meant to act as an interim authority in the rebel-controlled areas. After killings by government forces</w:t>
      </w:r>
      <w:hyperlink r:id="rId2754" w:anchor="cite_note-6" w:history="1">
        <w:r w:rsidR="00167C36" w:rsidRPr="008E6BA4">
          <w:rPr>
            <w:rStyle w:val="afb"/>
            <w:rFonts w:eastAsiaTheme="majorEastAsia"/>
            <w:color w:val="auto"/>
            <w:sz w:val="28"/>
            <w:szCs w:val="28"/>
            <w:u w:val="none"/>
            <w:vertAlign w:val="superscript"/>
            <w:lang w:val="en-US"/>
          </w:rPr>
          <w:t>[6]</w:t>
        </w:r>
      </w:hyperlink>
      <w:r w:rsidR="00167C36" w:rsidRPr="008E6BA4">
        <w:rPr>
          <w:sz w:val="28"/>
          <w:szCs w:val="28"/>
          <w:lang w:val="en-US"/>
        </w:rPr>
        <w:t xml:space="preserve"> in addition to those by the rebel forces,</w:t>
      </w:r>
      <w:hyperlink r:id="rId2755" w:anchor="cite_note-7" w:history="1">
        <w:r w:rsidR="00167C36" w:rsidRPr="008E6BA4">
          <w:rPr>
            <w:rStyle w:val="afb"/>
            <w:rFonts w:eastAsiaTheme="majorEastAsia"/>
            <w:color w:val="auto"/>
            <w:sz w:val="28"/>
            <w:szCs w:val="28"/>
            <w:u w:val="none"/>
            <w:vertAlign w:val="superscript"/>
            <w:lang w:val="en-US"/>
          </w:rPr>
          <w:t>[7]</w:t>
        </w:r>
      </w:hyperlink>
      <w:r w:rsidR="00167C36" w:rsidRPr="008E6BA4">
        <w:rPr>
          <w:sz w:val="28"/>
          <w:szCs w:val="28"/>
          <w:lang w:val="en-US"/>
        </w:rPr>
        <w:t xml:space="preserve"> a </w:t>
      </w:r>
      <w:hyperlink r:id="rId2756" w:tooltip="2011 military intervention in Libya" w:history="1">
        <w:r w:rsidR="00167C36" w:rsidRPr="008E6BA4">
          <w:rPr>
            <w:rStyle w:val="afb"/>
            <w:rFonts w:eastAsiaTheme="majorEastAsia"/>
            <w:color w:val="auto"/>
            <w:sz w:val="28"/>
            <w:szCs w:val="28"/>
            <w:u w:val="none"/>
            <w:lang w:val="en-US"/>
          </w:rPr>
          <w:t>multinational coalition</w:t>
        </w:r>
      </w:hyperlink>
      <w:r w:rsidR="00167C36" w:rsidRPr="008E6BA4">
        <w:rPr>
          <w:sz w:val="28"/>
          <w:szCs w:val="28"/>
          <w:lang w:val="en-US"/>
        </w:rPr>
        <w:t xml:space="preserve"> led by </w:t>
      </w:r>
      <w:hyperlink r:id="rId2757" w:tooltip="NATO" w:history="1">
        <w:r w:rsidR="00167C36" w:rsidRPr="008E6BA4">
          <w:rPr>
            <w:rStyle w:val="afb"/>
            <w:rFonts w:eastAsiaTheme="majorEastAsia"/>
            <w:color w:val="auto"/>
            <w:sz w:val="28"/>
            <w:szCs w:val="28"/>
            <w:u w:val="none"/>
            <w:lang w:val="en-US"/>
          </w:rPr>
          <w:t>NATO</w:t>
        </w:r>
      </w:hyperlink>
      <w:r w:rsidR="00167C36" w:rsidRPr="008E6BA4">
        <w:rPr>
          <w:sz w:val="28"/>
          <w:szCs w:val="28"/>
          <w:lang w:val="en-US"/>
        </w:rPr>
        <w:t xml:space="preserve"> forces intervened on 21 March 2011 in support of the rebels.</w:t>
      </w:r>
      <w:hyperlink r:id="rId2758" w:anchor="cite_note-8" w:history="1">
        <w:r w:rsidR="00167C36" w:rsidRPr="008E6BA4">
          <w:rPr>
            <w:rStyle w:val="afb"/>
            <w:rFonts w:eastAsiaTheme="majorEastAsia"/>
            <w:color w:val="auto"/>
            <w:sz w:val="28"/>
            <w:szCs w:val="28"/>
            <w:u w:val="none"/>
            <w:vertAlign w:val="superscript"/>
            <w:lang w:val="en-US"/>
          </w:rPr>
          <w:t>[8]</w:t>
        </w:r>
      </w:hyperlink>
      <w:hyperlink r:id="rId2759" w:anchor="cite_note-9" w:history="1">
        <w:r w:rsidR="00167C36" w:rsidRPr="008E6BA4">
          <w:rPr>
            <w:rStyle w:val="afb"/>
            <w:rFonts w:eastAsiaTheme="majorEastAsia"/>
            <w:color w:val="auto"/>
            <w:sz w:val="28"/>
            <w:szCs w:val="28"/>
            <w:u w:val="none"/>
            <w:vertAlign w:val="superscript"/>
            <w:lang w:val="en-US"/>
          </w:rPr>
          <w:t>[9]</w:t>
        </w:r>
      </w:hyperlink>
      <w:hyperlink r:id="rId2760" w:anchor="cite_note-10" w:history="1">
        <w:r w:rsidR="00167C36" w:rsidRPr="008E6BA4">
          <w:rPr>
            <w:rStyle w:val="afb"/>
            <w:rFonts w:eastAsiaTheme="majorEastAsia"/>
            <w:color w:val="auto"/>
            <w:sz w:val="28"/>
            <w:szCs w:val="28"/>
            <w:u w:val="none"/>
            <w:vertAlign w:val="superscript"/>
            <w:lang w:val="en-US"/>
          </w:rPr>
          <w:t>[10]</w:t>
        </w:r>
      </w:hyperlink>
      <w:r w:rsidR="00167C36" w:rsidRPr="008E6BA4">
        <w:rPr>
          <w:sz w:val="28"/>
          <w:szCs w:val="28"/>
          <w:lang w:val="en-US"/>
        </w:rPr>
        <w:t xml:space="preserve"> The </w:t>
      </w:r>
      <w:hyperlink r:id="rId2761" w:tooltip="International Criminal Court" w:history="1">
        <w:r w:rsidR="00167C36" w:rsidRPr="008E6BA4">
          <w:rPr>
            <w:rStyle w:val="afb"/>
            <w:rFonts w:eastAsiaTheme="majorEastAsia"/>
            <w:color w:val="auto"/>
            <w:sz w:val="28"/>
            <w:szCs w:val="28"/>
            <w:u w:val="none"/>
            <w:lang w:val="en-US"/>
          </w:rPr>
          <w:t>International Criminal Court</w:t>
        </w:r>
      </w:hyperlink>
      <w:r w:rsidR="00167C36" w:rsidRPr="008E6BA4">
        <w:rPr>
          <w:sz w:val="28"/>
          <w:szCs w:val="28"/>
          <w:lang w:val="en-US"/>
        </w:rPr>
        <w:t xml:space="preserve"> issued an arrest warrant against Gaddafi and his entourage on 27 June 2011. Gaddafi's government was overthrown in the wake of the </w:t>
      </w:r>
      <w:hyperlink r:id="rId2762" w:tooltip="Battle of Tripoli (2011)" w:history="1">
        <w:r w:rsidR="00167C36" w:rsidRPr="008E6BA4">
          <w:rPr>
            <w:rStyle w:val="afb"/>
            <w:rFonts w:eastAsiaTheme="majorEastAsia"/>
            <w:color w:val="auto"/>
            <w:sz w:val="28"/>
            <w:szCs w:val="28"/>
            <w:u w:val="none"/>
            <w:lang w:val="en-US"/>
          </w:rPr>
          <w:t>fall of Tripoli</w:t>
        </w:r>
      </w:hyperlink>
      <w:r w:rsidR="00167C36" w:rsidRPr="008E6BA4">
        <w:rPr>
          <w:sz w:val="28"/>
          <w:szCs w:val="28"/>
          <w:lang w:val="en-US"/>
        </w:rPr>
        <w:t xml:space="preserve"> to the rebel forces on 20 August 2011, although pockets of resistance held by forces in support of Gaddafi's government held out for another two months, especially in Gaddafi's hometown of </w:t>
      </w:r>
      <w:hyperlink r:id="rId2763" w:tooltip="Sirte" w:history="1">
        <w:r w:rsidR="00167C36" w:rsidRPr="008E6BA4">
          <w:rPr>
            <w:rStyle w:val="afb"/>
            <w:rFonts w:eastAsiaTheme="majorEastAsia"/>
            <w:color w:val="auto"/>
            <w:sz w:val="28"/>
            <w:szCs w:val="28"/>
            <w:u w:val="none"/>
            <w:lang w:val="en-US"/>
          </w:rPr>
          <w:t>Sirte</w:t>
        </w:r>
      </w:hyperlink>
      <w:r w:rsidR="00167C36" w:rsidRPr="008E6BA4">
        <w:rPr>
          <w:sz w:val="28"/>
          <w:szCs w:val="28"/>
          <w:lang w:val="en-US"/>
        </w:rPr>
        <w:t xml:space="preserve">, which he declared the new capital of Libya on 1 September 2011. The fall of the last remaining cities under pro-Gaddafi control and Sirte's capture on 20 October 2011, followed by the subsequent </w:t>
      </w:r>
      <w:hyperlink r:id="rId2764" w:tooltip="Death of Muammar Gaddafi" w:history="1">
        <w:r w:rsidR="00167C36" w:rsidRPr="008E6BA4">
          <w:rPr>
            <w:rStyle w:val="afb"/>
            <w:rFonts w:eastAsiaTheme="majorEastAsia"/>
            <w:color w:val="auto"/>
            <w:sz w:val="28"/>
            <w:szCs w:val="28"/>
            <w:u w:val="none"/>
            <w:lang w:val="en-US"/>
          </w:rPr>
          <w:t>killing of Gaddafi</w:t>
        </w:r>
      </w:hyperlink>
      <w:r w:rsidR="00167C36" w:rsidRPr="008E6BA4">
        <w:rPr>
          <w:sz w:val="28"/>
          <w:szCs w:val="28"/>
          <w:lang w:val="en-US"/>
        </w:rPr>
        <w:t>, marked the end of the Libyan Arab Jamahiriya.</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The name of Libya was changed several times during Gaddafi's tenure as the leader. At first, the name was the </w:t>
      </w:r>
      <w:r w:rsidRPr="008E6BA4">
        <w:rPr>
          <w:b/>
          <w:bCs/>
          <w:sz w:val="28"/>
          <w:szCs w:val="28"/>
          <w:lang w:val="en-US"/>
        </w:rPr>
        <w:t>Libyan Arab Republic</w:t>
      </w:r>
      <w:r w:rsidRPr="008E6BA4">
        <w:rPr>
          <w:sz w:val="28"/>
          <w:szCs w:val="28"/>
          <w:lang w:val="en-US"/>
        </w:rPr>
        <w:t xml:space="preserve">. In 1977, the name was changed to </w:t>
      </w:r>
      <w:r w:rsidRPr="008E6BA4">
        <w:rPr>
          <w:b/>
          <w:bCs/>
          <w:sz w:val="28"/>
          <w:szCs w:val="28"/>
          <w:lang w:val="en-US"/>
        </w:rPr>
        <w:t>Socialist People's Libyan Arab Jamahiriya</w:t>
      </w:r>
      <w:r w:rsidRPr="008E6BA4">
        <w:rPr>
          <w:sz w:val="28"/>
          <w:szCs w:val="28"/>
          <w:lang w:val="en-US"/>
        </w:rPr>
        <w:t xml:space="preserve">.  </w:t>
      </w:r>
      <w:hyperlink r:id="rId2765" w:tooltip="Jamahiriya" w:history="1">
        <w:r w:rsidRPr="008E6BA4">
          <w:rPr>
            <w:rStyle w:val="afb"/>
            <w:rFonts w:eastAsiaTheme="majorEastAsia"/>
            <w:iCs/>
            <w:color w:val="auto"/>
            <w:sz w:val="28"/>
            <w:szCs w:val="28"/>
            <w:u w:val="none"/>
            <w:lang w:val="en-US"/>
          </w:rPr>
          <w:t>Jamahiriya</w:t>
        </w:r>
      </w:hyperlink>
      <w:r w:rsidRPr="008E6BA4">
        <w:rPr>
          <w:sz w:val="28"/>
          <w:szCs w:val="28"/>
          <w:lang w:val="en-US"/>
        </w:rPr>
        <w:t xml:space="preserve"> was a term coined by Gaddafi,</w:t>
      </w:r>
      <w:hyperlink r:id="rId2766" w:anchor="cite_note-P.-M._Favre-12" w:history="1">
        <w:r w:rsidRPr="008E6BA4">
          <w:rPr>
            <w:rStyle w:val="afb"/>
            <w:rFonts w:eastAsiaTheme="majorEastAsia"/>
            <w:color w:val="auto"/>
            <w:sz w:val="28"/>
            <w:szCs w:val="28"/>
            <w:u w:val="none"/>
            <w:vertAlign w:val="superscript"/>
            <w:lang w:val="en-US"/>
          </w:rPr>
          <w:t>[12]</w:t>
        </w:r>
      </w:hyperlink>
      <w:r w:rsidRPr="008E6BA4">
        <w:rPr>
          <w:sz w:val="28"/>
          <w:szCs w:val="28"/>
          <w:lang w:val="en-US"/>
        </w:rPr>
        <w:t xml:space="preserve"> usually translated as "state of the masses".</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The discovery of significant </w:t>
      </w:r>
      <w:hyperlink r:id="rId2767" w:tooltip="Oil reserves" w:history="1">
        <w:r w:rsidRPr="008E6BA4">
          <w:rPr>
            <w:rStyle w:val="afb"/>
            <w:rFonts w:eastAsiaTheme="majorEastAsia"/>
            <w:color w:val="auto"/>
            <w:sz w:val="28"/>
            <w:szCs w:val="28"/>
            <w:u w:val="none"/>
            <w:lang w:val="en-US"/>
          </w:rPr>
          <w:t>oil reserves</w:t>
        </w:r>
      </w:hyperlink>
      <w:r w:rsidRPr="008E6BA4">
        <w:rPr>
          <w:sz w:val="28"/>
          <w:szCs w:val="28"/>
          <w:lang w:val="en-US"/>
        </w:rPr>
        <w:t xml:space="preserve"> in 1959 and the subsequent income from </w:t>
      </w:r>
      <w:hyperlink r:id="rId2768" w:tooltip="Libyan oil industry" w:history="1">
        <w:r w:rsidRPr="008E6BA4">
          <w:rPr>
            <w:rStyle w:val="afb"/>
            <w:rFonts w:eastAsiaTheme="majorEastAsia"/>
            <w:color w:val="auto"/>
            <w:sz w:val="28"/>
            <w:szCs w:val="28"/>
            <w:u w:val="none"/>
            <w:lang w:val="en-US"/>
          </w:rPr>
          <w:t>petroleum sales</w:t>
        </w:r>
      </w:hyperlink>
      <w:r w:rsidRPr="008E6BA4">
        <w:rPr>
          <w:sz w:val="28"/>
          <w:szCs w:val="28"/>
          <w:lang w:val="en-US"/>
        </w:rPr>
        <w:t xml:space="preserve"> enabled the </w:t>
      </w:r>
      <w:hyperlink r:id="rId2769" w:tooltip="Kingdom of Libya" w:history="1">
        <w:r w:rsidRPr="008E6BA4">
          <w:rPr>
            <w:rStyle w:val="afb"/>
            <w:rFonts w:eastAsiaTheme="majorEastAsia"/>
            <w:color w:val="auto"/>
            <w:sz w:val="28"/>
            <w:szCs w:val="28"/>
            <w:u w:val="none"/>
            <w:lang w:val="en-US"/>
          </w:rPr>
          <w:t>Kingdom of Libya</w:t>
        </w:r>
      </w:hyperlink>
      <w:r w:rsidRPr="008E6BA4">
        <w:rPr>
          <w:sz w:val="28"/>
          <w:szCs w:val="28"/>
          <w:lang w:val="en-US"/>
        </w:rPr>
        <w:t xml:space="preserve"> to transition from one of the world's poorest nations to a wealthy state. Although oil drastically improved the Libyan government's finances, resentment began to build over the increased concentration of the nation's wealth in the hands of King Idris. This discontent mounted with the rise of </w:t>
      </w:r>
      <w:hyperlink r:id="rId2770" w:tooltip="Nasserism" w:history="1">
        <w:r w:rsidRPr="008E6BA4">
          <w:rPr>
            <w:rStyle w:val="afb"/>
            <w:rFonts w:eastAsiaTheme="majorEastAsia"/>
            <w:color w:val="auto"/>
            <w:sz w:val="28"/>
            <w:szCs w:val="28"/>
            <w:u w:val="none"/>
            <w:lang w:val="en-US"/>
          </w:rPr>
          <w:t>Nasserism</w:t>
        </w:r>
      </w:hyperlink>
      <w:r w:rsidRPr="008E6BA4">
        <w:rPr>
          <w:sz w:val="28"/>
          <w:szCs w:val="28"/>
          <w:lang w:val="en-US"/>
        </w:rPr>
        <w:t xml:space="preserve"> and </w:t>
      </w:r>
      <w:hyperlink r:id="rId2771" w:tooltip="Arab nationalism" w:history="1">
        <w:r w:rsidRPr="008E6BA4">
          <w:rPr>
            <w:rStyle w:val="afb"/>
            <w:rFonts w:eastAsiaTheme="majorEastAsia"/>
            <w:color w:val="auto"/>
            <w:sz w:val="28"/>
            <w:szCs w:val="28"/>
            <w:u w:val="none"/>
            <w:lang w:val="en-US"/>
          </w:rPr>
          <w:t>Arab nationalism</w:t>
        </w:r>
      </w:hyperlink>
      <w:r w:rsidRPr="008E6BA4">
        <w:rPr>
          <w:sz w:val="28"/>
          <w:szCs w:val="28"/>
          <w:lang w:val="en-US"/>
        </w:rPr>
        <w:t>/</w:t>
      </w:r>
      <w:hyperlink r:id="rId2772" w:tooltip="Arab socialism" w:history="1">
        <w:r w:rsidRPr="008E6BA4">
          <w:rPr>
            <w:rStyle w:val="afb"/>
            <w:rFonts w:eastAsiaTheme="majorEastAsia"/>
            <w:color w:val="auto"/>
            <w:sz w:val="28"/>
            <w:szCs w:val="28"/>
            <w:u w:val="none"/>
            <w:lang w:val="en-US"/>
          </w:rPr>
          <w:t>socialism</w:t>
        </w:r>
      </w:hyperlink>
      <w:r w:rsidRPr="008E6BA4">
        <w:rPr>
          <w:sz w:val="28"/>
          <w:szCs w:val="28"/>
          <w:lang w:val="en-US"/>
        </w:rPr>
        <w:t xml:space="preserve"> throughout North Africa and the Middle East.</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On 1 September 1969, a group of about 70 young army officers known as the Free Officers Movement and enlisted men mostly assigned to the </w:t>
      </w:r>
      <w:hyperlink r:id="rId2773" w:tooltip="Military communications" w:history="1">
        <w:r w:rsidRPr="008E6BA4">
          <w:rPr>
            <w:rStyle w:val="afb"/>
            <w:rFonts w:eastAsiaTheme="majorEastAsia"/>
            <w:color w:val="auto"/>
            <w:sz w:val="28"/>
            <w:szCs w:val="28"/>
            <w:u w:val="none"/>
            <w:lang w:val="en-US"/>
          </w:rPr>
          <w:t>Signal Corps</w:t>
        </w:r>
      </w:hyperlink>
      <w:r w:rsidRPr="008E6BA4">
        <w:rPr>
          <w:sz w:val="28"/>
          <w:szCs w:val="28"/>
          <w:lang w:val="en-US"/>
        </w:rPr>
        <w:t xml:space="preserve">, seized control of the government and in a stroke abolished the Libyan monarchy. The coup was launched at </w:t>
      </w:r>
      <w:hyperlink r:id="rId2774" w:tooltip="Benghazi" w:history="1">
        <w:r w:rsidRPr="008E6BA4">
          <w:rPr>
            <w:rStyle w:val="afb"/>
            <w:rFonts w:eastAsiaTheme="majorEastAsia"/>
            <w:color w:val="auto"/>
            <w:sz w:val="28"/>
            <w:szCs w:val="28"/>
            <w:u w:val="none"/>
            <w:lang w:val="en-US"/>
          </w:rPr>
          <w:t>Benghazi</w:t>
        </w:r>
      </w:hyperlink>
      <w:r w:rsidRPr="008E6BA4">
        <w:rPr>
          <w:sz w:val="28"/>
          <w:szCs w:val="28"/>
          <w:lang w:val="en-US"/>
        </w:rPr>
        <w:t xml:space="preserve">, and within two hours the takeover was completed. Army units quickly rallied in support of the coup, and within a few days firmly established military control in Tripoli and elsewhere throughout the country. Popular reception of the coup, especially by younger people in the urban areas, was enthusiastic. Fears of resistance in </w:t>
      </w:r>
      <w:hyperlink r:id="rId2775" w:tooltip="Cyrenaica" w:history="1">
        <w:r w:rsidRPr="008E6BA4">
          <w:rPr>
            <w:rStyle w:val="afb"/>
            <w:rFonts w:eastAsiaTheme="majorEastAsia"/>
            <w:color w:val="auto"/>
            <w:sz w:val="28"/>
            <w:szCs w:val="28"/>
            <w:u w:val="none"/>
            <w:lang w:val="en-US"/>
          </w:rPr>
          <w:t>Cyrenaica</w:t>
        </w:r>
      </w:hyperlink>
      <w:r w:rsidRPr="008E6BA4">
        <w:rPr>
          <w:sz w:val="28"/>
          <w:szCs w:val="28"/>
          <w:lang w:val="en-US"/>
        </w:rPr>
        <w:t xml:space="preserve"> and </w:t>
      </w:r>
      <w:hyperlink r:id="rId2776" w:tooltip="Fezzan" w:history="1">
        <w:r w:rsidRPr="008E6BA4">
          <w:rPr>
            <w:rStyle w:val="afb"/>
            <w:rFonts w:eastAsiaTheme="majorEastAsia"/>
            <w:color w:val="auto"/>
            <w:sz w:val="28"/>
            <w:szCs w:val="28"/>
            <w:u w:val="none"/>
            <w:lang w:val="en-US"/>
          </w:rPr>
          <w:t>Fezzan</w:t>
        </w:r>
      </w:hyperlink>
      <w:r w:rsidRPr="008E6BA4">
        <w:rPr>
          <w:sz w:val="28"/>
          <w:szCs w:val="28"/>
          <w:lang w:val="en-US"/>
        </w:rPr>
        <w:t xml:space="preserve"> proved unfounded. No deaths or violent incidents related to the coup were reported. </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 xml:space="preserve">The Free Officers Movement, which claimed credit for carrying out the coup, was headed by a twelve-member directorate that designated itself the Revolutionary Command Council (RCC). This body constituted the Libyan government after the coup. In its initial proclamation on 1 September, the RCC declared the country to be a free and sovereign state called the </w:t>
      </w:r>
      <w:r w:rsidRPr="008E6BA4">
        <w:rPr>
          <w:b/>
          <w:bCs/>
          <w:sz w:val="28"/>
          <w:szCs w:val="28"/>
          <w:lang w:val="en-US"/>
        </w:rPr>
        <w:t>Libyan Arab Republic</w:t>
      </w:r>
      <w:r w:rsidRPr="008E6BA4">
        <w:rPr>
          <w:sz w:val="28"/>
          <w:szCs w:val="28"/>
          <w:lang w:val="en-US"/>
        </w:rPr>
        <w:t>, which would proceed "in the path of freedom, unity, and social justice, guaranteeing the right of equality to its citizens, and opening before them the doors of honorable work." The rule of the Turks and Italians and the "reactionary" government just overthrown were characterized as belonging to "dark ages", from which the Libyan people were called to move forward as "free brothers" to a new age of prosperity, equality, and honor.</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The RCC advised diplomatic representatives in Libya that the revolutionary changes had not been directed from outside the country, that existing treaties and agreements would remain in effect, and that foreign lives and property would be protected. Diplomatic recognition of the new government came quickly from countries throughout the world. United States recognition was officially extended on 6 September.</w:t>
      </w:r>
    </w:p>
    <w:p w:rsidR="00167C36" w:rsidRPr="008E6BA4" w:rsidRDefault="00167C36" w:rsidP="008E6BA4">
      <w:pPr>
        <w:pStyle w:val="af6"/>
        <w:spacing w:before="0" w:beforeAutospacing="0" w:after="0" w:afterAutospacing="0"/>
        <w:jc w:val="both"/>
        <w:rPr>
          <w:sz w:val="28"/>
          <w:szCs w:val="28"/>
          <w:lang w:val="en-US"/>
        </w:rPr>
      </w:pPr>
      <w:r w:rsidRPr="008E6BA4">
        <w:rPr>
          <w:sz w:val="28"/>
          <w:szCs w:val="28"/>
          <w:lang w:val="en-US"/>
        </w:rPr>
        <w:t>All legislative and executive authority was vested in the GPC. This body, however, delegated most of its important authority to its general secretary and General Secretariat and to the General People's Committee. Gaddafi, as general secretary of the GPC, remained the primary decision maker, just as he had been when chairman of the RCC. In turn, all adults had the right and duty to participate in the deliberation of their local Basic People's Congress (BPC), whose decisions were passed up to the GPC for consideration and implementation as national policy. The BPCs were in theory the repository of ultimate political authority and decision making, embodying what Gaddafi termed direct "people's power". The 1977 declaration and its accompanying resolutions amounted to a fundamental revision of the 1969 constitutional proclamation, especially with respect to the structure and organization of the government at both national and subnational levels.</w:t>
      </w:r>
    </w:p>
    <w:p w:rsidR="006E2FC4" w:rsidRPr="008E6BA4" w:rsidRDefault="006E2FC4" w:rsidP="008E6BA4">
      <w:pPr>
        <w:spacing w:after="0" w:line="240" w:lineRule="auto"/>
        <w:jc w:val="both"/>
        <w:rPr>
          <w:rFonts w:ascii="Times New Roman" w:hAnsi="Times New Roman" w:cs="Times New Roman"/>
          <w:sz w:val="28"/>
          <w:szCs w:val="28"/>
          <w:lang w:val="en-US"/>
        </w:rPr>
      </w:pPr>
    </w:p>
    <w:p w:rsidR="005E0D47" w:rsidRPr="008E6BA4" w:rsidRDefault="00464002" w:rsidP="008E6BA4">
      <w:pPr>
        <w:pStyle w:val="21"/>
        <w:spacing w:line="240" w:lineRule="auto"/>
        <w:rPr>
          <w:sz w:val="28"/>
          <w:szCs w:val="28"/>
          <w:lang w:val="kk-KZ"/>
        </w:rPr>
      </w:pPr>
      <w:r>
        <w:rPr>
          <w:b/>
          <w:sz w:val="28"/>
          <w:szCs w:val="28"/>
          <w:lang w:val="kk-KZ"/>
        </w:rPr>
        <w:t xml:space="preserve">Themes of seminar classes </w:t>
      </w:r>
      <w:r w:rsidR="00705BFA" w:rsidRPr="008E6BA4">
        <w:rPr>
          <w:b/>
          <w:sz w:val="28"/>
          <w:szCs w:val="28"/>
          <w:lang w:val="kk-KZ"/>
        </w:rPr>
        <w:t>:</w:t>
      </w:r>
    </w:p>
    <w:p w:rsidR="008E6BA4" w:rsidRPr="008E6BA4" w:rsidRDefault="005E0D47" w:rsidP="008E6BA4">
      <w:pPr>
        <w:pStyle w:val="21"/>
        <w:spacing w:line="240" w:lineRule="auto"/>
        <w:rPr>
          <w:sz w:val="28"/>
          <w:szCs w:val="28"/>
          <w:lang w:val="kk-KZ"/>
        </w:rPr>
      </w:pPr>
      <w:r w:rsidRPr="008E6BA4">
        <w:rPr>
          <w:sz w:val="28"/>
          <w:szCs w:val="28"/>
          <w:lang w:val="kk-KZ"/>
        </w:rPr>
        <w:t>1.</w:t>
      </w:r>
      <w:r w:rsidR="008E6BA4" w:rsidRPr="008E6BA4">
        <w:rPr>
          <w:bCs/>
          <w:sz w:val="28"/>
          <w:szCs w:val="28"/>
          <w:shd w:val="clear" w:color="auto" w:fill="FFFFFF"/>
          <w:lang w:val="en-US"/>
        </w:rPr>
        <w:t xml:space="preserve"> Muammar Gaddafi and the Libyan Jamahiriya</w:t>
      </w:r>
    </w:p>
    <w:p w:rsidR="008E6BA4" w:rsidRPr="008E6BA4" w:rsidRDefault="008E6BA4" w:rsidP="008E6BA4">
      <w:pPr>
        <w:pStyle w:val="21"/>
        <w:spacing w:line="240" w:lineRule="auto"/>
        <w:rPr>
          <w:sz w:val="28"/>
          <w:szCs w:val="28"/>
          <w:lang w:val="kk-KZ"/>
        </w:rPr>
      </w:pPr>
      <w:r w:rsidRPr="008E6BA4">
        <w:rPr>
          <w:bCs/>
          <w:sz w:val="28"/>
          <w:szCs w:val="28"/>
          <w:shd w:val="clear" w:color="auto" w:fill="FFFFFF"/>
          <w:lang w:val="en-US"/>
        </w:rPr>
        <w:t>2. The ruling of Saddam Hussein in Iraq.</w:t>
      </w:r>
    </w:p>
    <w:p w:rsidR="005E0D47" w:rsidRPr="008E6BA4" w:rsidRDefault="005E0D47" w:rsidP="008E6BA4">
      <w:pPr>
        <w:pStyle w:val="21"/>
        <w:spacing w:line="240" w:lineRule="auto"/>
        <w:rPr>
          <w:sz w:val="28"/>
          <w:szCs w:val="28"/>
          <w:lang w:val="kk-KZ"/>
        </w:rPr>
      </w:pPr>
    </w:p>
    <w:p w:rsidR="00705BFA" w:rsidRPr="008E6BA4" w:rsidRDefault="00464002" w:rsidP="008E6BA4">
      <w:pPr>
        <w:widowControl w:val="0"/>
        <w:shd w:val="clear" w:color="auto" w:fill="FFFFFF"/>
        <w:spacing w:after="0" w:line="240" w:lineRule="auto"/>
        <w:jc w:val="both"/>
        <w:rPr>
          <w:rFonts w:ascii="Times New Roman" w:hAnsi="Times New Roman" w:cs="Times New Roman"/>
          <w:sz w:val="28"/>
          <w:szCs w:val="28"/>
          <w:lang w:val="en-US"/>
        </w:rPr>
      </w:pPr>
      <w:r>
        <w:rPr>
          <w:rFonts w:ascii="Times New Roman" w:hAnsi="Times New Roman" w:cs="Times New Roman"/>
          <w:b/>
          <w:sz w:val="28"/>
          <w:szCs w:val="28"/>
          <w:lang w:val="en-US"/>
        </w:rPr>
        <w:t>Themes and tasks for SIW</w:t>
      </w:r>
      <w:r w:rsidR="00705BFA" w:rsidRPr="008E6BA4">
        <w:rPr>
          <w:rFonts w:ascii="Times New Roman" w:hAnsi="Times New Roman" w:cs="Times New Roman"/>
          <w:sz w:val="28"/>
          <w:szCs w:val="28"/>
          <w:lang w:val="kk-KZ"/>
        </w:rPr>
        <w:t>:</w:t>
      </w:r>
    </w:p>
    <w:p w:rsidR="00A32AC0" w:rsidRPr="008E6BA4" w:rsidRDefault="00A32AC0" w:rsidP="008E6BA4">
      <w:pPr>
        <w:spacing w:after="0" w:line="240" w:lineRule="auto"/>
        <w:jc w:val="both"/>
        <w:rPr>
          <w:rFonts w:ascii="Times New Roman" w:hAnsi="Times New Roman" w:cs="Times New Roman"/>
          <w:sz w:val="28"/>
          <w:szCs w:val="28"/>
          <w:lang w:val="kk-KZ"/>
        </w:rPr>
      </w:pPr>
      <w:r w:rsidRPr="008E6BA4">
        <w:rPr>
          <w:rFonts w:ascii="Times New Roman" w:hAnsi="Times New Roman" w:cs="Times New Roman"/>
          <w:sz w:val="28"/>
          <w:szCs w:val="28"/>
          <w:lang w:val="en-US"/>
        </w:rPr>
        <w:t>1.P</w:t>
      </w:r>
      <w:r w:rsidRPr="008E6BA4">
        <w:rPr>
          <w:rFonts w:ascii="Times New Roman" w:hAnsi="Times New Roman" w:cs="Times New Roman"/>
          <w:sz w:val="28"/>
          <w:szCs w:val="28"/>
          <w:lang w:val="kk-KZ"/>
        </w:rPr>
        <w:t>olitical leaders of Egypt and Syria</w:t>
      </w:r>
    </w:p>
    <w:p w:rsidR="00A32AC0" w:rsidRPr="008E6BA4" w:rsidRDefault="00A32AC0" w:rsidP="008E6BA4">
      <w:pPr>
        <w:spacing w:after="0" w:line="240" w:lineRule="auto"/>
        <w:jc w:val="both"/>
        <w:rPr>
          <w:rFonts w:ascii="Times New Roman" w:hAnsi="Times New Roman" w:cs="Times New Roman"/>
          <w:b/>
          <w:sz w:val="28"/>
          <w:szCs w:val="28"/>
          <w:lang w:val="kk-KZ"/>
        </w:rPr>
      </w:pPr>
      <w:r w:rsidRPr="008E6BA4">
        <w:rPr>
          <w:rFonts w:ascii="Times New Roman" w:hAnsi="Times New Roman" w:cs="Times New Roman"/>
          <w:sz w:val="28"/>
          <w:szCs w:val="28"/>
          <w:lang w:val="kk-KZ"/>
        </w:rPr>
        <w:t>2. Political leaders in Latin America</w:t>
      </w:r>
    </w:p>
    <w:p w:rsidR="005E0D47" w:rsidRPr="008E6BA4" w:rsidRDefault="005E0D47" w:rsidP="008E6BA4">
      <w:pPr>
        <w:pStyle w:val="21"/>
        <w:spacing w:line="240" w:lineRule="auto"/>
        <w:rPr>
          <w:bCs/>
          <w:sz w:val="28"/>
          <w:szCs w:val="28"/>
          <w:lang w:val="kk-KZ"/>
        </w:rPr>
      </w:pPr>
    </w:p>
    <w:p w:rsidR="003953C9" w:rsidRPr="008E6BA4" w:rsidRDefault="003953C9" w:rsidP="008E6BA4">
      <w:pPr>
        <w:spacing w:after="0" w:line="240" w:lineRule="auto"/>
        <w:jc w:val="both"/>
        <w:rPr>
          <w:rFonts w:ascii="Times New Roman" w:hAnsi="Times New Roman" w:cs="Times New Roman"/>
          <w:bCs/>
          <w:sz w:val="28"/>
          <w:szCs w:val="28"/>
          <w:lang w:val="kk-KZ"/>
        </w:rPr>
      </w:pPr>
      <w:r w:rsidRPr="008E6BA4">
        <w:rPr>
          <w:rFonts w:ascii="Times New Roman" w:hAnsi="Times New Roman" w:cs="Times New Roman"/>
          <w:bCs/>
          <w:sz w:val="28"/>
          <w:szCs w:val="28"/>
          <w:lang w:val="kk-KZ"/>
        </w:rPr>
        <w:t>Literature:</w:t>
      </w:r>
    </w:p>
    <w:p w:rsidR="003953C9" w:rsidRPr="008E6BA4" w:rsidRDefault="003953C9" w:rsidP="00705DFB">
      <w:pPr>
        <w:pStyle w:val="af5"/>
        <w:numPr>
          <w:ilvl w:val="0"/>
          <w:numId w:val="16"/>
        </w:numPr>
        <w:spacing w:after="0" w:line="240" w:lineRule="auto"/>
        <w:ind w:left="0"/>
        <w:contextualSpacing/>
        <w:jc w:val="both"/>
        <w:rPr>
          <w:rFonts w:ascii="Times New Roman" w:hAnsi="Times New Roman" w:cs="Times New Roman"/>
          <w:sz w:val="28"/>
          <w:szCs w:val="28"/>
          <w:lang w:val="kk-KZ"/>
        </w:rPr>
      </w:pPr>
      <w:r w:rsidRPr="008E6BA4">
        <w:rPr>
          <w:rFonts w:ascii="Times New Roman" w:hAnsi="Times New Roman" w:cs="Times New Roman"/>
          <w:sz w:val="28"/>
          <w:szCs w:val="28"/>
          <w:lang w:val="kk-KZ"/>
        </w:rPr>
        <w:t>Кокошин А.А., Богатуров А.Д., Колосов В.А. Мировая политика: теория, методология, прикладной анализ. – М., 2004.</w:t>
      </w:r>
    </w:p>
    <w:p w:rsidR="003953C9" w:rsidRPr="008E6BA4" w:rsidRDefault="003953C9" w:rsidP="00705DFB">
      <w:pPr>
        <w:pStyle w:val="af5"/>
        <w:numPr>
          <w:ilvl w:val="0"/>
          <w:numId w:val="16"/>
        </w:numPr>
        <w:spacing w:after="0" w:line="240" w:lineRule="auto"/>
        <w:ind w:left="0"/>
        <w:contextualSpacing/>
        <w:jc w:val="both"/>
        <w:rPr>
          <w:rFonts w:ascii="Times New Roman" w:hAnsi="Times New Roman" w:cs="Times New Roman"/>
          <w:sz w:val="28"/>
          <w:szCs w:val="28"/>
        </w:rPr>
      </w:pPr>
      <w:r w:rsidRPr="008E6BA4">
        <w:rPr>
          <w:rFonts w:ascii="Times New Roman" w:hAnsi="Times New Roman" w:cs="Times New Roman"/>
          <w:bCs/>
          <w:sz w:val="28"/>
          <w:szCs w:val="28"/>
          <w:lang w:val="kk-KZ"/>
        </w:rPr>
        <w:t>Торкунова А.В. М.Современные международные отношения / Под ред.</w:t>
      </w:r>
      <w:r w:rsidRPr="008E6BA4">
        <w:rPr>
          <w:rFonts w:ascii="Times New Roman" w:hAnsi="Times New Roman" w:cs="Times New Roman"/>
          <w:bCs/>
          <w:sz w:val="28"/>
          <w:szCs w:val="28"/>
          <w:lang w:val="en-US"/>
        </w:rPr>
        <w:t>M</w:t>
      </w:r>
      <w:r w:rsidRPr="00882AEB">
        <w:rPr>
          <w:rFonts w:ascii="Times New Roman" w:hAnsi="Times New Roman" w:cs="Times New Roman"/>
          <w:bCs/>
          <w:sz w:val="28"/>
          <w:szCs w:val="28"/>
        </w:rPr>
        <w:t>.</w:t>
      </w:r>
      <w:r w:rsidRPr="008E6BA4">
        <w:rPr>
          <w:rFonts w:ascii="Times New Roman" w:hAnsi="Times New Roman" w:cs="Times New Roman"/>
          <w:bCs/>
          <w:sz w:val="28"/>
          <w:szCs w:val="28"/>
          <w:lang w:val="kk-KZ"/>
        </w:rPr>
        <w:t>, 2001</w:t>
      </w:r>
      <w:r w:rsidRPr="008E6BA4">
        <w:rPr>
          <w:rFonts w:ascii="Times New Roman" w:hAnsi="Times New Roman" w:cs="Times New Roman"/>
          <w:sz w:val="28"/>
          <w:szCs w:val="28"/>
        </w:rPr>
        <w:t>.</w:t>
      </w:r>
    </w:p>
    <w:p w:rsidR="003953C9" w:rsidRPr="008E6BA4" w:rsidRDefault="003953C9" w:rsidP="00705DFB">
      <w:pPr>
        <w:pStyle w:val="af5"/>
        <w:numPr>
          <w:ilvl w:val="0"/>
          <w:numId w:val="16"/>
        </w:numPr>
        <w:spacing w:after="0" w:line="240" w:lineRule="auto"/>
        <w:ind w:left="0"/>
        <w:contextualSpacing/>
        <w:jc w:val="both"/>
        <w:rPr>
          <w:rFonts w:ascii="Times New Roman" w:hAnsi="Times New Roman" w:cs="Times New Roman"/>
          <w:sz w:val="28"/>
          <w:szCs w:val="28"/>
        </w:rPr>
      </w:pPr>
      <w:r w:rsidRPr="008E6BA4">
        <w:rPr>
          <w:rFonts w:ascii="Times New Roman" w:hAnsi="Times New Roman" w:cs="Times New Roman"/>
          <w:sz w:val="28"/>
          <w:szCs w:val="28"/>
          <w:shd w:val="clear" w:color="auto" w:fill="FFFFFF"/>
          <w:lang w:val="en-US"/>
        </w:rPr>
        <w:t xml:space="preserve">Rejai M., Phillips K. Leaders and Leadership. </w:t>
      </w:r>
      <w:r w:rsidRPr="008E6BA4">
        <w:rPr>
          <w:rFonts w:ascii="Times New Roman" w:hAnsi="Times New Roman" w:cs="Times New Roman"/>
          <w:sz w:val="28"/>
          <w:szCs w:val="28"/>
          <w:shd w:val="clear" w:color="auto" w:fill="FFFFFF"/>
        </w:rPr>
        <w:t>Westport, 1997</w:t>
      </w:r>
      <w:r w:rsidRPr="008E6BA4">
        <w:rPr>
          <w:rFonts w:ascii="Times New Roman" w:hAnsi="Times New Roman" w:cs="Times New Roman"/>
          <w:sz w:val="28"/>
          <w:szCs w:val="28"/>
        </w:rPr>
        <w:t>.</w:t>
      </w:r>
    </w:p>
    <w:p w:rsidR="003953C9" w:rsidRPr="008E6BA4" w:rsidRDefault="003953C9" w:rsidP="00705DFB">
      <w:pPr>
        <w:pStyle w:val="af5"/>
        <w:numPr>
          <w:ilvl w:val="0"/>
          <w:numId w:val="16"/>
        </w:numPr>
        <w:spacing w:after="0" w:line="240" w:lineRule="auto"/>
        <w:ind w:left="0"/>
        <w:contextualSpacing/>
        <w:jc w:val="both"/>
        <w:rPr>
          <w:rFonts w:ascii="Times New Roman" w:hAnsi="Times New Roman" w:cs="Times New Roman"/>
          <w:sz w:val="28"/>
          <w:szCs w:val="28"/>
          <w:lang w:val="en-US"/>
        </w:rPr>
      </w:pPr>
      <w:r w:rsidRPr="008E6BA4">
        <w:rPr>
          <w:rFonts w:ascii="Times New Roman" w:hAnsi="Times New Roman" w:cs="Times New Roman"/>
          <w:sz w:val="28"/>
          <w:szCs w:val="28"/>
          <w:shd w:val="clear" w:color="auto" w:fill="FFFFFF"/>
          <w:lang w:val="en-US"/>
        </w:rPr>
        <w:t>D.C. Mutz, P.M. Sniderman, Broaddy R.A. Ann Arbot.  Political Persuasion and Attitude Change / Ed. By. Michigan University Press, 1999</w:t>
      </w:r>
    </w:p>
    <w:p w:rsidR="005467CD" w:rsidRDefault="005467CD" w:rsidP="005E0D47">
      <w:pPr>
        <w:spacing w:after="0" w:line="240" w:lineRule="auto"/>
        <w:jc w:val="both"/>
        <w:rPr>
          <w:rFonts w:ascii="Times New Roman" w:hAnsi="Times New Roman" w:cs="Times New Roman"/>
          <w:iCs/>
          <w:sz w:val="28"/>
          <w:szCs w:val="28"/>
          <w:lang w:val="kk-KZ"/>
        </w:rPr>
      </w:pPr>
    </w:p>
    <w:p w:rsidR="00CC24C0" w:rsidRPr="00CC24C0" w:rsidRDefault="00CC24C0" w:rsidP="00CC24C0">
      <w:pPr>
        <w:shd w:val="clear" w:color="auto" w:fill="FFFFFF"/>
        <w:autoSpaceDE w:val="0"/>
        <w:autoSpaceDN w:val="0"/>
        <w:adjustRightInd w:val="0"/>
        <w:spacing w:after="0" w:line="240" w:lineRule="auto"/>
        <w:jc w:val="center"/>
        <w:rPr>
          <w:rFonts w:ascii="Times New Roman" w:hAnsi="Times New Roman"/>
          <w:b/>
          <w:bCs/>
          <w:sz w:val="28"/>
          <w:szCs w:val="28"/>
          <w:lang w:val="en-US"/>
        </w:rPr>
      </w:pPr>
      <w:r w:rsidRPr="00CC24C0">
        <w:rPr>
          <w:rFonts w:ascii="Times New Roman" w:hAnsi="Times New Roman"/>
          <w:b/>
          <w:bCs/>
          <w:sz w:val="28"/>
          <w:szCs w:val="28"/>
          <w:lang w:val="en-US"/>
        </w:rPr>
        <w:t>Estimation system of the results of student’s learning achievements</w:t>
      </w:r>
    </w:p>
    <w:tbl>
      <w:tblPr>
        <w:tblW w:w="97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1134"/>
        <w:gridCol w:w="850"/>
        <w:gridCol w:w="567"/>
        <w:gridCol w:w="6379"/>
      </w:tblGrid>
      <w:tr w:rsidR="00CC24C0" w:rsidRPr="00CC24C0" w:rsidTr="00DB2E5A">
        <w:tc>
          <w:tcPr>
            <w:tcW w:w="851" w:type="dxa"/>
          </w:tcPr>
          <w:p w:rsidR="00CC24C0" w:rsidRPr="00CC24C0" w:rsidRDefault="00CC24C0" w:rsidP="00DB2E5A">
            <w:pPr>
              <w:spacing w:after="0" w:line="240" w:lineRule="auto"/>
              <w:jc w:val="center"/>
              <w:rPr>
                <w:rFonts w:ascii="Times New Roman" w:hAnsi="Times New Roman"/>
                <w:bCs/>
                <w:sz w:val="28"/>
                <w:szCs w:val="28"/>
                <w:lang w:val="en-US"/>
              </w:rPr>
            </w:pPr>
            <w:r w:rsidRPr="00CC24C0">
              <w:rPr>
                <w:rFonts w:ascii="Times New Roman" w:hAnsi="Times New Roman"/>
                <w:bCs/>
                <w:sz w:val="28"/>
                <w:szCs w:val="28"/>
                <w:lang w:val="en-US"/>
              </w:rPr>
              <w:t xml:space="preserve">Evaluation of the alphabetic system </w:t>
            </w:r>
          </w:p>
        </w:tc>
        <w:tc>
          <w:tcPr>
            <w:tcW w:w="1134" w:type="dxa"/>
          </w:tcPr>
          <w:p w:rsidR="00CC24C0" w:rsidRPr="00CC24C0" w:rsidRDefault="00CC24C0" w:rsidP="00DB2E5A">
            <w:pPr>
              <w:shd w:val="clear" w:color="auto" w:fill="FFFFFF"/>
              <w:autoSpaceDE w:val="0"/>
              <w:autoSpaceDN w:val="0"/>
              <w:adjustRightInd w:val="0"/>
              <w:spacing w:after="0" w:line="240" w:lineRule="auto"/>
              <w:jc w:val="center"/>
              <w:rPr>
                <w:rFonts w:ascii="Times New Roman" w:hAnsi="Times New Roman"/>
                <w:bCs/>
                <w:sz w:val="28"/>
                <w:szCs w:val="28"/>
                <w:lang w:val="en-US"/>
              </w:rPr>
            </w:pPr>
            <w:r w:rsidRPr="00CC24C0">
              <w:rPr>
                <w:rFonts w:ascii="Times New Roman" w:hAnsi="Times New Roman"/>
                <w:bCs/>
                <w:sz w:val="28"/>
                <w:szCs w:val="28"/>
                <w:lang w:val="en-US"/>
              </w:rPr>
              <w:t xml:space="preserve">Digital equivalent of scores </w:t>
            </w:r>
          </w:p>
          <w:p w:rsidR="00CC24C0" w:rsidRPr="00CC24C0" w:rsidRDefault="00CC24C0" w:rsidP="00DB2E5A">
            <w:pPr>
              <w:spacing w:after="0" w:line="240" w:lineRule="auto"/>
              <w:jc w:val="center"/>
              <w:rPr>
                <w:rFonts w:ascii="Times New Roman" w:hAnsi="Times New Roman"/>
                <w:bCs/>
                <w:sz w:val="28"/>
                <w:szCs w:val="28"/>
                <w:lang w:val="en-US"/>
              </w:rPr>
            </w:pPr>
          </w:p>
        </w:tc>
        <w:tc>
          <w:tcPr>
            <w:tcW w:w="850" w:type="dxa"/>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lang w:val="en-US"/>
              </w:rPr>
              <w:t xml:space="preserve">% content </w:t>
            </w:r>
          </w:p>
        </w:tc>
        <w:tc>
          <w:tcPr>
            <w:tcW w:w="567" w:type="dxa"/>
          </w:tcPr>
          <w:p w:rsidR="00CC24C0" w:rsidRPr="00CC24C0" w:rsidRDefault="00CC24C0" w:rsidP="00DB2E5A">
            <w:pPr>
              <w:spacing w:after="0" w:line="240" w:lineRule="auto"/>
              <w:ind w:left="-148" w:right="-108"/>
              <w:jc w:val="center"/>
              <w:rPr>
                <w:rFonts w:ascii="Times New Roman" w:hAnsi="Times New Roman"/>
                <w:bCs/>
                <w:sz w:val="28"/>
                <w:szCs w:val="28"/>
                <w:lang w:val="en-US"/>
              </w:rPr>
            </w:pPr>
            <w:r w:rsidRPr="00CC24C0">
              <w:rPr>
                <w:rFonts w:ascii="Times New Roman" w:hAnsi="Times New Roman"/>
                <w:bCs/>
                <w:sz w:val="28"/>
                <w:szCs w:val="28"/>
                <w:lang w:val="en-US"/>
              </w:rPr>
              <w:t xml:space="preserve">Evaluation by the traditional system </w:t>
            </w:r>
          </w:p>
        </w:tc>
        <w:tc>
          <w:tcPr>
            <w:tcW w:w="6379" w:type="dxa"/>
          </w:tcPr>
          <w:p w:rsidR="00CC24C0" w:rsidRPr="00CC24C0" w:rsidRDefault="00CC24C0" w:rsidP="00DB2E5A">
            <w:pPr>
              <w:spacing w:after="0" w:line="240" w:lineRule="auto"/>
              <w:jc w:val="center"/>
              <w:rPr>
                <w:rFonts w:ascii="Times New Roman" w:hAnsi="Times New Roman"/>
                <w:bCs/>
                <w:sz w:val="28"/>
                <w:szCs w:val="28"/>
                <w:lang w:val="en-US"/>
              </w:rPr>
            </w:pPr>
            <w:r w:rsidRPr="00CC24C0">
              <w:rPr>
                <w:rFonts w:ascii="Times New Roman" w:hAnsi="Times New Roman"/>
                <w:bCs/>
                <w:sz w:val="28"/>
                <w:szCs w:val="28"/>
                <w:lang w:val="en-US"/>
              </w:rPr>
              <w:t>A criterion for assessing the knowledge of students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А</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4,0</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95-100</w:t>
            </w:r>
          </w:p>
        </w:tc>
        <w:tc>
          <w:tcPr>
            <w:tcW w:w="567" w:type="dxa"/>
            <w:vMerge w:val="restart"/>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r w:rsidRPr="00CC24C0">
              <w:rPr>
                <w:rFonts w:ascii="Times New Roman" w:hAnsi="Times New Roman"/>
                <w:bCs/>
                <w:sz w:val="28"/>
                <w:szCs w:val="28"/>
                <w:lang w:val="en-US"/>
              </w:rPr>
              <w:t>excellent</w:t>
            </w:r>
          </w:p>
        </w:tc>
        <w:tc>
          <w:tcPr>
            <w:tcW w:w="6379" w:type="dxa"/>
          </w:tcPr>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a deep and lasting assimilation of program material</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complete, consistent, competent and logically presented answers for all types of activities;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Ability to freely cope with the tasks;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correct, well-founded decisions,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skills in the use of information from basic and additional specialized literature in the study of discipline,</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the ability to self-systematize the program material;</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Possession of versatile skills and techniques for performing all types of tasks;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Ability to work with foreign literature and information resources of the Internet;</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Timely and high-quality execution of all types of tasks.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А-</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3,67</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90-94</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Deep assimilation of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complete, consistent and logically presented answers for all activities;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ability to cope with the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right decisions,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of using special literature in the study of discipline,</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self-systematize the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skills and techniques for performing all types of tasks;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Timely execution of all types of tasks.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В+</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3,33</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85-89</w:t>
            </w:r>
          </w:p>
        </w:tc>
        <w:tc>
          <w:tcPr>
            <w:tcW w:w="567" w:type="dxa"/>
            <w:vMerge w:val="restart"/>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r w:rsidRPr="00CC24C0">
              <w:rPr>
                <w:rFonts w:ascii="Times New Roman" w:hAnsi="Times New Roman"/>
                <w:bCs/>
                <w:sz w:val="28"/>
                <w:szCs w:val="28"/>
                <w:lang w:val="en-US"/>
              </w:rPr>
              <w:t>good</w:t>
            </w: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assimilation of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complete, consistent, literate, without significant inaccuracies, an account of the answers for all types of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correct application of theoretical knowledge</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necessary skills in the performance of applied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using recommended literature in the study of discipline,</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of systematization of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skills and techniques for performing all types of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Timely execution of all types of tasks.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В</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3,0</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80-84</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assimilation of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 consistent presentation of the answers for all types of tasks with non-essential errors;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applying theoretical knowledge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necessary skills in performing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using recommended literature in the study of discipline,</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of systematization of program material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mastering the skills of performing all kinds of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independently correct mistakes made;</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the timely execution of all types of tasks with the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В-</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2,67</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75-79</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assimilation of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Ability to present answers with non-essential errors;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applying theoretical knowledge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techniques in the performance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using recommended literature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of generalization of program material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correct mistakes made with the help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timely execution of all types of tasks with the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С+</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2,33</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70-74</w:t>
            </w:r>
          </w:p>
        </w:tc>
        <w:tc>
          <w:tcPr>
            <w:tcW w:w="567" w:type="dxa"/>
            <w:vMerge w:val="restart"/>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r w:rsidRPr="00CC24C0">
              <w:rPr>
                <w:rFonts w:ascii="Times New Roman" w:hAnsi="Times New Roman"/>
                <w:bCs/>
                <w:sz w:val="28"/>
                <w:szCs w:val="28"/>
              </w:rPr>
              <w:t>satisfactorily</w:t>
            </w: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mastering of the main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Inadequate formulations when responding to all kinds of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violation of the sequence in the presentation of the program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difficulties in self-fulfillment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individual techniques in the performance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in using the literature recommended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skills of generalization of separate sections of program material under the guidance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correct major mistakes made with the help of a teacher;</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execution of all types of tasks with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С</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2,0</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65-69</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mastering of the main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Inadequate understanding of formulations when answering all types of assignments;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lack of consistency in the presentation of the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difficulties in self-fulfillment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Possession of separate receptions at performance of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difficulty in using the literature recommended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difficulties in generalizing the individual sections of the material studied;</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correct major mistakes made with the help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execution of all types of tasks with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С-</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1,67</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60-64</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mastering of the main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Inadequate understanding of formulations when answering all types of assignments;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lack of consistency in the presentation of the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independent implementation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Inadequate possession of individual methods in the performance of assignments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using the literature recommended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generalization of individual sections of the material studied;</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the ability to correct major mistakes made with the help of a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execution of all types of tasks with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Д+</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1,33</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55-59</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mastering of separate sections of the main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misunderstanding of formulations when answering all types of assignments;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lack of consistency in the presentation of the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independent implementation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application of individual methods of performing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using the literature recommended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generalization of individual sections of the material studied;</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difficulties in correcting the mistakes made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untimely execution of all types of tasks with elimination of errors.</w:t>
            </w:r>
          </w:p>
        </w:tc>
      </w:tr>
      <w:tr w:rsidR="00CC24C0" w:rsidRPr="00CC24C0" w:rsidTr="00DB2E5A">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Д</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1,0</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50-54</w:t>
            </w:r>
          </w:p>
        </w:tc>
        <w:tc>
          <w:tcPr>
            <w:tcW w:w="567" w:type="dxa"/>
            <w:vMerge/>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p>
        </w:tc>
        <w:tc>
          <w:tcPr>
            <w:tcW w:w="6379" w:type="dxa"/>
          </w:tcPr>
          <w:p w:rsidR="00CC24C0" w:rsidRPr="00CC24C0" w:rsidRDefault="00CC24C0" w:rsidP="00DB2E5A">
            <w:pPr>
              <w:spacing w:after="0" w:line="240" w:lineRule="auto"/>
              <w:rPr>
                <w:rFonts w:ascii="Times New Roman" w:hAnsi="Times New Roman"/>
                <w:b/>
                <w:sz w:val="28"/>
                <w:szCs w:val="28"/>
                <w:lang w:val="en-US"/>
              </w:rPr>
            </w:pPr>
            <w:r w:rsidRPr="00CC24C0">
              <w:rPr>
                <w:rFonts w:ascii="Times New Roman" w:hAnsi="Times New Roman"/>
                <w:b/>
                <w:sz w:val="28"/>
                <w:szCs w:val="28"/>
                <w:lang w:val="en-US"/>
              </w:rPr>
              <w:t>The student demonstrates: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difficulties in mastering individual sections of the main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misunderstanding of formulations when answering all types of assignments;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lack of consistency in the presentation of the material;</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the independent implementation of practical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Inability to apply individual methods of performing tasks;</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using the literature recommended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Inability to generalize the individual sections of the material studied;</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significant difficulties in correcting the mistakes committed by the teacher;</w:t>
            </w:r>
          </w:p>
          <w:p w:rsidR="00CC24C0" w:rsidRPr="00CC24C0" w:rsidRDefault="00CC24C0" w:rsidP="00DB2E5A">
            <w:pPr>
              <w:spacing w:after="0" w:line="240" w:lineRule="auto"/>
              <w:rPr>
                <w:rFonts w:ascii="Times New Roman" w:hAnsi="Times New Roman"/>
                <w:sz w:val="28"/>
                <w:szCs w:val="28"/>
                <w:lang w:val="en-US"/>
              </w:rPr>
            </w:pPr>
            <w:r w:rsidRPr="00CC24C0">
              <w:rPr>
                <w:rFonts w:ascii="Times New Roman" w:hAnsi="Times New Roman"/>
                <w:sz w:val="28"/>
                <w:szCs w:val="28"/>
                <w:lang w:val="en-US"/>
              </w:rPr>
              <w:t>- untimely execution of all types of tasks with elimination of errors.</w:t>
            </w:r>
          </w:p>
        </w:tc>
      </w:tr>
      <w:tr w:rsidR="00CC24C0" w:rsidRPr="00CC24C0" w:rsidTr="00DB2E5A">
        <w:trPr>
          <w:cantSplit/>
          <w:trHeight w:val="1587"/>
        </w:trPr>
        <w:tc>
          <w:tcPr>
            <w:tcW w:w="851"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lang w:val="en-US"/>
              </w:rPr>
              <w:t>F</w:t>
            </w:r>
          </w:p>
        </w:tc>
        <w:tc>
          <w:tcPr>
            <w:tcW w:w="1134"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0</w:t>
            </w:r>
          </w:p>
        </w:tc>
        <w:tc>
          <w:tcPr>
            <w:tcW w:w="850" w:type="dxa"/>
            <w:vAlign w:val="center"/>
          </w:tcPr>
          <w:p w:rsidR="00CC24C0" w:rsidRPr="00CC24C0" w:rsidRDefault="00CC24C0" w:rsidP="00DB2E5A">
            <w:pPr>
              <w:spacing w:after="0" w:line="240" w:lineRule="auto"/>
              <w:jc w:val="center"/>
              <w:rPr>
                <w:rFonts w:ascii="Times New Roman" w:hAnsi="Times New Roman"/>
                <w:bCs/>
                <w:sz w:val="28"/>
                <w:szCs w:val="28"/>
              </w:rPr>
            </w:pPr>
            <w:r w:rsidRPr="00CC24C0">
              <w:rPr>
                <w:rFonts w:ascii="Times New Roman" w:hAnsi="Times New Roman"/>
                <w:bCs/>
                <w:sz w:val="28"/>
                <w:szCs w:val="28"/>
              </w:rPr>
              <w:t>0-49</w:t>
            </w:r>
          </w:p>
        </w:tc>
        <w:tc>
          <w:tcPr>
            <w:tcW w:w="567" w:type="dxa"/>
            <w:textDirection w:val="btLr"/>
            <w:vAlign w:val="center"/>
          </w:tcPr>
          <w:p w:rsidR="00CC24C0" w:rsidRPr="00CC24C0" w:rsidRDefault="00CC24C0" w:rsidP="00DB2E5A">
            <w:pPr>
              <w:spacing w:after="0" w:line="240" w:lineRule="auto"/>
              <w:ind w:left="113" w:right="113"/>
              <w:jc w:val="center"/>
              <w:rPr>
                <w:rFonts w:ascii="Times New Roman" w:hAnsi="Times New Roman"/>
                <w:bCs/>
                <w:sz w:val="28"/>
                <w:szCs w:val="28"/>
              </w:rPr>
            </w:pPr>
            <w:r w:rsidRPr="00CC24C0">
              <w:rPr>
                <w:rFonts w:ascii="Times New Roman" w:hAnsi="Times New Roman"/>
                <w:bCs/>
                <w:sz w:val="28"/>
                <w:szCs w:val="28"/>
              </w:rPr>
              <w:t>unsatisfactory</w:t>
            </w:r>
          </w:p>
        </w:tc>
        <w:tc>
          <w:tcPr>
            <w:tcW w:w="6379" w:type="dxa"/>
          </w:tcPr>
          <w:p w:rsidR="00CC24C0" w:rsidRPr="00CC24C0" w:rsidRDefault="00CC24C0" w:rsidP="00DB2E5A">
            <w:pPr>
              <w:pStyle w:val="af6"/>
              <w:spacing w:before="0" w:beforeAutospacing="0" w:after="0" w:afterAutospacing="0"/>
              <w:rPr>
                <w:b/>
                <w:sz w:val="28"/>
                <w:szCs w:val="28"/>
                <w:lang w:val="en-US"/>
              </w:rPr>
            </w:pPr>
            <w:r w:rsidRPr="00CC24C0">
              <w:rPr>
                <w:b/>
                <w:sz w:val="28"/>
                <w:szCs w:val="28"/>
                <w:lang w:val="en-US"/>
              </w:rPr>
              <w:t>The student demonstrates: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not knowledge of program material,</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when performing all types of tasks, gross errors are allowed;</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lack of skills in the use of individual methods of performing tasks;</w:t>
            </w:r>
          </w:p>
          <w:p w:rsidR="00CC24C0" w:rsidRPr="00CC24C0" w:rsidRDefault="00CC24C0" w:rsidP="00DB2E5A">
            <w:pPr>
              <w:pStyle w:val="af6"/>
              <w:spacing w:before="0" w:beforeAutospacing="0" w:after="0" w:afterAutospacing="0"/>
              <w:rPr>
                <w:sz w:val="28"/>
                <w:szCs w:val="28"/>
                <w:lang w:val="en-US"/>
              </w:rPr>
            </w:pPr>
            <w:r w:rsidRPr="00CC24C0">
              <w:rPr>
                <w:sz w:val="28"/>
                <w:szCs w:val="28"/>
                <w:lang w:val="en-US"/>
              </w:rPr>
              <w:t>- Failure to complete certain types of tasks, provided by the forms of the current, intermediate and final control.</w:t>
            </w:r>
          </w:p>
        </w:tc>
      </w:tr>
    </w:tbl>
    <w:p w:rsidR="00CC24C0" w:rsidRPr="00CC24C0" w:rsidRDefault="00CC24C0" w:rsidP="005E0D47">
      <w:pPr>
        <w:spacing w:after="0" w:line="240" w:lineRule="auto"/>
        <w:jc w:val="both"/>
        <w:rPr>
          <w:rFonts w:ascii="Times New Roman" w:hAnsi="Times New Roman" w:cs="Times New Roman"/>
          <w:iCs/>
          <w:sz w:val="28"/>
          <w:szCs w:val="28"/>
          <w:lang w:val="en-US"/>
        </w:rPr>
      </w:pPr>
    </w:p>
    <w:p w:rsidR="00A12075" w:rsidRPr="008E6BA4" w:rsidRDefault="00A12075" w:rsidP="00A12075">
      <w:pPr>
        <w:spacing w:after="0" w:line="240" w:lineRule="auto"/>
        <w:jc w:val="both"/>
        <w:rPr>
          <w:rFonts w:ascii="Times New Roman" w:hAnsi="Times New Roman"/>
          <w:b/>
          <w:sz w:val="28"/>
          <w:szCs w:val="28"/>
          <w:lang w:val="en-US"/>
        </w:rPr>
      </w:pPr>
      <w:r w:rsidRPr="008E6BA4">
        <w:rPr>
          <w:rFonts w:ascii="Times New Roman" w:hAnsi="Times New Roman"/>
          <w:b/>
          <w:sz w:val="28"/>
          <w:szCs w:val="28"/>
          <w:lang w:val="en-US"/>
        </w:rPr>
        <w:t xml:space="preserve">The list of recommended literature </w:t>
      </w:r>
    </w:p>
    <w:p w:rsidR="00A12075" w:rsidRPr="008E6BA4" w:rsidRDefault="00A12075" w:rsidP="00A12075">
      <w:pPr>
        <w:spacing w:after="0" w:line="240" w:lineRule="auto"/>
        <w:jc w:val="both"/>
        <w:rPr>
          <w:rFonts w:ascii="Times New Roman" w:hAnsi="Times New Roman"/>
          <w:b/>
          <w:sz w:val="28"/>
          <w:szCs w:val="28"/>
          <w:lang w:val="en-US"/>
        </w:rPr>
      </w:pPr>
      <w:r w:rsidRPr="008E6BA4">
        <w:rPr>
          <w:rFonts w:ascii="Times New Roman" w:hAnsi="Times New Roman"/>
          <w:b/>
          <w:sz w:val="28"/>
          <w:szCs w:val="28"/>
          <w:lang w:val="en-US"/>
        </w:rPr>
        <w:t>Main literature</w:t>
      </w:r>
    </w:p>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bookmarkStart w:id="0" w:name="_GoBack"/>
      <w:r w:rsidRPr="008E6BA4">
        <w:rPr>
          <w:rFonts w:ascii="Times New Roman" w:hAnsi="Times New Roman"/>
          <w:sz w:val="28"/>
          <w:szCs w:val="28"/>
        </w:rPr>
        <w:t xml:space="preserve">1 </w:t>
      </w:r>
      <w:r w:rsidRPr="008E6BA4">
        <w:rPr>
          <w:rFonts w:ascii="Times New Roman" w:hAnsi="Times New Roman"/>
          <w:sz w:val="28"/>
          <w:szCs w:val="28"/>
          <w:lang w:val="ru-MO"/>
        </w:rPr>
        <w:t>НазарбаевН</w:t>
      </w:r>
      <w:r w:rsidRPr="008E6BA4">
        <w:rPr>
          <w:rFonts w:ascii="Times New Roman" w:hAnsi="Times New Roman"/>
          <w:sz w:val="28"/>
          <w:szCs w:val="28"/>
        </w:rPr>
        <w:t>.</w:t>
      </w:r>
      <w:r w:rsidRPr="008E6BA4">
        <w:rPr>
          <w:rFonts w:ascii="Times New Roman" w:hAnsi="Times New Roman"/>
          <w:sz w:val="28"/>
          <w:szCs w:val="28"/>
          <w:lang w:val="ru-MO"/>
        </w:rPr>
        <w:t>А</w:t>
      </w:r>
      <w:r w:rsidRPr="008E6BA4">
        <w:rPr>
          <w:rFonts w:ascii="Times New Roman" w:hAnsi="Times New Roman"/>
          <w:sz w:val="28"/>
          <w:szCs w:val="28"/>
        </w:rPr>
        <w:t xml:space="preserve">. </w:t>
      </w:r>
      <w:r w:rsidRPr="008E6BA4">
        <w:rPr>
          <w:rFonts w:ascii="Times New Roman" w:hAnsi="Times New Roman"/>
          <w:sz w:val="28"/>
          <w:szCs w:val="28"/>
          <w:lang w:val="ru-MO"/>
        </w:rPr>
        <w:t>Впотокеистории</w:t>
      </w:r>
      <w:r w:rsidRPr="008E6BA4">
        <w:rPr>
          <w:rFonts w:ascii="Times New Roman" w:hAnsi="Times New Roman"/>
          <w:sz w:val="28"/>
          <w:szCs w:val="28"/>
        </w:rPr>
        <w:t>.-</w:t>
      </w:r>
      <w:r w:rsidRPr="008E6BA4">
        <w:rPr>
          <w:rFonts w:ascii="Times New Roman" w:hAnsi="Times New Roman"/>
          <w:sz w:val="28"/>
          <w:szCs w:val="28"/>
          <w:lang w:val="ru-MO"/>
        </w:rPr>
        <w:t>Алматы</w:t>
      </w:r>
      <w:r w:rsidRPr="008E6BA4">
        <w:rPr>
          <w:rFonts w:ascii="Times New Roman" w:hAnsi="Times New Roman"/>
          <w:sz w:val="28"/>
          <w:szCs w:val="28"/>
        </w:rPr>
        <w:t>,1999</w:t>
      </w:r>
    </w:p>
    <w:bookmarkEnd w:id="0"/>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ru-MO"/>
        </w:rPr>
      </w:pPr>
      <w:r w:rsidRPr="008E6BA4">
        <w:rPr>
          <w:rFonts w:ascii="Times New Roman" w:hAnsi="Times New Roman"/>
          <w:sz w:val="28"/>
          <w:szCs w:val="28"/>
          <w:lang w:val="ru-MO"/>
        </w:rPr>
        <w:t>2 Назарбаев Н.А. На пороге ХХІ века.-Алматы,1999</w:t>
      </w:r>
    </w:p>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ru-MO"/>
        </w:rPr>
      </w:pPr>
      <w:r w:rsidRPr="008E6BA4">
        <w:rPr>
          <w:rFonts w:ascii="Times New Roman" w:hAnsi="Times New Roman"/>
          <w:sz w:val="28"/>
          <w:szCs w:val="28"/>
          <w:lang w:val="ru-MO"/>
        </w:rPr>
        <w:t>3 Казахстан и Европейский Союз. Сборник документов и материалов. Алматы, 1997.</w:t>
      </w:r>
    </w:p>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ru-MO"/>
        </w:rPr>
      </w:pPr>
      <w:r w:rsidRPr="008E6BA4">
        <w:rPr>
          <w:rFonts w:ascii="Times New Roman" w:hAnsi="Times New Roman"/>
          <w:sz w:val="28"/>
          <w:szCs w:val="28"/>
          <w:lang w:val="ru-MO"/>
        </w:rPr>
        <w:t>4 Назарбаев Н. Стратегия становления и развития Казахстана как суверенного государства. Алматы, 1992.</w:t>
      </w:r>
    </w:p>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8E6BA4">
        <w:rPr>
          <w:rFonts w:ascii="Times New Roman" w:hAnsi="Times New Roman"/>
          <w:sz w:val="28"/>
          <w:szCs w:val="28"/>
          <w:lang w:val="kk-KZ"/>
        </w:rPr>
        <w:t xml:space="preserve">5 </w:t>
      </w:r>
      <w:r w:rsidRPr="008E6BA4">
        <w:rPr>
          <w:rFonts w:ascii="Times New Roman" w:hAnsi="Times New Roman"/>
          <w:sz w:val="28"/>
          <w:szCs w:val="28"/>
        </w:rPr>
        <w:t xml:space="preserve">От миропорядка империй к имперскому миропорядку / Отв. редак-торы Ф.Г. Войтоловский, П.А. Гудев, Э.Г. Соловьѐв. – М., 2005. </w:t>
      </w:r>
    </w:p>
    <w:p w:rsidR="00A12075" w:rsidRPr="008E6BA4" w:rsidRDefault="00A12075" w:rsidP="00A120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lang w:val="kk-KZ"/>
        </w:rPr>
      </w:pPr>
      <w:r w:rsidRPr="008E6BA4">
        <w:rPr>
          <w:rFonts w:ascii="Times New Roman" w:hAnsi="Times New Roman"/>
          <w:sz w:val="28"/>
          <w:szCs w:val="28"/>
          <w:lang w:val="kk-KZ"/>
        </w:rPr>
        <w:t xml:space="preserve">6 </w:t>
      </w:r>
      <w:r w:rsidRPr="008E6BA4">
        <w:rPr>
          <w:rFonts w:ascii="Times New Roman" w:hAnsi="Times New Roman"/>
          <w:sz w:val="28"/>
          <w:szCs w:val="28"/>
        </w:rPr>
        <w:t>Цыганков П.А. Теория международных отношений. М.,2002.</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7 </w:t>
      </w:r>
      <w:r w:rsidRPr="008E6BA4">
        <w:rPr>
          <w:rFonts w:ascii="Times New Roman" w:hAnsi="Times New Roman"/>
          <w:sz w:val="28"/>
          <w:szCs w:val="28"/>
        </w:rPr>
        <w:t>Богатуров А.., Косолапов Н.А., Хрусталёв. М.А .Очерки теории и политического анализа международных отношений. – М., 2002</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8 </w:t>
      </w:r>
      <w:r w:rsidRPr="008E6BA4">
        <w:rPr>
          <w:rFonts w:ascii="Times New Roman" w:hAnsi="Times New Roman"/>
          <w:sz w:val="28"/>
          <w:szCs w:val="28"/>
        </w:rPr>
        <w:t>Кокошин А.А., Богатуров А.Д., Колосов В.А. Мировая политика: теория, методология, прикладной анализ. – М., 2004.</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9 </w:t>
      </w:r>
      <w:r w:rsidRPr="008E6BA4">
        <w:rPr>
          <w:rFonts w:ascii="Times New Roman" w:hAnsi="Times New Roman"/>
          <w:sz w:val="28"/>
          <w:szCs w:val="28"/>
        </w:rPr>
        <w:t>Лебедева М.М. Мировая политика. – М., 2003</w:t>
      </w:r>
    </w:p>
    <w:p w:rsidR="00A12075" w:rsidRPr="008E6BA4" w:rsidRDefault="00A12075" w:rsidP="00A12075">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8"/>
          <w:szCs w:val="28"/>
          <w:lang w:val="kk-KZ"/>
        </w:rPr>
      </w:pPr>
      <w:r w:rsidRPr="008E6BA4">
        <w:rPr>
          <w:rFonts w:ascii="Times New Roman" w:hAnsi="Times New Roman"/>
          <w:bCs/>
          <w:sz w:val="28"/>
          <w:szCs w:val="28"/>
          <w:lang w:val="kk-KZ"/>
        </w:rPr>
        <w:t>10 Токаев К.К. Под стягом независимости.-Алматы,1997.</w:t>
      </w:r>
    </w:p>
    <w:p w:rsidR="00A12075" w:rsidRPr="008E6BA4" w:rsidRDefault="00A12075" w:rsidP="00A12075">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8"/>
          <w:szCs w:val="28"/>
          <w:lang w:val="kk-KZ"/>
        </w:rPr>
      </w:pPr>
      <w:r w:rsidRPr="008E6BA4">
        <w:rPr>
          <w:rFonts w:ascii="Times New Roman" w:hAnsi="Times New Roman"/>
          <w:bCs/>
          <w:sz w:val="28"/>
          <w:szCs w:val="28"/>
          <w:lang w:val="kk-KZ"/>
        </w:rPr>
        <w:t>11 Современные международные отношения / Под ред. Торкунова А.В. М., 2001</w:t>
      </w:r>
    </w:p>
    <w:p w:rsidR="00A12075" w:rsidRPr="008E6BA4" w:rsidRDefault="00A12075" w:rsidP="00A12075">
      <w:pPr>
        <w:spacing w:after="0" w:line="240" w:lineRule="auto"/>
        <w:jc w:val="both"/>
        <w:rPr>
          <w:rFonts w:ascii="Times New Roman" w:hAnsi="Times New Roman"/>
          <w:b/>
          <w:sz w:val="28"/>
          <w:szCs w:val="28"/>
          <w:lang w:val="en-US"/>
        </w:rPr>
      </w:pPr>
      <w:r w:rsidRPr="008E6BA4">
        <w:rPr>
          <w:rFonts w:ascii="Times New Roman" w:hAnsi="Times New Roman"/>
          <w:b/>
          <w:sz w:val="28"/>
          <w:szCs w:val="28"/>
          <w:lang w:val="en-US"/>
        </w:rPr>
        <w:t>Additional literature</w:t>
      </w:r>
    </w:p>
    <w:p w:rsidR="00A12075" w:rsidRPr="008E6BA4" w:rsidRDefault="00A12075" w:rsidP="00A12075">
      <w:pPr>
        <w:pStyle w:val="3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bCs/>
          <w:sz w:val="28"/>
          <w:szCs w:val="28"/>
          <w:lang w:val="kk-KZ"/>
        </w:rPr>
      </w:pPr>
      <w:r w:rsidRPr="008E6BA4">
        <w:rPr>
          <w:rFonts w:ascii="Times New Roman" w:hAnsi="Times New Roman"/>
          <w:bCs/>
          <w:sz w:val="28"/>
          <w:szCs w:val="28"/>
          <w:lang w:val="kk-KZ"/>
        </w:rPr>
        <w:t>1 Лаумулин М.Т. Казахстан в современных  международных отношениях: безопасность, геополитика, политология. Алматы,2000</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sz w:val="28"/>
          <w:szCs w:val="28"/>
          <w:shd w:val="clear" w:color="auto" w:fill="FFFFFF"/>
          <w:lang w:val="en-US"/>
        </w:rPr>
      </w:pPr>
      <w:r w:rsidRPr="008E6BA4">
        <w:rPr>
          <w:rFonts w:ascii="Times New Roman" w:hAnsi="Times New Roman"/>
          <w:color w:val="000000"/>
          <w:sz w:val="28"/>
          <w:szCs w:val="28"/>
          <w:shd w:val="clear" w:color="auto" w:fill="FFFFFF"/>
          <w:lang w:val="en-US"/>
        </w:rPr>
        <w:t>2. Gardner H. Leading Minds: an Anatomy of Leadership. New York, 1995.P 14, 291.</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sz w:val="28"/>
          <w:szCs w:val="28"/>
          <w:shd w:val="clear" w:color="auto" w:fill="FFFFFF"/>
          <w:lang w:val="en-US"/>
        </w:rPr>
      </w:pPr>
      <w:r w:rsidRPr="008E6BA4">
        <w:rPr>
          <w:rFonts w:ascii="Times New Roman" w:hAnsi="Times New Roman"/>
          <w:sz w:val="28"/>
          <w:szCs w:val="28"/>
          <w:lang w:val="kk-KZ"/>
        </w:rPr>
        <w:t xml:space="preserve">3 </w:t>
      </w:r>
      <w:r w:rsidRPr="008E6BA4">
        <w:rPr>
          <w:rFonts w:ascii="Times New Roman" w:hAnsi="Times New Roman"/>
          <w:color w:val="000000"/>
          <w:sz w:val="28"/>
          <w:szCs w:val="28"/>
          <w:shd w:val="clear" w:color="auto" w:fill="FFFFFF"/>
          <w:lang w:val="en-US"/>
        </w:rPr>
        <w:t>Political Persuasion and Attitude Change / Ed. By D.C. Mutz, P.M. Sniderman, Broaddy R.A. Ann Arbot. Michigan University Press, 1999.</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olor w:val="000000"/>
          <w:sz w:val="28"/>
          <w:szCs w:val="28"/>
          <w:shd w:val="clear" w:color="auto" w:fill="FFFFFF"/>
        </w:rPr>
      </w:pPr>
      <w:r w:rsidRPr="008E6BA4">
        <w:rPr>
          <w:rFonts w:ascii="Times New Roman" w:hAnsi="Times New Roman"/>
          <w:color w:val="000000"/>
          <w:sz w:val="28"/>
          <w:szCs w:val="28"/>
          <w:shd w:val="clear" w:color="auto" w:fill="FFFFFF"/>
          <w:lang w:val="en-US"/>
        </w:rPr>
        <w:t>4 Rejai M., Phillips K. Leaders and Leadership.</w:t>
      </w:r>
      <w:r w:rsidRPr="00882AEB">
        <w:rPr>
          <w:rFonts w:ascii="Times New Roman" w:hAnsi="Times New Roman"/>
          <w:color w:val="000000"/>
          <w:sz w:val="28"/>
          <w:szCs w:val="28"/>
          <w:shd w:val="clear" w:color="auto" w:fill="FFFFFF"/>
          <w:lang w:val="en-US"/>
        </w:rPr>
        <w:t xml:space="preserve">Westport, 1997. </w:t>
      </w:r>
      <w:r w:rsidRPr="008E6BA4">
        <w:rPr>
          <w:rFonts w:ascii="Times New Roman" w:hAnsi="Times New Roman"/>
          <w:color w:val="000000"/>
          <w:sz w:val="28"/>
          <w:szCs w:val="28"/>
          <w:shd w:val="clear" w:color="auto" w:fill="FFFFFF"/>
        </w:rPr>
        <w:t>P 27.</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5 </w:t>
      </w:r>
      <w:r w:rsidRPr="008E6BA4">
        <w:rPr>
          <w:rFonts w:ascii="Times New Roman" w:hAnsi="Times New Roman"/>
          <w:sz w:val="28"/>
          <w:szCs w:val="28"/>
        </w:rPr>
        <w:t>Кудряшов Е.В. Лидер и лидерство. Исследование лидерства в современной западной общественно-политической мысли. – Архангельск, 1996</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6 </w:t>
      </w:r>
      <w:r w:rsidRPr="008E6BA4">
        <w:rPr>
          <w:rFonts w:ascii="Times New Roman" w:hAnsi="Times New Roman"/>
          <w:sz w:val="28"/>
          <w:szCs w:val="28"/>
        </w:rPr>
        <w:t>Любимов А.П. Политическое право и практика лоббизма. – М., 2001.</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7 </w:t>
      </w:r>
      <w:r w:rsidRPr="008E6BA4">
        <w:rPr>
          <w:rFonts w:ascii="Times New Roman" w:hAnsi="Times New Roman"/>
          <w:sz w:val="28"/>
          <w:szCs w:val="28"/>
        </w:rPr>
        <w:t>Макиавелли Н. Государь. – М.,1990</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8 </w:t>
      </w:r>
      <w:r w:rsidRPr="008E6BA4">
        <w:rPr>
          <w:rFonts w:ascii="Times New Roman" w:hAnsi="Times New Roman"/>
          <w:sz w:val="28"/>
          <w:szCs w:val="28"/>
        </w:rPr>
        <w:t>Политики и правители: краткий биографический словарь. – М.,2001</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9 </w:t>
      </w:r>
      <w:r w:rsidRPr="008E6BA4">
        <w:rPr>
          <w:rFonts w:ascii="Times New Roman" w:hAnsi="Times New Roman"/>
          <w:sz w:val="28"/>
          <w:szCs w:val="28"/>
        </w:rPr>
        <w:t>Политические элиты  в Центральной и Восточной Европе. – М.1998.</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10 </w:t>
      </w:r>
      <w:r w:rsidRPr="008E6BA4">
        <w:rPr>
          <w:rFonts w:ascii="Times New Roman" w:hAnsi="Times New Roman"/>
          <w:sz w:val="28"/>
          <w:szCs w:val="28"/>
        </w:rPr>
        <w:t>Политическая элита Б</w:t>
      </w:r>
      <w:r w:rsidRPr="008E6BA4">
        <w:rPr>
          <w:rFonts w:ascii="Times New Roman" w:hAnsi="Times New Roman"/>
          <w:sz w:val="28"/>
          <w:szCs w:val="28"/>
          <w:lang w:val="kk-KZ"/>
        </w:rPr>
        <w:t>л</w:t>
      </w:r>
      <w:r w:rsidRPr="008E6BA4">
        <w:rPr>
          <w:rFonts w:ascii="Times New Roman" w:hAnsi="Times New Roman"/>
          <w:sz w:val="28"/>
          <w:szCs w:val="28"/>
        </w:rPr>
        <w:t>ижнего Востока. – М., 2000.</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11 </w:t>
      </w:r>
      <w:r w:rsidRPr="008E6BA4">
        <w:rPr>
          <w:rFonts w:ascii="Times New Roman" w:hAnsi="Times New Roman"/>
          <w:sz w:val="28"/>
          <w:szCs w:val="28"/>
        </w:rPr>
        <w:t>Харичкин И.К. Политическая элита и её роль в обеспечении национальной безопасности России. – М., 1998</w:t>
      </w:r>
    </w:p>
    <w:p w:rsidR="00A12075" w:rsidRPr="008E6BA4" w:rsidRDefault="00A12075" w:rsidP="00A12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12 </w:t>
      </w:r>
      <w:r w:rsidRPr="008E6BA4">
        <w:rPr>
          <w:rFonts w:ascii="Times New Roman" w:hAnsi="Times New Roman"/>
          <w:sz w:val="28"/>
          <w:szCs w:val="28"/>
        </w:rPr>
        <w:t>Щербинина Н.Г. Теории политического лидерства. - М., 2004</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13 Е</w:t>
      </w:r>
      <w:r w:rsidRPr="008E6BA4">
        <w:rPr>
          <w:rFonts w:ascii="Times New Roman" w:hAnsi="Times New Roman"/>
          <w:sz w:val="28"/>
          <w:szCs w:val="28"/>
        </w:rPr>
        <w:t>льцин Б.Н. Президентский марафон: размышления, воспоминания, впечатления. – М.,2000</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14 </w:t>
      </w:r>
      <w:r w:rsidRPr="008E6BA4">
        <w:rPr>
          <w:rFonts w:ascii="Times New Roman" w:hAnsi="Times New Roman"/>
          <w:sz w:val="28"/>
          <w:szCs w:val="28"/>
        </w:rPr>
        <w:t>Заваржин В.Н. Политический стиль М.Тэтчер // В сб. Великобритания: политика, экономика, история. – СПб., 1995</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15 </w:t>
      </w:r>
      <w:r w:rsidRPr="008E6BA4">
        <w:rPr>
          <w:rFonts w:ascii="Times New Roman" w:hAnsi="Times New Roman"/>
          <w:sz w:val="28"/>
          <w:szCs w:val="28"/>
        </w:rPr>
        <w:t>Киссиндждер Г. Дипломатия. – М.,1992</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16 </w:t>
      </w:r>
      <w:r w:rsidRPr="008E6BA4">
        <w:rPr>
          <w:rFonts w:ascii="Times New Roman" w:hAnsi="Times New Roman"/>
          <w:sz w:val="28"/>
          <w:szCs w:val="28"/>
        </w:rPr>
        <w:t>Клинтон Б. Моя жизнь./Пер. с англ. – М.2005</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17 </w:t>
      </w:r>
      <w:r w:rsidRPr="008E6BA4">
        <w:rPr>
          <w:rFonts w:ascii="Times New Roman" w:hAnsi="Times New Roman"/>
          <w:sz w:val="28"/>
          <w:szCs w:val="28"/>
        </w:rPr>
        <w:t>Овчинникова О.Г., Халин К.Е. Путин, Блэр, Буш. Биографии и аналогии. – М., 2004.</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18 </w:t>
      </w:r>
      <w:r w:rsidRPr="008E6BA4">
        <w:rPr>
          <w:rFonts w:ascii="Times New Roman" w:hAnsi="Times New Roman"/>
          <w:sz w:val="28"/>
          <w:szCs w:val="28"/>
        </w:rPr>
        <w:t>Олбрайт М. Госпожа госсекретарь. – М.2004.</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19 </w:t>
      </w:r>
      <w:r w:rsidRPr="008E6BA4">
        <w:rPr>
          <w:rFonts w:ascii="Times New Roman" w:hAnsi="Times New Roman"/>
          <w:sz w:val="28"/>
          <w:szCs w:val="28"/>
        </w:rPr>
        <w:t>Политический имидж: «секреты» манипуляции массовым сознанием. – СПб., 2000.</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20 </w:t>
      </w:r>
      <w:r w:rsidRPr="008E6BA4">
        <w:rPr>
          <w:rFonts w:ascii="Times New Roman" w:hAnsi="Times New Roman"/>
          <w:sz w:val="28"/>
          <w:szCs w:val="28"/>
        </w:rPr>
        <w:t>Примаков Е.М. Минное поле политики: биография отдельного лица. – М.2006.</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21 </w:t>
      </w:r>
      <w:r w:rsidRPr="008E6BA4">
        <w:rPr>
          <w:rFonts w:ascii="Times New Roman" w:hAnsi="Times New Roman"/>
          <w:sz w:val="28"/>
          <w:szCs w:val="28"/>
        </w:rPr>
        <w:t>Политические портреты. Сборник (М.Тэтчер, Г.Коль, Ф-Й. Штраус, Ф.Миттеран, Ж.Ширак, Р. Рейган, Д.Буше, Р.Ганди, Б. Бхутто,  К.Акино, П.Бота) – М., 1989.</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22 </w:t>
      </w:r>
      <w:r w:rsidRPr="008E6BA4">
        <w:rPr>
          <w:rFonts w:ascii="Times New Roman" w:hAnsi="Times New Roman"/>
          <w:sz w:val="28"/>
          <w:szCs w:val="28"/>
        </w:rPr>
        <w:t>Политические портреты. Сборник (В.Гавел, В.Ярузельский, Л.Валенса, Ф.фон Вайцзеккер, Г-Д.Геншер, Ф.Коссига, Елизавета II, Г.Х.Брунтланд, Ж.. Делор,Д.Бейкер). – М.1991.</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23 </w:t>
      </w:r>
      <w:r w:rsidRPr="008E6BA4">
        <w:rPr>
          <w:rFonts w:ascii="Times New Roman" w:hAnsi="Times New Roman"/>
          <w:sz w:val="28"/>
          <w:szCs w:val="28"/>
        </w:rPr>
        <w:t>Смирнова И.С. Образ лидера и политической элиты в прессе Великобритании. – СПб, 2006.</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24 </w:t>
      </w:r>
      <w:r w:rsidRPr="008E6BA4">
        <w:rPr>
          <w:rFonts w:ascii="Times New Roman" w:hAnsi="Times New Roman"/>
          <w:sz w:val="28"/>
          <w:szCs w:val="28"/>
        </w:rPr>
        <w:t xml:space="preserve">Ткаченко В.А. Феномен Фухимори: авторитаризм </w:t>
      </w:r>
      <w:r w:rsidRPr="008E6BA4">
        <w:rPr>
          <w:rFonts w:ascii="Times New Roman" w:hAnsi="Times New Roman"/>
          <w:sz w:val="28"/>
          <w:szCs w:val="28"/>
          <w:lang w:val="en-US"/>
        </w:rPr>
        <w:t>versus</w:t>
      </w:r>
      <w:r w:rsidRPr="008E6BA4">
        <w:rPr>
          <w:rFonts w:ascii="Times New Roman" w:hAnsi="Times New Roman"/>
          <w:sz w:val="28"/>
          <w:szCs w:val="28"/>
        </w:rPr>
        <w:t xml:space="preserve"> демократии./научное изд. – М. 2004.</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25 </w:t>
      </w:r>
      <w:r w:rsidRPr="008E6BA4">
        <w:rPr>
          <w:rFonts w:ascii="Times New Roman" w:hAnsi="Times New Roman"/>
          <w:sz w:val="28"/>
          <w:szCs w:val="28"/>
        </w:rPr>
        <w:t>Шрёдер, Г. Решения. Моя жизнь в политике: мемуары. – М.2007.</w:t>
      </w:r>
    </w:p>
    <w:p w:rsidR="00A12075" w:rsidRPr="008E6BA4" w:rsidRDefault="00A12075" w:rsidP="00A12075">
      <w:pPr>
        <w:widowControl w:val="0"/>
        <w:tabs>
          <w:tab w:val="left" w:pos="567"/>
        </w:tabs>
        <w:autoSpaceDE w:val="0"/>
        <w:autoSpaceDN w:val="0"/>
        <w:adjustRightInd w:val="0"/>
        <w:spacing w:after="0" w:line="240" w:lineRule="auto"/>
        <w:jc w:val="both"/>
        <w:rPr>
          <w:rFonts w:ascii="Times New Roman" w:hAnsi="Times New Roman"/>
          <w:sz w:val="28"/>
          <w:szCs w:val="28"/>
        </w:rPr>
      </w:pPr>
      <w:r w:rsidRPr="008E6BA4">
        <w:rPr>
          <w:rFonts w:ascii="Times New Roman" w:hAnsi="Times New Roman"/>
          <w:sz w:val="28"/>
          <w:szCs w:val="28"/>
          <w:lang w:val="kk-KZ"/>
        </w:rPr>
        <w:t xml:space="preserve">26 </w:t>
      </w:r>
      <w:r w:rsidRPr="008E6BA4">
        <w:rPr>
          <w:rFonts w:ascii="Times New Roman" w:hAnsi="Times New Roman"/>
          <w:sz w:val="28"/>
          <w:szCs w:val="28"/>
        </w:rPr>
        <w:t>Юнкер. Д., Айгнер Д. Франклин Рузвельт. Уинстон Черчилль. – Ростов-на- Дону, 1998</w:t>
      </w:r>
    </w:p>
    <w:p w:rsidR="003F5B72" w:rsidRPr="00A12075" w:rsidRDefault="003F5B72" w:rsidP="005E0D47">
      <w:pPr>
        <w:spacing w:after="0" w:line="240" w:lineRule="auto"/>
        <w:jc w:val="both"/>
        <w:rPr>
          <w:rFonts w:ascii="Times New Roman" w:hAnsi="Times New Roman" w:cs="Times New Roman"/>
          <w:sz w:val="24"/>
          <w:szCs w:val="24"/>
        </w:rPr>
      </w:pPr>
    </w:p>
    <w:p w:rsidR="003F5B72" w:rsidRDefault="003F5B72" w:rsidP="005E0D47">
      <w:pPr>
        <w:spacing w:after="0" w:line="240" w:lineRule="auto"/>
        <w:jc w:val="both"/>
        <w:rPr>
          <w:rFonts w:ascii="Times New Roman" w:hAnsi="Times New Roman" w:cs="Times New Roman"/>
          <w:sz w:val="24"/>
          <w:szCs w:val="24"/>
          <w:lang w:val="ru-MO"/>
        </w:rPr>
      </w:pPr>
    </w:p>
    <w:p w:rsidR="003F5B72" w:rsidRDefault="003F5B72" w:rsidP="005E0D47">
      <w:pPr>
        <w:spacing w:after="0" w:line="240" w:lineRule="auto"/>
        <w:jc w:val="both"/>
        <w:rPr>
          <w:rFonts w:ascii="Times New Roman" w:hAnsi="Times New Roman" w:cs="Times New Roman"/>
          <w:sz w:val="24"/>
          <w:szCs w:val="24"/>
          <w:lang w:val="ru-MO"/>
        </w:rPr>
      </w:pPr>
    </w:p>
    <w:p w:rsidR="003F5B72" w:rsidRDefault="003F5B72" w:rsidP="005E0D47">
      <w:pPr>
        <w:spacing w:after="0" w:line="240" w:lineRule="auto"/>
        <w:jc w:val="both"/>
        <w:rPr>
          <w:rFonts w:ascii="Times New Roman" w:hAnsi="Times New Roman" w:cs="Times New Roman"/>
          <w:sz w:val="24"/>
          <w:szCs w:val="24"/>
          <w:lang w:val="ru-MO"/>
        </w:rPr>
      </w:pPr>
    </w:p>
    <w:p w:rsidR="003F5B72" w:rsidRPr="007D64CD" w:rsidRDefault="003F5B72" w:rsidP="005E0D47">
      <w:pPr>
        <w:spacing w:after="0" w:line="240" w:lineRule="auto"/>
        <w:jc w:val="both"/>
        <w:rPr>
          <w:rFonts w:ascii="Times New Roman" w:hAnsi="Times New Roman" w:cs="Times New Roman"/>
          <w:sz w:val="24"/>
          <w:szCs w:val="24"/>
          <w:lang w:val="kk-KZ"/>
        </w:rPr>
      </w:pPr>
    </w:p>
    <w:sectPr w:rsidR="003F5B72" w:rsidRPr="007D64CD" w:rsidSect="003E29B7">
      <w:footerReference w:type="default" r:id="rId27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874" w:rsidRDefault="00C02874" w:rsidP="00C16F6E">
      <w:pPr>
        <w:spacing w:after="0" w:line="240" w:lineRule="auto"/>
      </w:pPr>
      <w:r>
        <w:separator/>
      </w:r>
    </w:p>
  </w:endnote>
  <w:endnote w:type="continuationSeparator" w:id="0">
    <w:p w:rsidR="00C02874" w:rsidRDefault="00C02874" w:rsidP="00C16F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panose1 w:val="02020603050405020304"/>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57220"/>
      <w:docPartObj>
        <w:docPartGallery w:val="Page Numbers (Bottom of Page)"/>
        <w:docPartUnique/>
      </w:docPartObj>
    </w:sdtPr>
    <w:sdtContent>
      <w:p w:rsidR="007D792D" w:rsidRDefault="00DE5739">
        <w:pPr>
          <w:pStyle w:val="ae"/>
          <w:jc w:val="center"/>
        </w:pPr>
        <w:fldSimple w:instr=" PAGE   \* MERGEFORMAT ">
          <w:r w:rsidR="00E15807">
            <w:rPr>
              <w:noProof/>
            </w:rPr>
            <w:t>1</w:t>
          </w:r>
        </w:fldSimple>
      </w:p>
    </w:sdtContent>
  </w:sdt>
  <w:p w:rsidR="007D792D" w:rsidRDefault="007D792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874" w:rsidRDefault="00C02874" w:rsidP="00C16F6E">
      <w:pPr>
        <w:spacing w:after="0" w:line="240" w:lineRule="auto"/>
      </w:pPr>
      <w:r>
        <w:separator/>
      </w:r>
    </w:p>
  </w:footnote>
  <w:footnote w:type="continuationSeparator" w:id="0">
    <w:p w:rsidR="00C02874" w:rsidRDefault="00C02874" w:rsidP="00C16F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A7164"/>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9046E1"/>
    <w:multiLevelType w:val="multilevel"/>
    <w:tmpl w:val="CB786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A420EF"/>
    <w:multiLevelType w:val="hybridMultilevel"/>
    <w:tmpl w:val="CF4E8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631162"/>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FE4434"/>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491503"/>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400C73"/>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AE7156"/>
    <w:multiLevelType w:val="multilevel"/>
    <w:tmpl w:val="78E66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FB14EB"/>
    <w:multiLevelType w:val="multilevel"/>
    <w:tmpl w:val="3DE8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994296"/>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9958C4"/>
    <w:multiLevelType w:val="multilevel"/>
    <w:tmpl w:val="3698A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255BD0"/>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4A2AA7"/>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E83E6B"/>
    <w:multiLevelType w:val="multilevel"/>
    <w:tmpl w:val="91643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7280719"/>
    <w:multiLevelType w:val="multilevel"/>
    <w:tmpl w:val="D86C6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350CC2"/>
    <w:multiLevelType w:val="multilevel"/>
    <w:tmpl w:val="1EA63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266289"/>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0A6337"/>
    <w:multiLevelType w:val="multilevel"/>
    <w:tmpl w:val="E7F89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9656A5"/>
    <w:multiLevelType w:val="hybridMultilevel"/>
    <w:tmpl w:val="3110AD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A70973"/>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C94697A"/>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CE7510A"/>
    <w:multiLevelType w:val="multilevel"/>
    <w:tmpl w:val="7C32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CF612F8"/>
    <w:multiLevelType w:val="multilevel"/>
    <w:tmpl w:val="D252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03C34FD"/>
    <w:multiLevelType w:val="multilevel"/>
    <w:tmpl w:val="F814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1D4AD1"/>
    <w:multiLevelType w:val="multilevel"/>
    <w:tmpl w:val="E968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66C0722"/>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A6633C"/>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D2A42F6"/>
    <w:multiLevelType w:val="hybridMultilevel"/>
    <w:tmpl w:val="EC2E666E"/>
    <w:lvl w:ilvl="0" w:tplc="24483CA4">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DA768C2"/>
    <w:multiLevelType w:val="multilevel"/>
    <w:tmpl w:val="75CE0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DF77877"/>
    <w:multiLevelType w:val="multilevel"/>
    <w:tmpl w:val="69BE2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5813860"/>
    <w:multiLevelType w:val="multilevel"/>
    <w:tmpl w:val="D26C06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7DF50297"/>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2366F3"/>
    <w:multiLevelType w:val="hybridMultilevel"/>
    <w:tmpl w:val="9F701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0"/>
  </w:num>
  <w:num w:numId="3">
    <w:abstractNumId w:val="11"/>
  </w:num>
  <w:num w:numId="4">
    <w:abstractNumId w:val="3"/>
  </w:num>
  <w:num w:numId="5">
    <w:abstractNumId w:val="12"/>
  </w:num>
  <w:num w:numId="6">
    <w:abstractNumId w:val="19"/>
  </w:num>
  <w:num w:numId="7">
    <w:abstractNumId w:val="25"/>
  </w:num>
  <w:num w:numId="8">
    <w:abstractNumId w:val="32"/>
  </w:num>
  <w:num w:numId="9">
    <w:abstractNumId w:val="26"/>
  </w:num>
  <w:num w:numId="10">
    <w:abstractNumId w:val="16"/>
  </w:num>
  <w:num w:numId="11">
    <w:abstractNumId w:val="31"/>
  </w:num>
  <w:num w:numId="12">
    <w:abstractNumId w:val="5"/>
  </w:num>
  <w:num w:numId="13">
    <w:abstractNumId w:val="20"/>
  </w:num>
  <w:num w:numId="14">
    <w:abstractNumId w:val="6"/>
  </w:num>
  <w:num w:numId="15">
    <w:abstractNumId w:val="4"/>
  </w:num>
  <w:num w:numId="16">
    <w:abstractNumId w:val="9"/>
  </w:num>
  <w:num w:numId="17">
    <w:abstractNumId w:val="7"/>
  </w:num>
  <w:num w:numId="18">
    <w:abstractNumId w:val="23"/>
  </w:num>
  <w:num w:numId="19">
    <w:abstractNumId w:val="29"/>
  </w:num>
  <w:num w:numId="20">
    <w:abstractNumId w:val="1"/>
  </w:num>
  <w:num w:numId="21">
    <w:abstractNumId w:val="28"/>
  </w:num>
  <w:num w:numId="22">
    <w:abstractNumId w:val="8"/>
  </w:num>
  <w:num w:numId="23">
    <w:abstractNumId w:val="21"/>
  </w:num>
  <w:num w:numId="24">
    <w:abstractNumId w:val="10"/>
  </w:num>
  <w:num w:numId="25">
    <w:abstractNumId w:val="15"/>
  </w:num>
  <w:num w:numId="26">
    <w:abstractNumId w:val="14"/>
  </w:num>
  <w:num w:numId="27">
    <w:abstractNumId w:val="17"/>
  </w:num>
  <w:num w:numId="28">
    <w:abstractNumId w:val="22"/>
  </w:num>
  <w:num w:numId="29">
    <w:abstractNumId w:val="24"/>
  </w:num>
  <w:num w:numId="30">
    <w:abstractNumId w:val="30"/>
  </w:num>
  <w:num w:numId="31">
    <w:abstractNumId w:val="13"/>
  </w:num>
  <w:num w:numId="32">
    <w:abstractNumId w:val="2"/>
  </w:num>
  <w:num w:numId="33">
    <w:abstractNumId w:val="1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hideSpellingErrors/>
  <w:defaultTabStop w:val="708"/>
  <w:characterSpacingControl w:val="doNotCompress"/>
  <w:hdrShapeDefaults>
    <o:shapedefaults v:ext="edit" spidmax="17410"/>
  </w:hdrShapeDefaults>
  <w:footnotePr>
    <w:footnote w:id="-1"/>
    <w:footnote w:id="0"/>
  </w:footnotePr>
  <w:endnotePr>
    <w:endnote w:id="-1"/>
    <w:endnote w:id="0"/>
  </w:endnotePr>
  <w:compat>
    <w:useFELayout/>
  </w:compat>
  <w:rsids>
    <w:rsidRoot w:val="00F02388"/>
    <w:rsid w:val="00024869"/>
    <w:rsid w:val="000476D6"/>
    <w:rsid w:val="00077799"/>
    <w:rsid w:val="000A299F"/>
    <w:rsid w:val="000A5C78"/>
    <w:rsid w:val="000E5960"/>
    <w:rsid w:val="000E5D7F"/>
    <w:rsid w:val="0010165B"/>
    <w:rsid w:val="001078E1"/>
    <w:rsid w:val="00134FB5"/>
    <w:rsid w:val="00167C36"/>
    <w:rsid w:val="001A12B4"/>
    <w:rsid w:val="001B41DC"/>
    <w:rsid w:val="002317F5"/>
    <w:rsid w:val="00241FAF"/>
    <w:rsid w:val="002D063C"/>
    <w:rsid w:val="003067B7"/>
    <w:rsid w:val="00343479"/>
    <w:rsid w:val="00377490"/>
    <w:rsid w:val="0038033A"/>
    <w:rsid w:val="00381560"/>
    <w:rsid w:val="00390C1A"/>
    <w:rsid w:val="003929C7"/>
    <w:rsid w:val="003953C9"/>
    <w:rsid w:val="00397014"/>
    <w:rsid w:val="003C77F5"/>
    <w:rsid w:val="003E10C9"/>
    <w:rsid w:val="003E29B7"/>
    <w:rsid w:val="003F5B72"/>
    <w:rsid w:val="003F6AE6"/>
    <w:rsid w:val="004215FC"/>
    <w:rsid w:val="00424DAB"/>
    <w:rsid w:val="00426FB4"/>
    <w:rsid w:val="004417F8"/>
    <w:rsid w:val="00444852"/>
    <w:rsid w:val="00453B28"/>
    <w:rsid w:val="0045744A"/>
    <w:rsid w:val="00462483"/>
    <w:rsid w:val="00464002"/>
    <w:rsid w:val="004666FD"/>
    <w:rsid w:val="00471FAA"/>
    <w:rsid w:val="00472DD3"/>
    <w:rsid w:val="00497DCE"/>
    <w:rsid w:val="004D3286"/>
    <w:rsid w:val="004E264A"/>
    <w:rsid w:val="005038BE"/>
    <w:rsid w:val="00510546"/>
    <w:rsid w:val="00544AA1"/>
    <w:rsid w:val="005467CD"/>
    <w:rsid w:val="005641E1"/>
    <w:rsid w:val="005675DE"/>
    <w:rsid w:val="0057363B"/>
    <w:rsid w:val="0057544C"/>
    <w:rsid w:val="005A6ABD"/>
    <w:rsid w:val="005C20BE"/>
    <w:rsid w:val="005E0D47"/>
    <w:rsid w:val="005E2E23"/>
    <w:rsid w:val="005F42BD"/>
    <w:rsid w:val="006079F8"/>
    <w:rsid w:val="00607B83"/>
    <w:rsid w:val="00642789"/>
    <w:rsid w:val="006E2FC4"/>
    <w:rsid w:val="006F48F1"/>
    <w:rsid w:val="00705BFA"/>
    <w:rsid w:val="00705DFB"/>
    <w:rsid w:val="0071309F"/>
    <w:rsid w:val="00721285"/>
    <w:rsid w:val="00735051"/>
    <w:rsid w:val="00737504"/>
    <w:rsid w:val="00737EBA"/>
    <w:rsid w:val="00762958"/>
    <w:rsid w:val="0076477B"/>
    <w:rsid w:val="00797941"/>
    <w:rsid w:val="007D64CD"/>
    <w:rsid w:val="007D792D"/>
    <w:rsid w:val="00810BB5"/>
    <w:rsid w:val="0081213B"/>
    <w:rsid w:val="008319FF"/>
    <w:rsid w:val="00840E77"/>
    <w:rsid w:val="008640B8"/>
    <w:rsid w:val="00882AEB"/>
    <w:rsid w:val="00895656"/>
    <w:rsid w:val="008966DC"/>
    <w:rsid w:val="008B69E1"/>
    <w:rsid w:val="008D0F33"/>
    <w:rsid w:val="008E6BA4"/>
    <w:rsid w:val="008F1B24"/>
    <w:rsid w:val="008F4C46"/>
    <w:rsid w:val="00932D2C"/>
    <w:rsid w:val="009425CA"/>
    <w:rsid w:val="009463A6"/>
    <w:rsid w:val="0096198C"/>
    <w:rsid w:val="00993C01"/>
    <w:rsid w:val="009A25F3"/>
    <w:rsid w:val="009D17AE"/>
    <w:rsid w:val="00A03962"/>
    <w:rsid w:val="00A12075"/>
    <w:rsid w:val="00A14DA7"/>
    <w:rsid w:val="00A32AC0"/>
    <w:rsid w:val="00A3347B"/>
    <w:rsid w:val="00A867CC"/>
    <w:rsid w:val="00A96C93"/>
    <w:rsid w:val="00AA58B4"/>
    <w:rsid w:val="00B1389A"/>
    <w:rsid w:val="00B13C28"/>
    <w:rsid w:val="00B36476"/>
    <w:rsid w:val="00B572B3"/>
    <w:rsid w:val="00B64CEF"/>
    <w:rsid w:val="00BA1E50"/>
    <w:rsid w:val="00BC3B0F"/>
    <w:rsid w:val="00BD7A7A"/>
    <w:rsid w:val="00BE3632"/>
    <w:rsid w:val="00C02874"/>
    <w:rsid w:val="00C13B2E"/>
    <w:rsid w:val="00C16F6E"/>
    <w:rsid w:val="00C20A1A"/>
    <w:rsid w:val="00C23779"/>
    <w:rsid w:val="00C33896"/>
    <w:rsid w:val="00C60938"/>
    <w:rsid w:val="00C654A9"/>
    <w:rsid w:val="00CA6CDE"/>
    <w:rsid w:val="00CB63F3"/>
    <w:rsid w:val="00CC0572"/>
    <w:rsid w:val="00CC24C0"/>
    <w:rsid w:val="00CC2FB5"/>
    <w:rsid w:val="00CD0E52"/>
    <w:rsid w:val="00CD58E6"/>
    <w:rsid w:val="00CD794A"/>
    <w:rsid w:val="00D014A9"/>
    <w:rsid w:val="00D90DF3"/>
    <w:rsid w:val="00DE5739"/>
    <w:rsid w:val="00E151CF"/>
    <w:rsid w:val="00E15807"/>
    <w:rsid w:val="00E22DA3"/>
    <w:rsid w:val="00E31048"/>
    <w:rsid w:val="00E32037"/>
    <w:rsid w:val="00E56810"/>
    <w:rsid w:val="00EC2FAF"/>
    <w:rsid w:val="00EC5FFC"/>
    <w:rsid w:val="00ED7A33"/>
    <w:rsid w:val="00EE732F"/>
    <w:rsid w:val="00EF4AC4"/>
    <w:rsid w:val="00F02388"/>
    <w:rsid w:val="00F13DAA"/>
    <w:rsid w:val="00F36E22"/>
    <w:rsid w:val="00F41E8E"/>
    <w:rsid w:val="00FB6C5F"/>
    <w:rsid w:val="00FC3208"/>
    <w:rsid w:val="00FE2D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E22"/>
  </w:style>
  <w:style w:type="paragraph" w:styleId="1">
    <w:name w:val="heading 1"/>
    <w:basedOn w:val="a"/>
    <w:next w:val="a"/>
    <w:link w:val="10"/>
    <w:qFormat/>
    <w:rsid w:val="006E2FC4"/>
    <w:pPr>
      <w:keepNext/>
      <w:spacing w:after="0" w:line="240" w:lineRule="auto"/>
      <w:jc w:val="center"/>
      <w:outlineLvl w:val="0"/>
    </w:pPr>
    <w:rPr>
      <w:rFonts w:ascii="Times New Roman" w:eastAsia="Times New Roman" w:hAnsi="Times New Roman" w:cs="Times New Roman"/>
      <w:b/>
      <w:sz w:val="24"/>
      <w:szCs w:val="20"/>
    </w:rPr>
  </w:style>
  <w:style w:type="paragraph" w:styleId="2">
    <w:name w:val="heading 2"/>
    <w:basedOn w:val="a"/>
    <w:next w:val="a"/>
    <w:link w:val="20"/>
    <w:uiPriority w:val="9"/>
    <w:semiHidden/>
    <w:unhideWhenUsed/>
    <w:qFormat/>
    <w:rsid w:val="00BC3B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151C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929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6E2FC4"/>
    <w:pPr>
      <w:keepNext/>
      <w:spacing w:before="480" w:after="0" w:line="240" w:lineRule="auto"/>
      <w:ind w:firstLine="709"/>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2FC4"/>
    <w:rPr>
      <w:rFonts w:ascii="Times New Roman" w:eastAsia="Times New Roman" w:hAnsi="Times New Roman" w:cs="Times New Roman"/>
      <w:b/>
      <w:sz w:val="24"/>
      <w:szCs w:val="20"/>
    </w:rPr>
  </w:style>
  <w:style w:type="character" w:customStyle="1" w:styleId="20">
    <w:name w:val="Заголовок 2 Знак"/>
    <w:basedOn w:val="a0"/>
    <w:link w:val="2"/>
    <w:uiPriority w:val="9"/>
    <w:semiHidden/>
    <w:rsid w:val="00BC3B0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151C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3929C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E2FC4"/>
    <w:rPr>
      <w:rFonts w:ascii="Times New Roman" w:eastAsia="Times New Roman" w:hAnsi="Times New Roman" w:cs="Times New Roman"/>
      <w:b/>
      <w:sz w:val="24"/>
      <w:szCs w:val="20"/>
    </w:rPr>
  </w:style>
  <w:style w:type="paragraph" w:styleId="a3">
    <w:name w:val="Title"/>
    <w:basedOn w:val="a"/>
    <w:link w:val="a4"/>
    <w:qFormat/>
    <w:rsid w:val="00F02388"/>
    <w:pPr>
      <w:spacing w:after="0" w:line="240" w:lineRule="auto"/>
      <w:jc w:val="center"/>
    </w:pPr>
    <w:rPr>
      <w:rFonts w:ascii="KZ Times New Roman" w:eastAsia="Times New Roman" w:hAnsi="KZ Times New Roman" w:cs="Times New Roman"/>
      <w:b/>
      <w:sz w:val="28"/>
      <w:szCs w:val="20"/>
      <w:lang w:val="ru-MO"/>
    </w:rPr>
  </w:style>
  <w:style w:type="character" w:customStyle="1" w:styleId="a4">
    <w:name w:val="Название Знак"/>
    <w:basedOn w:val="a0"/>
    <w:link w:val="a3"/>
    <w:rsid w:val="00F02388"/>
    <w:rPr>
      <w:rFonts w:ascii="KZ Times New Roman" w:eastAsia="Times New Roman" w:hAnsi="KZ Times New Roman" w:cs="Times New Roman"/>
      <w:b/>
      <w:sz w:val="28"/>
      <w:szCs w:val="20"/>
      <w:lang w:val="ru-MO"/>
    </w:rPr>
  </w:style>
  <w:style w:type="paragraph" w:styleId="a5">
    <w:name w:val="Balloon Text"/>
    <w:basedOn w:val="a"/>
    <w:link w:val="a6"/>
    <w:uiPriority w:val="99"/>
    <w:semiHidden/>
    <w:unhideWhenUsed/>
    <w:rsid w:val="00F023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02388"/>
    <w:rPr>
      <w:rFonts w:ascii="Tahoma" w:hAnsi="Tahoma" w:cs="Tahoma"/>
      <w:sz w:val="16"/>
      <w:szCs w:val="16"/>
    </w:rPr>
  </w:style>
  <w:style w:type="paragraph" w:styleId="21">
    <w:name w:val="Body Text 2"/>
    <w:basedOn w:val="a"/>
    <w:link w:val="22"/>
    <w:rsid w:val="00D90DF3"/>
    <w:pPr>
      <w:spacing w:after="0" w:line="259" w:lineRule="auto"/>
      <w:jc w:val="both"/>
    </w:pPr>
    <w:rPr>
      <w:rFonts w:ascii="Times New Roman" w:eastAsia="Times New Roman" w:hAnsi="Times New Roman" w:cs="Times New Roman"/>
      <w:sz w:val="24"/>
      <w:szCs w:val="20"/>
    </w:rPr>
  </w:style>
  <w:style w:type="character" w:customStyle="1" w:styleId="22">
    <w:name w:val="Основной текст 2 Знак"/>
    <w:basedOn w:val="a0"/>
    <w:link w:val="21"/>
    <w:rsid w:val="00D90DF3"/>
    <w:rPr>
      <w:rFonts w:ascii="Times New Roman" w:eastAsia="Times New Roman" w:hAnsi="Times New Roman" w:cs="Times New Roman"/>
      <w:sz w:val="24"/>
      <w:szCs w:val="20"/>
    </w:rPr>
  </w:style>
  <w:style w:type="paragraph" w:styleId="a7">
    <w:name w:val="Body Text Indent"/>
    <w:basedOn w:val="a"/>
    <w:link w:val="a8"/>
    <w:unhideWhenUsed/>
    <w:rsid w:val="006E2FC4"/>
    <w:pPr>
      <w:spacing w:after="120"/>
      <w:ind w:left="283"/>
    </w:pPr>
  </w:style>
  <w:style w:type="character" w:customStyle="1" w:styleId="a8">
    <w:name w:val="Основной текст с отступом Знак"/>
    <w:basedOn w:val="a0"/>
    <w:link w:val="a7"/>
    <w:uiPriority w:val="99"/>
    <w:semiHidden/>
    <w:rsid w:val="006E2FC4"/>
  </w:style>
  <w:style w:type="paragraph" w:styleId="31">
    <w:name w:val="Body Text Indent 3"/>
    <w:basedOn w:val="a"/>
    <w:link w:val="32"/>
    <w:unhideWhenUsed/>
    <w:rsid w:val="006E2FC4"/>
    <w:pPr>
      <w:spacing w:after="120"/>
      <w:ind w:left="283"/>
    </w:pPr>
    <w:rPr>
      <w:sz w:val="16"/>
      <w:szCs w:val="16"/>
    </w:rPr>
  </w:style>
  <w:style w:type="character" w:customStyle="1" w:styleId="32">
    <w:name w:val="Основной текст с отступом 3 Знак"/>
    <w:basedOn w:val="a0"/>
    <w:link w:val="31"/>
    <w:uiPriority w:val="99"/>
    <w:semiHidden/>
    <w:rsid w:val="006E2FC4"/>
    <w:rPr>
      <w:sz w:val="16"/>
      <w:szCs w:val="16"/>
    </w:rPr>
  </w:style>
  <w:style w:type="paragraph" w:styleId="a9">
    <w:name w:val="Body Text"/>
    <w:basedOn w:val="a"/>
    <w:link w:val="aa"/>
    <w:unhideWhenUsed/>
    <w:rsid w:val="006E2FC4"/>
    <w:pPr>
      <w:spacing w:after="120"/>
    </w:pPr>
  </w:style>
  <w:style w:type="character" w:customStyle="1" w:styleId="aa">
    <w:name w:val="Основной текст Знак"/>
    <w:basedOn w:val="a0"/>
    <w:link w:val="a9"/>
    <w:uiPriority w:val="99"/>
    <w:semiHidden/>
    <w:rsid w:val="006E2FC4"/>
  </w:style>
  <w:style w:type="paragraph" w:styleId="33">
    <w:name w:val="Body Text 3"/>
    <w:basedOn w:val="a"/>
    <w:link w:val="34"/>
    <w:unhideWhenUsed/>
    <w:rsid w:val="006E2FC4"/>
    <w:pPr>
      <w:spacing w:after="120"/>
    </w:pPr>
    <w:rPr>
      <w:sz w:val="16"/>
      <w:szCs w:val="16"/>
    </w:rPr>
  </w:style>
  <w:style w:type="character" w:customStyle="1" w:styleId="34">
    <w:name w:val="Основной текст 3 Знак"/>
    <w:basedOn w:val="a0"/>
    <w:link w:val="33"/>
    <w:uiPriority w:val="99"/>
    <w:semiHidden/>
    <w:rsid w:val="006E2FC4"/>
    <w:rPr>
      <w:sz w:val="16"/>
      <w:szCs w:val="16"/>
    </w:rPr>
  </w:style>
  <w:style w:type="paragraph" w:styleId="ab">
    <w:name w:val="Block Text"/>
    <w:basedOn w:val="a"/>
    <w:rsid w:val="006E2FC4"/>
    <w:pPr>
      <w:spacing w:after="0" w:line="259" w:lineRule="auto"/>
      <w:ind w:left="1080" w:right="1000"/>
      <w:jc w:val="center"/>
    </w:pPr>
    <w:rPr>
      <w:rFonts w:ascii="Times New Roman" w:eastAsia="Times New Roman" w:hAnsi="Times New Roman" w:cs="Times New Roman"/>
      <w:b/>
      <w:sz w:val="24"/>
      <w:szCs w:val="20"/>
    </w:rPr>
  </w:style>
  <w:style w:type="paragraph" w:styleId="23">
    <w:name w:val="Body Text Indent 2"/>
    <w:basedOn w:val="a"/>
    <w:link w:val="24"/>
    <w:rsid w:val="006E2FC4"/>
    <w:pPr>
      <w:suppressAutoHyphens/>
      <w:autoSpaceDE w:val="0"/>
      <w:autoSpaceDN w:val="0"/>
      <w:adjustRightInd w:val="0"/>
      <w:spacing w:after="2886" w:line="240" w:lineRule="auto"/>
      <w:ind w:right="440" w:firstLine="330"/>
      <w:jc w:val="both"/>
    </w:pPr>
    <w:rPr>
      <w:rFonts w:ascii="Times New Roman" w:eastAsia="Times New Roman" w:hAnsi="Times New Roman" w:cs="Times New Roman"/>
      <w:sz w:val="28"/>
      <w:szCs w:val="20"/>
    </w:rPr>
  </w:style>
  <w:style w:type="character" w:customStyle="1" w:styleId="24">
    <w:name w:val="Основной текст с отступом 2 Знак"/>
    <w:basedOn w:val="a0"/>
    <w:link w:val="23"/>
    <w:rsid w:val="006E2FC4"/>
    <w:rPr>
      <w:rFonts w:ascii="Times New Roman" w:eastAsia="Times New Roman" w:hAnsi="Times New Roman" w:cs="Times New Roman"/>
      <w:sz w:val="28"/>
      <w:szCs w:val="20"/>
    </w:rPr>
  </w:style>
  <w:style w:type="paragraph" w:styleId="ac">
    <w:name w:val="Plain Text"/>
    <w:basedOn w:val="a"/>
    <w:link w:val="ad"/>
    <w:rsid w:val="006E2FC4"/>
    <w:pPr>
      <w:spacing w:after="0" w:line="240" w:lineRule="auto"/>
    </w:pPr>
    <w:rPr>
      <w:rFonts w:ascii="Courier New" w:eastAsia="Times New Roman" w:hAnsi="Courier New" w:cs="Courier New"/>
      <w:sz w:val="20"/>
      <w:szCs w:val="20"/>
    </w:rPr>
  </w:style>
  <w:style w:type="character" w:customStyle="1" w:styleId="ad">
    <w:name w:val="Текст Знак"/>
    <w:basedOn w:val="a0"/>
    <w:link w:val="ac"/>
    <w:rsid w:val="006E2FC4"/>
    <w:rPr>
      <w:rFonts w:ascii="Courier New" w:eastAsia="Times New Roman" w:hAnsi="Courier New" w:cs="Courier New"/>
      <w:sz w:val="20"/>
      <w:szCs w:val="20"/>
    </w:rPr>
  </w:style>
  <w:style w:type="paragraph" w:styleId="25">
    <w:name w:val="List Bullet 2"/>
    <w:basedOn w:val="a"/>
    <w:autoRedefine/>
    <w:rsid w:val="006E2FC4"/>
    <w:pPr>
      <w:tabs>
        <w:tab w:val="left" w:pos="4253"/>
        <w:tab w:val="left" w:pos="4820"/>
      </w:tabs>
      <w:spacing w:after="0" w:line="240" w:lineRule="auto"/>
      <w:ind w:firstLine="283"/>
      <w:jc w:val="both"/>
    </w:pPr>
    <w:rPr>
      <w:rFonts w:ascii="Times New Roman" w:eastAsia="Times New Roman" w:hAnsi="Times New Roman" w:cs="Times New Roman"/>
      <w:snapToGrid w:val="0"/>
      <w:sz w:val="28"/>
      <w:szCs w:val="28"/>
    </w:rPr>
  </w:style>
  <w:style w:type="paragraph" w:styleId="ae">
    <w:name w:val="footer"/>
    <w:basedOn w:val="a"/>
    <w:link w:val="af"/>
    <w:uiPriority w:val="99"/>
    <w:rsid w:val="006E2F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6E2FC4"/>
    <w:rPr>
      <w:rFonts w:ascii="Times New Roman" w:eastAsia="Times New Roman" w:hAnsi="Times New Roman" w:cs="Times New Roman"/>
      <w:sz w:val="24"/>
      <w:szCs w:val="24"/>
    </w:rPr>
  </w:style>
  <w:style w:type="character" w:styleId="af0">
    <w:name w:val="page number"/>
    <w:basedOn w:val="a0"/>
    <w:rsid w:val="006E2FC4"/>
  </w:style>
  <w:style w:type="paragraph" w:customStyle="1" w:styleId="af1">
    <w:name w:val="Глава"/>
    <w:basedOn w:val="af2"/>
    <w:rsid w:val="006E2FC4"/>
    <w:pPr>
      <w:keepNext/>
      <w:spacing w:after="400"/>
      <w:ind w:firstLine="0"/>
      <w:jc w:val="center"/>
    </w:pPr>
    <w:rPr>
      <w:b/>
      <w:caps/>
    </w:rPr>
  </w:style>
  <w:style w:type="paragraph" w:customStyle="1" w:styleId="af2">
    <w:name w:val="Для абзацев"/>
    <w:basedOn w:val="a"/>
    <w:rsid w:val="006E2FC4"/>
    <w:pPr>
      <w:spacing w:after="0" w:line="240" w:lineRule="auto"/>
      <w:ind w:firstLine="369"/>
      <w:jc w:val="both"/>
    </w:pPr>
    <w:rPr>
      <w:rFonts w:ascii="Times New Roman" w:eastAsia="Times New Roman" w:hAnsi="Times New Roman" w:cs="Times New Roman"/>
      <w:sz w:val="20"/>
      <w:szCs w:val="24"/>
    </w:rPr>
  </w:style>
  <w:style w:type="paragraph" w:styleId="af3">
    <w:name w:val="header"/>
    <w:basedOn w:val="a"/>
    <w:link w:val="af4"/>
    <w:uiPriority w:val="99"/>
    <w:semiHidden/>
    <w:unhideWhenUsed/>
    <w:rsid w:val="00C16F6E"/>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C16F6E"/>
  </w:style>
  <w:style w:type="paragraph" w:styleId="af5">
    <w:name w:val="List Paragraph"/>
    <w:basedOn w:val="a"/>
    <w:uiPriority w:val="99"/>
    <w:qFormat/>
    <w:rsid w:val="005C20BE"/>
    <w:pPr>
      <w:ind w:left="720"/>
    </w:pPr>
    <w:rPr>
      <w:rFonts w:ascii="Calibri" w:eastAsia="Times New Roman" w:hAnsi="Calibri" w:cs="Calibri"/>
    </w:rPr>
  </w:style>
  <w:style w:type="paragraph" w:styleId="af6">
    <w:name w:val="Normal (Web)"/>
    <w:basedOn w:val="a"/>
    <w:link w:val="af7"/>
    <w:uiPriority w:val="99"/>
    <w:unhideWhenUsed/>
    <w:rsid w:val="00453B28"/>
    <w:pPr>
      <w:spacing w:before="100" w:beforeAutospacing="1" w:after="100" w:afterAutospacing="1" w:line="240" w:lineRule="auto"/>
    </w:pPr>
    <w:rPr>
      <w:rFonts w:ascii="Times New Roman" w:eastAsia="Times New Roman" w:hAnsi="Times New Roman" w:cs="Times New Roman"/>
      <w:sz w:val="24"/>
      <w:szCs w:val="24"/>
    </w:rPr>
  </w:style>
  <w:style w:type="character" w:styleId="af8">
    <w:name w:val="Strong"/>
    <w:basedOn w:val="a0"/>
    <w:uiPriority w:val="22"/>
    <w:qFormat/>
    <w:rsid w:val="00453B28"/>
    <w:rPr>
      <w:b/>
      <w:bCs/>
    </w:rPr>
  </w:style>
  <w:style w:type="paragraph" w:styleId="af9">
    <w:name w:val="No Spacing"/>
    <w:uiPriority w:val="1"/>
    <w:qFormat/>
    <w:rsid w:val="00932D2C"/>
    <w:pPr>
      <w:spacing w:after="0" w:line="240" w:lineRule="auto"/>
    </w:pPr>
  </w:style>
  <w:style w:type="character" w:customStyle="1" w:styleId="hps">
    <w:name w:val="hps"/>
    <w:basedOn w:val="a0"/>
    <w:rsid w:val="000A299F"/>
  </w:style>
  <w:style w:type="table" w:styleId="afa">
    <w:name w:val="Table Grid"/>
    <w:basedOn w:val="a1"/>
    <w:rsid w:val="000A2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38033A"/>
  </w:style>
  <w:style w:type="character" w:styleId="afb">
    <w:name w:val="Hyperlink"/>
    <w:basedOn w:val="a0"/>
    <w:uiPriority w:val="99"/>
    <w:semiHidden/>
    <w:unhideWhenUsed/>
    <w:rsid w:val="003929C7"/>
    <w:rPr>
      <w:color w:val="0000FF"/>
      <w:u w:val="single"/>
    </w:rPr>
  </w:style>
  <w:style w:type="character" w:styleId="afc">
    <w:name w:val="Emphasis"/>
    <w:basedOn w:val="a0"/>
    <w:uiPriority w:val="20"/>
    <w:qFormat/>
    <w:rsid w:val="00E151CF"/>
    <w:rPr>
      <w:i/>
      <w:iCs/>
    </w:rPr>
  </w:style>
  <w:style w:type="paragraph" w:customStyle="1" w:styleId="p">
    <w:name w:val="p"/>
    <w:basedOn w:val="a"/>
    <w:rsid w:val="00A14D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pa">
    <w:name w:val="ipa"/>
    <w:basedOn w:val="a0"/>
    <w:rsid w:val="00C60938"/>
  </w:style>
  <w:style w:type="character" w:customStyle="1" w:styleId="mw-headline">
    <w:name w:val="mw-headline"/>
    <w:basedOn w:val="a0"/>
    <w:rsid w:val="00C60938"/>
  </w:style>
  <w:style w:type="paragraph" w:customStyle="1" w:styleId="contributionsparagraph">
    <w:name w:val="contributions__paragraph"/>
    <w:basedOn w:val="a"/>
    <w:uiPriority w:val="99"/>
    <w:rsid w:val="009D17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D17AE"/>
  </w:style>
  <w:style w:type="character" w:customStyle="1" w:styleId="nowrap">
    <w:name w:val="nowrap"/>
    <w:basedOn w:val="a0"/>
    <w:rsid w:val="008B69E1"/>
  </w:style>
  <w:style w:type="character" w:customStyle="1" w:styleId="toctoggle">
    <w:name w:val="toctoggle"/>
    <w:basedOn w:val="a0"/>
    <w:rsid w:val="008B69E1"/>
  </w:style>
  <w:style w:type="character" w:customStyle="1" w:styleId="tocnumber">
    <w:name w:val="tocnumber"/>
    <w:basedOn w:val="a0"/>
    <w:rsid w:val="008B69E1"/>
  </w:style>
  <w:style w:type="character" w:customStyle="1" w:styleId="toctext">
    <w:name w:val="toctext"/>
    <w:basedOn w:val="a0"/>
    <w:rsid w:val="008B69E1"/>
  </w:style>
  <w:style w:type="character" w:customStyle="1" w:styleId="mw-editsection">
    <w:name w:val="mw-editsection"/>
    <w:basedOn w:val="a0"/>
    <w:rsid w:val="008B69E1"/>
  </w:style>
  <w:style w:type="character" w:customStyle="1" w:styleId="mw-editsection-bracket">
    <w:name w:val="mw-editsection-bracket"/>
    <w:basedOn w:val="a0"/>
    <w:rsid w:val="008B69E1"/>
  </w:style>
  <w:style w:type="character" w:customStyle="1" w:styleId="play-btn-large">
    <w:name w:val="play-btn-large"/>
    <w:basedOn w:val="a0"/>
    <w:rsid w:val="008B69E1"/>
  </w:style>
  <w:style w:type="character" w:customStyle="1" w:styleId="mw-tmh-playtext">
    <w:name w:val="mw-tmh-playtext"/>
    <w:basedOn w:val="a0"/>
    <w:rsid w:val="008B69E1"/>
  </w:style>
  <w:style w:type="character" w:customStyle="1" w:styleId="unicode">
    <w:name w:val="unicode"/>
    <w:basedOn w:val="a0"/>
    <w:rsid w:val="008B69E1"/>
  </w:style>
  <w:style w:type="character" w:customStyle="1" w:styleId="fn">
    <w:name w:val="fn"/>
    <w:basedOn w:val="a0"/>
    <w:rsid w:val="008B69E1"/>
  </w:style>
  <w:style w:type="character" w:customStyle="1" w:styleId="hide-when-compact">
    <w:name w:val="hide-when-compact"/>
    <w:basedOn w:val="a0"/>
    <w:rsid w:val="008B69E1"/>
  </w:style>
  <w:style w:type="character" w:customStyle="1" w:styleId="flagicon">
    <w:name w:val="flagicon"/>
    <w:basedOn w:val="a0"/>
    <w:rsid w:val="008B69E1"/>
  </w:style>
  <w:style w:type="paragraph" w:customStyle="1" w:styleId="tei-p3">
    <w:name w:val="tei-p3"/>
    <w:basedOn w:val="a"/>
    <w:rsid w:val="00B13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i-hi2">
    <w:name w:val="tei-hi2"/>
    <w:basedOn w:val="a0"/>
    <w:rsid w:val="00B1389A"/>
  </w:style>
  <w:style w:type="paragraph" w:customStyle="1" w:styleId="html-slice">
    <w:name w:val="html-slice"/>
    <w:basedOn w:val="a"/>
    <w:rsid w:val="007647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7">
    <w:name w:val="Обычный (веб) Знак"/>
    <w:basedOn w:val="a0"/>
    <w:link w:val="af6"/>
    <w:uiPriority w:val="99"/>
    <w:locked/>
    <w:rsid w:val="00CC24C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E2FC4"/>
    <w:pPr>
      <w:keepNext/>
      <w:spacing w:after="0" w:line="240" w:lineRule="auto"/>
      <w:jc w:val="center"/>
      <w:outlineLvl w:val="0"/>
    </w:pPr>
    <w:rPr>
      <w:rFonts w:ascii="Times New Roman" w:eastAsia="Times New Roman" w:hAnsi="Times New Roman" w:cs="Times New Roman"/>
      <w:b/>
      <w:sz w:val="24"/>
      <w:szCs w:val="20"/>
    </w:rPr>
  </w:style>
  <w:style w:type="paragraph" w:styleId="2">
    <w:name w:val="heading 2"/>
    <w:basedOn w:val="a"/>
    <w:next w:val="a"/>
    <w:link w:val="20"/>
    <w:uiPriority w:val="9"/>
    <w:semiHidden/>
    <w:unhideWhenUsed/>
    <w:qFormat/>
    <w:rsid w:val="00BC3B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151C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929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qFormat/>
    <w:rsid w:val="006E2FC4"/>
    <w:pPr>
      <w:keepNext/>
      <w:spacing w:before="480" w:after="0" w:line="240" w:lineRule="auto"/>
      <w:ind w:firstLine="709"/>
      <w:jc w:val="center"/>
      <w:outlineLvl w:val="4"/>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E2FC4"/>
    <w:rPr>
      <w:rFonts w:ascii="Times New Roman" w:eastAsia="Times New Roman" w:hAnsi="Times New Roman" w:cs="Times New Roman"/>
      <w:b/>
      <w:sz w:val="24"/>
      <w:szCs w:val="20"/>
    </w:rPr>
  </w:style>
  <w:style w:type="character" w:customStyle="1" w:styleId="20">
    <w:name w:val="Заголовок 2 Знак"/>
    <w:basedOn w:val="a0"/>
    <w:link w:val="2"/>
    <w:uiPriority w:val="9"/>
    <w:semiHidden/>
    <w:rsid w:val="00BC3B0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E151C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3929C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E2FC4"/>
    <w:rPr>
      <w:rFonts w:ascii="Times New Roman" w:eastAsia="Times New Roman" w:hAnsi="Times New Roman" w:cs="Times New Roman"/>
      <w:b/>
      <w:sz w:val="24"/>
      <w:szCs w:val="20"/>
    </w:rPr>
  </w:style>
  <w:style w:type="paragraph" w:styleId="a3">
    <w:name w:val="Title"/>
    <w:basedOn w:val="a"/>
    <w:link w:val="a4"/>
    <w:qFormat/>
    <w:rsid w:val="00F02388"/>
    <w:pPr>
      <w:spacing w:after="0" w:line="240" w:lineRule="auto"/>
      <w:jc w:val="center"/>
    </w:pPr>
    <w:rPr>
      <w:rFonts w:ascii="KZ Times New Roman" w:eastAsia="Times New Roman" w:hAnsi="KZ Times New Roman" w:cs="Times New Roman"/>
      <w:b/>
      <w:sz w:val="28"/>
      <w:szCs w:val="20"/>
      <w:lang w:val="ru-MO"/>
    </w:rPr>
  </w:style>
  <w:style w:type="character" w:customStyle="1" w:styleId="a4">
    <w:name w:val="Название Знак"/>
    <w:basedOn w:val="a0"/>
    <w:link w:val="a3"/>
    <w:rsid w:val="00F02388"/>
    <w:rPr>
      <w:rFonts w:ascii="KZ Times New Roman" w:eastAsia="Times New Roman" w:hAnsi="KZ Times New Roman" w:cs="Times New Roman"/>
      <w:b/>
      <w:sz w:val="28"/>
      <w:szCs w:val="20"/>
      <w:lang w:val="ru-MO"/>
    </w:rPr>
  </w:style>
  <w:style w:type="paragraph" w:styleId="a5">
    <w:name w:val="Balloon Text"/>
    <w:basedOn w:val="a"/>
    <w:link w:val="a6"/>
    <w:uiPriority w:val="99"/>
    <w:semiHidden/>
    <w:unhideWhenUsed/>
    <w:rsid w:val="00F023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02388"/>
    <w:rPr>
      <w:rFonts w:ascii="Tahoma" w:hAnsi="Tahoma" w:cs="Tahoma"/>
      <w:sz w:val="16"/>
      <w:szCs w:val="16"/>
    </w:rPr>
  </w:style>
  <w:style w:type="paragraph" w:styleId="21">
    <w:name w:val="Body Text 2"/>
    <w:basedOn w:val="a"/>
    <w:link w:val="22"/>
    <w:rsid w:val="00D90DF3"/>
    <w:pPr>
      <w:spacing w:after="0" w:line="259" w:lineRule="auto"/>
      <w:jc w:val="both"/>
    </w:pPr>
    <w:rPr>
      <w:rFonts w:ascii="Times New Roman" w:eastAsia="Times New Roman" w:hAnsi="Times New Roman" w:cs="Times New Roman"/>
      <w:sz w:val="24"/>
      <w:szCs w:val="20"/>
    </w:rPr>
  </w:style>
  <w:style w:type="character" w:customStyle="1" w:styleId="22">
    <w:name w:val="Основной текст 2 Знак"/>
    <w:basedOn w:val="a0"/>
    <w:link w:val="21"/>
    <w:rsid w:val="00D90DF3"/>
    <w:rPr>
      <w:rFonts w:ascii="Times New Roman" w:eastAsia="Times New Roman" w:hAnsi="Times New Roman" w:cs="Times New Roman"/>
      <w:sz w:val="24"/>
      <w:szCs w:val="20"/>
    </w:rPr>
  </w:style>
  <w:style w:type="paragraph" w:styleId="a7">
    <w:name w:val="Body Text Indent"/>
    <w:basedOn w:val="a"/>
    <w:link w:val="a8"/>
    <w:unhideWhenUsed/>
    <w:rsid w:val="006E2FC4"/>
    <w:pPr>
      <w:spacing w:after="120"/>
      <w:ind w:left="283"/>
    </w:pPr>
  </w:style>
  <w:style w:type="character" w:customStyle="1" w:styleId="a8">
    <w:name w:val="Основной текст с отступом Знак"/>
    <w:basedOn w:val="a0"/>
    <w:link w:val="a7"/>
    <w:uiPriority w:val="99"/>
    <w:semiHidden/>
    <w:rsid w:val="006E2FC4"/>
  </w:style>
  <w:style w:type="paragraph" w:styleId="31">
    <w:name w:val="Body Text Indent 3"/>
    <w:basedOn w:val="a"/>
    <w:link w:val="32"/>
    <w:unhideWhenUsed/>
    <w:rsid w:val="006E2FC4"/>
    <w:pPr>
      <w:spacing w:after="120"/>
      <w:ind w:left="283"/>
    </w:pPr>
    <w:rPr>
      <w:sz w:val="16"/>
      <w:szCs w:val="16"/>
    </w:rPr>
  </w:style>
  <w:style w:type="character" w:customStyle="1" w:styleId="32">
    <w:name w:val="Основной текст с отступом 3 Знак"/>
    <w:basedOn w:val="a0"/>
    <w:link w:val="31"/>
    <w:uiPriority w:val="99"/>
    <w:semiHidden/>
    <w:rsid w:val="006E2FC4"/>
    <w:rPr>
      <w:sz w:val="16"/>
      <w:szCs w:val="16"/>
    </w:rPr>
  </w:style>
  <w:style w:type="paragraph" w:styleId="a9">
    <w:name w:val="Body Text"/>
    <w:basedOn w:val="a"/>
    <w:link w:val="aa"/>
    <w:unhideWhenUsed/>
    <w:rsid w:val="006E2FC4"/>
    <w:pPr>
      <w:spacing w:after="120"/>
    </w:pPr>
  </w:style>
  <w:style w:type="character" w:customStyle="1" w:styleId="aa">
    <w:name w:val="Основной текст Знак"/>
    <w:basedOn w:val="a0"/>
    <w:link w:val="a9"/>
    <w:uiPriority w:val="99"/>
    <w:semiHidden/>
    <w:rsid w:val="006E2FC4"/>
  </w:style>
  <w:style w:type="paragraph" w:styleId="33">
    <w:name w:val="Body Text 3"/>
    <w:basedOn w:val="a"/>
    <w:link w:val="34"/>
    <w:unhideWhenUsed/>
    <w:rsid w:val="006E2FC4"/>
    <w:pPr>
      <w:spacing w:after="120"/>
    </w:pPr>
    <w:rPr>
      <w:sz w:val="16"/>
      <w:szCs w:val="16"/>
    </w:rPr>
  </w:style>
  <w:style w:type="character" w:customStyle="1" w:styleId="34">
    <w:name w:val="Основной текст 3 Знак"/>
    <w:basedOn w:val="a0"/>
    <w:link w:val="33"/>
    <w:uiPriority w:val="99"/>
    <w:semiHidden/>
    <w:rsid w:val="006E2FC4"/>
    <w:rPr>
      <w:sz w:val="16"/>
      <w:szCs w:val="16"/>
    </w:rPr>
  </w:style>
  <w:style w:type="paragraph" w:styleId="ab">
    <w:name w:val="Block Text"/>
    <w:basedOn w:val="a"/>
    <w:rsid w:val="006E2FC4"/>
    <w:pPr>
      <w:spacing w:after="0" w:line="259" w:lineRule="auto"/>
      <w:ind w:left="1080" w:right="1000"/>
      <w:jc w:val="center"/>
    </w:pPr>
    <w:rPr>
      <w:rFonts w:ascii="Times New Roman" w:eastAsia="Times New Roman" w:hAnsi="Times New Roman" w:cs="Times New Roman"/>
      <w:b/>
      <w:sz w:val="24"/>
      <w:szCs w:val="20"/>
    </w:rPr>
  </w:style>
  <w:style w:type="paragraph" w:styleId="23">
    <w:name w:val="Body Text Indent 2"/>
    <w:basedOn w:val="a"/>
    <w:link w:val="24"/>
    <w:rsid w:val="006E2FC4"/>
    <w:pPr>
      <w:suppressAutoHyphens/>
      <w:autoSpaceDE w:val="0"/>
      <w:autoSpaceDN w:val="0"/>
      <w:adjustRightInd w:val="0"/>
      <w:spacing w:after="2886" w:line="240" w:lineRule="auto"/>
      <w:ind w:right="440" w:firstLine="330"/>
      <w:jc w:val="both"/>
    </w:pPr>
    <w:rPr>
      <w:rFonts w:ascii="Times New Roman" w:eastAsia="Times New Roman" w:hAnsi="Times New Roman" w:cs="Times New Roman"/>
      <w:sz w:val="28"/>
      <w:szCs w:val="20"/>
    </w:rPr>
  </w:style>
  <w:style w:type="character" w:customStyle="1" w:styleId="24">
    <w:name w:val="Основной текст с отступом 2 Знак"/>
    <w:basedOn w:val="a0"/>
    <w:link w:val="23"/>
    <w:rsid w:val="006E2FC4"/>
    <w:rPr>
      <w:rFonts w:ascii="Times New Roman" w:eastAsia="Times New Roman" w:hAnsi="Times New Roman" w:cs="Times New Roman"/>
      <w:sz w:val="28"/>
      <w:szCs w:val="20"/>
    </w:rPr>
  </w:style>
  <w:style w:type="paragraph" w:styleId="ac">
    <w:name w:val="Plain Text"/>
    <w:basedOn w:val="a"/>
    <w:link w:val="ad"/>
    <w:rsid w:val="006E2FC4"/>
    <w:pPr>
      <w:spacing w:after="0" w:line="240" w:lineRule="auto"/>
    </w:pPr>
    <w:rPr>
      <w:rFonts w:ascii="Courier New" w:eastAsia="Times New Roman" w:hAnsi="Courier New" w:cs="Courier New"/>
      <w:sz w:val="20"/>
      <w:szCs w:val="20"/>
    </w:rPr>
  </w:style>
  <w:style w:type="character" w:customStyle="1" w:styleId="ad">
    <w:name w:val="Текст Знак"/>
    <w:basedOn w:val="a0"/>
    <w:link w:val="ac"/>
    <w:rsid w:val="006E2FC4"/>
    <w:rPr>
      <w:rFonts w:ascii="Courier New" w:eastAsia="Times New Roman" w:hAnsi="Courier New" w:cs="Courier New"/>
      <w:sz w:val="20"/>
      <w:szCs w:val="20"/>
    </w:rPr>
  </w:style>
  <w:style w:type="paragraph" w:styleId="25">
    <w:name w:val="List Bullet 2"/>
    <w:basedOn w:val="a"/>
    <w:autoRedefine/>
    <w:rsid w:val="006E2FC4"/>
    <w:pPr>
      <w:tabs>
        <w:tab w:val="left" w:pos="4253"/>
        <w:tab w:val="left" w:pos="4820"/>
      </w:tabs>
      <w:spacing w:after="0" w:line="240" w:lineRule="auto"/>
      <w:ind w:firstLine="283"/>
      <w:jc w:val="both"/>
    </w:pPr>
    <w:rPr>
      <w:rFonts w:ascii="Times New Roman" w:eastAsia="Times New Roman" w:hAnsi="Times New Roman" w:cs="Times New Roman"/>
      <w:snapToGrid w:val="0"/>
      <w:sz w:val="28"/>
      <w:szCs w:val="28"/>
    </w:rPr>
  </w:style>
  <w:style w:type="paragraph" w:styleId="ae">
    <w:name w:val="footer"/>
    <w:basedOn w:val="a"/>
    <w:link w:val="af"/>
    <w:uiPriority w:val="99"/>
    <w:rsid w:val="006E2FC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6E2FC4"/>
    <w:rPr>
      <w:rFonts w:ascii="Times New Roman" w:eastAsia="Times New Roman" w:hAnsi="Times New Roman" w:cs="Times New Roman"/>
      <w:sz w:val="24"/>
      <w:szCs w:val="24"/>
    </w:rPr>
  </w:style>
  <w:style w:type="character" w:styleId="af0">
    <w:name w:val="page number"/>
    <w:basedOn w:val="a0"/>
    <w:rsid w:val="006E2FC4"/>
  </w:style>
  <w:style w:type="paragraph" w:customStyle="1" w:styleId="af1">
    <w:name w:val="Глава"/>
    <w:basedOn w:val="af2"/>
    <w:rsid w:val="006E2FC4"/>
    <w:pPr>
      <w:keepNext/>
      <w:spacing w:after="400"/>
      <w:ind w:firstLine="0"/>
      <w:jc w:val="center"/>
    </w:pPr>
    <w:rPr>
      <w:b/>
      <w:caps/>
    </w:rPr>
  </w:style>
  <w:style w:type="paragraph" w:customStyle="1" w:styleId="af2">
    <w:name w:val="Для абзацев"/>
    <w:basedOn w:val="a"/>
    <w:rsid w:val="006E2FC4"/>
    <w:pPr>
      <w:spacing w:after="0" w:line="240" w:lineRule="auto"/>
      <w:ind w:firstLine="369"/>
      <w:jc w:val="both"/>
    </w:pPr>
    <w:rPr>
      <w:rFonts w:ascii="Times New Roman" w:eastAsia="Times New Roman" w:hAnsi="Times New Roman" w:cs="Times New Roman"/>
      <w:sz w:val="20"/>
      <w:szCs w:val="24"/>
    </w:rPr>
  </w:style>
  <w:style w:type="paragraph" w:styleId="af3">
    <w:name w:val="header"/>
    <w:basedOn w:val="a"/>
    <w:link w:val="af4"/>
    <w:uiPriority w:val="99"/>
    <w:semiHidden/>
    <w:unhideWhenUsed/>
    <w:rsid w:val="00C16F6E"/>
    <w:pPr>
      <w:tabs>
        <w:tab w:val="center" w:pos="4677"/>
        <w:tab w:val="right" w:pos="9355"/>
      </w:tabs>
      <w:spacing w:after="0" w:line="240" w:lineRule="auto"/>
    </w:pPr>
  </w:style>
  <w:style w:type="character" w:customStyle="1" w:styleId="af4">
    <w:name w:val="Верхний колонтитул Знак"/>
    <w:basedOn w:val="a0"/>
    <w:link w:val="af3"/>
    <w:uiPriority w:val="99"/>
    <w:semiHidden/>
    <w:rsid w:val="00C16F6E"/>
  </w:style>
  <w:style w:type="paragraph" w:styleId="af5">
    <w:name w:val="List Paragraph"/>
    <w:basedOn w:val="a"/>
    <w:uiPriority w:val="99"/>
    <w:qFormat/>
    <w:rsid w:val="005C20BE"/>
    <w:pPr>
      <w:ind w:left="720"/>
    </w:pPr>
    <w:rPr>
      <w:rFonts w:ascii="Calibri" w:eastAsia="Times New Roman" w:hAnsi="Calibri" w:cs="Calibri"/>
    </w:rPr>
  </w:style>
  <w:style w:type="paragraph" w:styleId="af6">
    <w:name w:val="Normal (Web)"/>
    <w:basedOn w:val="a"/>
    <w:uiPriority w:val="99"/>
    <w:unhideWhenUsed/>
    <w:rsid w:val="00453B28"/>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Strong"/>
    <w:basedOn w:val="a0"/>
    <w:uiPriority w:val="22"/>
    <w:qFormat/>
    <w:rsid w:val="00453B28"/>
    <w:rPr>
      <w:b/>
      <w:bCs/>
    </w:rPr>
  </w:style>
  <w:style w:type="paragraph" w:styleId="af8">
    <w:name w:val="No Spacing"/>
    <w:uiPriority w:val="1"/>
    <w:qFormat/>
    <w:rsid w:val="00932D2C"/>
    <w:pPr>
      <w:spacing w:after="0" w:line="240" w:lineRule="auto"/>
    </w:pPr>
  </w:style>
  <w:style w:type="character" w:customStyle="1" w:styleId="hps">
    <w:name w:val="hps"/>
    <w:basedOn w:val="a0"/>
    <w:rsid w:val="000A299F"/>
  </w:style>
  <w:style w:type="table" w:styleId="af9">
    <w:name w:val="Table Grid"/>
    <w:basedOn w:val="a1"/>
    <w:rsid w:val="000A29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38033A"/>
  </w:style>
  <w:style w:type="character" w:styleId="afa">
    <w:name w:val="Hyperlink"/>
    <w:basedOn w:val="a0"/>
    <w:uiPriority w:val="99"/>
    <w:semiHidden/>
    <w:unhideWhenUsed/>
    <w:rsid w:val="003929C7"/>
    <w:rPr>
      <w:color w:val="0000FF"/>
      <w:u w:val="single"/>
    </w:rPr>
  </w:style>
  <w:style w:type="character" w:styleId="afb">
    <w:name w:val="Emphasis"/>
    <w:basedOn w:val="a0"/>
    <w:uiPriority w:val="20"/>
    <w:qFormat/>
    <w:rsid w:val="00E151CF"/>
    <w:rPr>
      <w:i/>
      <w:iCs/>
    </w:rPr>
  </w:style>
  <w:style w:type="paragraph" w:customStyle="1" w:styleId="p">
    <w:name w:val="p"/>
    <w:basedOn w:val="a"/>
    <w:rsid w:val="00A14D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pa">
    <w:name w:val="ipa"/>
    <w:basedOn w:val="a0"/>
    <w:rsid w:val="00C60938"/>
  </w:style>
  <w:style w:type="character" w:customStyle="1" w:styleId="mw-headline">
    <w:name w:val="mw-headline"/>
    <w:basedOn w:val="a0"/>
    <w:rsid w:val="00C60938"/>
  </w:style>
  <w:style w:type="paragraph" w:customStyle="1" w:styleId="contributionsparagraph">
    <w:name w:val="contributions__paragraph"/>
    <w:basedOn w:val="a"/>
    <w:uiPriority w:val="99"/>
    <w:rsid w:val="009D17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9D17AE"/>
  </w:style>
  <w:style w:type="character" w:customStyle="1" w:styleId="nowrap">
    <w:name w:val="nowrap"/>
    <w:basedOn w:val="a0"/>
    <w:rsid w:val="008B69E1"/>
  </w:style>
  <w:style w:type="character" w:customStyle="1" w:styleId="toctoggle">
    <w:name w:val="toctoggle"/>
    <w:basedOn w:val="a0"/>
    <w:rsid w:val="008B69E1"/>
  </w:style>
  <w:style w:type="character" w:customStyle="1" w:styleId="tocnumber">
    <w:name w:val="tocnumber"/>
    <w:basedOn w:val="a0"/>
    <w:rsid w:val="008B69E1"/>
  </w:style>
  <w:style w:type="character" w:customStyle="1" w:styleId="toctext">
    <w:name w:val="toctext"/>
    <w:basedOn w:val="a0"/>
    <w:rsid w:val="008B69E1"/>
  </w:style>
  <w:style w:type="character" w:customStyle="1" w:styleId="mw-editsection">
    <w:name w:val="mw-editsection"/>
    <w:basedOn w:val="a0"/>
    <w:rsid w:val="008B69E1"/>
  </w:style>
  <w:style w:type="character" w:customStyle="1" w:styleId="mw-editsection-bracket">
    <w:name w:val="mw-editsection-bracket"/>
    <w:basedOn w:val="a0"/>
    <w:rsid w:val="008B69E1"/>
  </w:style>
  <w:style w:type="character" w:customStyle="1" w:styleId="play-btn-large">
    <w:name w:val="play-btn-large"/>
    <w:basedOn w:val="a0"/>
    <w:rsid w:val="008B69E1"/>
  </w:style>
  <w:style w:type="character" w:customStyle="1" w:styleId="mw-tmh-playtext">
    <w:name w:val="mw-tmh-playtext"/>
    <w:basedOn w:val="a0"/>
    <w:rsid w:val="008B69E1"/>
  </w:style>
  <w:style w:type="character" w:customStyle="1" w:styleId="unicode">
    <w:name w:val="unicode"/>
    <w:basedOn w:val="a0"/>
    <w:rsid w:val="008B69E1"/>
  </w:style>
  <w:style w:type="character" w:customStyle="1" w:styleId="fn">
    <w:name w:val="fn"/>
    <w:basedOn w:val="a0"/>
    <w:rsid w:val="008B69E1"/>
  </w:style>
  <w:style w:type="character" w:customStyle="1" w:styleId="hide-when-compact">
    <w:name w:val="hide-when-compact"/>
    <w:basedOn w:val="a0"/>
    <w:rsid w:val="008B69E1"/>
  </w:style>
  <w:style w:type="character" w:customStyle="1" w:styleId="flagicon">
    <w:name w:val="flagicon"/>
    <w:basedOn w:val="a0"/>
    <w:rsid w:val="008B69E1"/>
  </w:style>
  <w:style w:type="paragraph" w:customStyle="1" w:styleId="tei-p3">
    <w:name w:val="tei-p3"/>
    <w:basedOn w:val="a"/>
    <w:rsid w:val="00B1389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i-hi2">
    <w:name w:val="tei-hi2"/>
    <w:basedOn w:val="a0"/>
    <w:rsid w:val="00B1389A"/>
  </w:style>
  <w:style w:type="paragraph" w:customStyle="1" w:styleId="html-slice">
    <w:name w:val="html-slice"/>
    <w:basedOn w:val="a"/>
    <w:rsid w:val="007647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2971900">
      <w:bodyDiv w:val="1"/>
      <w:marLeft w:val="0"/>
      <w:marRight w:val="0"/>
      <w:marTop w:val="0"/>
      <w:marBottom w:val="0"/>
      <w:divBdr>
        <w:top w:val="none" w:sz="0" w:space="0" w:color="auto"/>
        <w:left w:val="none" w:sz="0" w:space="0" w:color="auto"/>
        <w:bottom w:val="none" w:sz="0" w:space="0" w:color="auto"/>
        <w:right w:val="none" w:sz="0" w:space="0" w:color="auto"/>
      </w:divBdr>
    </w:div>
    <w:div w:id="96603789">
      <w:bodyDiv w:val="1"/>
      <w:marLeft w:val="0"/>
      <w:marRight w:val="0"/>
      <w:marTop w:val="0"/>
      <w:marBottom w:val="0"/>
      <w:divBdr>
        <w:top w:val="none" w:sz="0" w:space="0" w:color="auto"/>
        <w:left w:val="none" w:sz="0" w:space="0" w:color="auto"/>
        <w:bottom w:val="none" w:sz="0" w:space="0" w:color="auto"/>
        <w:right w:val="none" w:sz="0" w:space="0" w:color="auto"/>
      </w:divBdr>
    </w:div>
    <w:div w:id="125006795">
      <w:bodyDiv w:val="1"/>
      <w:marLeft w:val="0"/>
      <w:marRight w:val="0"/>
      <w:marTop w:val="0"/>
      <w:marBottom w:val="0"/>
      <w:divBdr>
        <w:top w:val="none" w:sz="0" w:space="0" w:color="auto"/>
        <w:left w:val="none" w:sz="0" w:space="0" w:color="auto"/>
        <w:bottom w:val="none" w:sz="0" w:space="0" w:color="auto"/>
        <w:right w:val="none" w:sz="0" w:space="0" w:color="auto"/>
      </w:divBdr>
    </w:div>
    <w:div w:id="165675652">
      <w:bodyDiv w:val="1"/>
      <w:marLeft w:val="0"/>
      <w:marRight w:val="0"/>
      <w:marTop w:val="0"/>
      <w:marBottom w:val="0"/>
      <w:divBdr>
        <w:top w:val="none" w:sz="0" w:space="0" w:color="auto"/>
        <w:left w:val="none" w:sz="0" w:space="0" w:color="auto"/>
        <w:bottom w:val="none" w:sz="0" w:space="0" w:color="auto"/>
        <w:right w:val="none" w:sz="0" w:space="0" w:color="auto"/>
      </w:divBdr>
    </w:div>
    <w:div w:id="176620962">
      <w:bodyDiv w:val="1"/>
      <w:marLeft w:val="0"/>
      <w:marRight w:val="0"/>
      <w:marTop w:val="0"/>
      <w:marBottom w:val="0"/>
      <w:divBdr>
        <w:top w:val="none" w:sz="0" w:space="0" w:color="auto"/>
        <w:left w:val="none" w:sz="0" w:space="0" w:color="auto"/>
        <w:bottom w:val="none" w:sz="0" w:space="0" w:color="auto"/>
        <w:right w:val="none" w:sz="0" w:space="0" w:color="auto"/>
      </w:divBdr>
    </w:div>
    <w:div w:id="231818062">
      <w:bodyDiv w:val="1"/>
      <w:marLeft w:val="0"/>
      <w:marRight w:val="0"/>
      <w:marTop w:val="0"/>
      <w:marBottom w:val="0"/>
      <w:divBdr>
        <w:top w:val="none" w:sz="0" w:space="0" w:color="auto"/>
        <w:left w:val="none" w:sz="0" w:space="0" w:color="auto"/>
        <w:bottom w:val="none" w:sz="0" w:space="0" w:color="auto"/>
        <w:right w:val="none" w:sz="0" w:space="0" w:color="auto"/>
      </w:divBdr>
    </w:div>
    <w:div w:id="314575327">
      <w:bodyDiv w:val="1"/>
      <w:marLeft w:val="0"/>
      <w:marRight w:val="0"/>
      <w:marTop w:val="0"/>
      <w:marBottom w:val="0"/>
      <w:divBdr>
        <w:top w:val="none" w:sz="0" w:space="0" w:color="auto"/>
        <w:left w:val="none" w:sz="0" w:space="0" w:color="auto"/>
        <w:bottom w:val="none" w:sz="0" w:space="0" w:color="auto"/>
        <w:right w:val="none" w:sz="0" w:space="0" w:color="auto"/>
      </w:divBdr>
      <w:divsChild>
        <w:div w:id="313602880">
          <w:marLeft w:val="0"/>
          <w:marRight w:val="0"/>
          <w:marTop w:val="0"/>
          <w:marBottom w:val="0"/>
          <w:divBdr>
            <w:top w:val="none" w:sz="0" w:space="0" w:color="auto"/>
            <w:left w:val="none" w:sz="0" w:space="0" w:color="auto"/>
            <w:bottom w:val="none" w:sz="0" w:space="0" w:color="auto"/>
            <w:right w:val="none" w:sz="0" w:space="0" w:color="auto"/>
          </w:divBdr>
        </w:div>
        <w:div w:id="1194877771">
          <w:marLeft w:val="0"/>
          <w:marRight w:val="0"/>
          <w:marTop w:val="0"/>
          <w:marBottom w:val="0"/>
          <w:divBdr>
            <w:top w:val="none" w:sz="0" w:space="0" w:color="auto"/>
            <w:left w:val="none" w:sz="0" w:space="0" w:color="auto"/>
            <w:bottom w:val="none" w:sz="0" w:space="0" w:color="auto"/>
            <w:right w:val="none" w:sz="0" w:space="0" w:color="auto"/>
          </w:divBdr>
        </w:div>
        <w:div w:id="1665820181">
          <w:marLeft w:val="0"/>
          <w:marRight w:val="0"/>
          <w:marTop w:val="0"/>
          <w:marBottom w:val="0"/>
          <w:divBdr>
            <w:top w:val="none" w:sz="0" w:space="0" w:color="auto"/>
            <w:left w:val="none" w:sz="0" w:space="0" w:color="auto"/>
            <w:bottom w:val="none" w:sz="0" w:space="0" w:color="auto"/>
            <w:right w:val="none" w:sz="0" w:space="0" w:color="auto"/>
          </w:divBdr>
        </w:div>
        <w:div w:id="1781803979">
          <w:marLeft w:val="0"/>
          <w:marRight w:val="0"/>
          <w:marTop w:val="0"/>
          <w:marBottom w:val="0"/>
          <w:divBdr>
            <w:top w:val="none" w:sz="0" w:space="0" w:color="auto"/>
            <w:left w:val="none" w:sz="0" w:space="0" w:color="auto"/>
            <w:bottom w:val="none" w:sz="0" w:space="0" w:color="auto"/>
            <w:right w:val="none" w:sz="0" w:space="0" w:color="auto"/>
          </w:divBdr>
        </w:div>
        <w:div w:id="278343311">
          <w:marLeft w:val="0"/>
          <w:marRight w:val="0"/>
          <w:marTop w:val="0"/>
          <w:marBottom w:val="0"/>
          <w:divBdr>
            <w:top w:val="none" w:sz="0" w:space="0" w:color="auto"/>
            <w:left w:val="none" w:sz="0" w:space="0" w:color="auto"/>
            <w:bottom w:val="none" w:sz="0" w:space="0" w:color="auto"/>
            <w:right w:val="none" w:sz="0" w:space="0" w:color="auto"/>
          </w:divBdr>
        </w:div>
        <w:div w:id="723871028">
          <w:marLeft w:val="0"/>
          <w:marRight w:val="0"/>
          <w:marTop w:val="0"/>
          <w:marBottom w:val="0"/>
          <w:divBdr>
            <w:top w:val="none" w:sz="0" w:space="0" w:color="auto"/>
            <w:left w:val="none" w:sz="0" w:space="0" w:color="auto"/>
            <w:bottom w:val="none" w:sz="0" w:space="0" w:color="auto"/>
            <w:right w:val="none" w:sz="0" w:space="0" w:color="auto"/>
          </w:divBdr>
        </w:div>
        <w:div w:id="494497490">
          <w:marLeft w:val="0"/>
          <w:marRight w:val="0"/>
          <w:marTop w:val="0"/>
          <w:marBottom w:val="0"/>
          <w:divBdr>
            <w:top w:val="none" w:sz="0" w:space="0" w:color="auto"/>
            <w:left w:val="none" w:sz="0" w:space="0" w:color="auto"/>
            <w:bottom w:val="none" w:sz="0" w:space="0" w:color="auto"/>
            <w:right w:val="none" w:sz="0" w:space="0" w:color="auto"/>
          </w:divBdr>
        </w:div>
        <w:div w:id="422147243">
          <w:marLeft w:val="0"/>
          <w:marRight w:val="0"/>
          <w:marTop w:val="0"/>
          <w:marBottom w:val="0"/>
          <w:divBdr>
            <w:top w:val="none" w:sz="0" w:space="0" w:color="auto"/>
            <w:left w:val="none" w:sz="0" w:space="0" w:color="auto"/>
            <w:bottom w:val="none" w:sz="0" w:space="0" w:color="auto"/>
            <w:right w:val="none" w:sz="0" w:space="0" w:color="auto"/>
          </w:divBdr>
        </w:div>
        <w:div w:id="1696346014">
          <w:marLeft w:val="0"/>
          <w:marRight w:val="0"/>
          <w:marTop w:val="0"/>
          <w:marBottom w:val="0"/>
          <w:divBdr>
            <w:top w:val="none" w:sz="0" w:space="0" w:color="auto"/>
            <w:left w:val="none" w:sz="0" w:space="0" w:color="auto"/>
            <w:bottom w:val="none" w:sz="0" w:space="0" w:color="auto"/>
            <w:right w:val="none" w:sz="0" w:space="0" w:color="auto"/>
          </w:divBdr>
        </w:div>
        <w:div w:id="1696809730">
          <w:marLeft w:val="0"/>
          <w:marRight w:val="0"/>
          <w:marTop w:val="0"/>
          <w:marBottom w:val="0"/>
          <w:divBdr>
            <w:top w:val="none" w:sz="0" w:space="0" w:color="auto"/>
            <w:left w:val="none" w:sz="0" w:space="0" w:color="auto"/>
            <w:bottom w:val="none" w:sz="0" w:space="0" w:color="auto"/>
            <w:right w:val="none" w:sz="0" w:space="0" w:color="auto"/>
          </w:divBdr>
        </w:div>
        <w:div w:id="885331254">
          <w:marLeft w:val="0"/>
          <w:marRight w:val="0"/>
          <w:marTop w:val="0"/>
          <w:marBottom w:val="0"/>
          <w:divBdr>
            <w:top w:val="none" w:sz="0" w:space="0" w:color="auto"/>
            <w:left w:val="none" w:sz="0" w:space="0" w:color="auto"/>
            <w:bottom w:val="none" w:sz="0" w:space="0" w:color="auto"/>
            <w:right w:val="none" w:sz="0" w:space="0" w:color="auto"/>
          </w:divBdr>
        </w:div>
        <w:div w:id="1237205154">
          <w:marLeft w:val="0"/>
          <w:marRight w:val="0"/>
          <w:marTop w:val="0"/>
          <w:marBottom w:val="0"/>
          <w:divBdr>
            <w:top w:val="none" w:sz="0" w:space="0" w:color="auto"/>
            <w:left w:val="none" w:sz="0" w:space="0" w:color="auto"/>
            <w:bottom w:val="none" w:sz="0" w:space="0" w:color="auto"/>
            <w:right w:val="none" w:sz="0" w:space="0" w:color="auto"/>
          </w:divBdr>
        </w:div>
        <w:div w:id="705330429">
          <w:marLeft w:val="0"/>
          <w:marRight w:val="0"/>
          <w:marTop w:val="0"/>
          <w:marBottom w:val="0"/>
          <w:divBdr>
            <w:top w:val="none" w:sz="0" w:space="0" w:color="auto"/>
            <w:left w:val="none" w:sz="0" w:space="0" w:color="auto"/>
            <w:bottom w:val="none" w:sz="0" w:space="0" w:color="auto"/>
            <w:right w:val="none" w:sz="0" w:space="0" w:color="auto"/>
          </w:divBdr>
        </w:div>
        <w:div w:id="468744627">
          <w:marLeft w:val="0"/>
          <w:marRight w:val="0"/>
          <w:marTop w:val="0"/>
          <w:marBottom w:val="0"/>
          <w:divBdr>
            <w:top w:val="none" w:sz="0" w:space="0" w:color="auto"/>
            <w:left w:val="none" w:sz="0" w:space="0" w:color="auto"/>
            <w:bottom w:val="none" w:sz="0" w:space="0" w:color="auto"/>
            <w:right w:val="none" w:sz="0" w:space="0" w:color="auto"/>
          </w:divBdr>
        </w:div>
        <w:div w:id="2042169596">
          <w:marLeft w:val="0"/>
          <w:marRight w:val="0"/>
          <w:marTop w:val="0"/>
          <w:marBottom w:val="0"/>
          <w:divBdr>
            <w:top w:val="none" w:sz="0" w:space="0" w:color="auto"/>
            <w:left w:val="none" w:sz="0" w:space="0" w:color="auto"/>
            <w:bottom w:val="none" w:sz="0" w:space="0" w:color="auto"/>
            <w:right w:val="none" w:sz="0" w:space="0" w:color="auto"/>
          </w:divBdr>
        </w:div>
        <w:div w:id="1201086727">
          <w:marLeft w:val="0"/>
          <w:marRight w:val="0"/>
          <w:marTop w:val="0"/>
          <w:marBottom w:val="0"/>
          <w:divBdr>
            <w:top w:val="none" w:sz="0" w:space="0" w:color="auto"/>
            <w:left w:val="none" w:sz="0" w:space="0" w:color="auto"/>
            <w:bottom w:val="none" w:sz="0" w:space="0" w:color="auto"/>
            <w:right w:val="none" w:sz="0" w:space="0" w:color="auto"/>
          </w:divBdr>
        </w:div>
      </w:divsChild>
    </w:div>
    <w:div w:id="326979960">
      <w:bodyDiv w:val="1"/>
      <w:marLeft w:val="0"/>
      <w:marRight w:val="0"/>
      <w:marTop w:val="0"/>
      <w:marBottom w:val="0"/>
      <w:divBdr>
        <w:top w:val="none" w:sz="0" w:space="0" w:color="auto"/>
        <w:left w:val="none" w:sz="0" w:space="0" w:color="auto"/>
        <w:bottom w:val="none" w:sz="0" w:space="0" w:color="auto"/>
        <w:right w:val="none" w:sz="0" w:space="0" w:color="auto"/>
      </w:divBdr>
    </w:div>
    <w:div w:id="349918305">
      <w:bodyDiv w:val="1"/>
      <w:marLeft w:val="0"/>
      <w:marRight w:val="0"/>
      <w:marTop w:val="0"/>
      <w:marBottom w:val="0"/>
      <w:divBdr>
        <w:top w:val="none" w:sz="0" w:space="0" w:color="auto"/>
        <w:left w:val="none" w:sz="0" w:space="0" w:color="auto"/>
        <w:bottom w:val="none" w:sz="0" w:space="0" w:color="auto"/>
        <w:right w:val="none" w:sz="0" w:space="0" w:color="auto"/>
      </w:divBdr>
      <w:divsChild>
        <w:div w:id="1790079972">
          <w:marLeft w:val="0"/>
          <w:marRight w:val="0"/>
          <w:marTop w:val="0"/>
          <w:marBottom w:val="0"/>
          <w:divBdr>
            <w:top w:val="none" w:sz="0" w:space="0" w:color="auto"/>
            <w:left w:val="none" w:sz="0" w:space="0" w:color="auto"/>
            <w:bottom w:val="none" w:sz="0" w:space="0" w:color="auto"/>
            <w:right w:val="none" w:sz="0" w:space="0" w:color="auto"/>
          </w:divBdr>
        </w:div>
      </w:divsChild>
    </w:div>
    <w:div w:id="361439237">
      <w:bodyDiv w:val="1"/>
      <w:marLeft w:val="0"/>
      <w:marRight w:val="0"/>
      <w:marTop w:val="0"/>
      <w:marBottom w:val="0"/>
      <w:divBdr>
        <w:top w:val="none" w:sz="0" w:space="0" w:color="auto"/>
        <w:left w:val="none" w:sz="0" w:space="0" w:color="auto"/>
        <w:bottom w:val="none" w:sz="0" w:space="0" w:color="auto"/>
        <w:right w:val="none" w:sz="0" w:space="0" w:color="auto"/>
      </w:divBdr>
    </w:div>
    <w:div w:id="361713665">
      <w:bodyDiv w:val="1"/>
      <w:marLeft w:val="0"/>
      <w:marRight w:val="0"/>
      <w:marTop w:val="0"/>
      <w:marBottom w:val="0"/>
      <w:divBdr>
        <w:top w:val="none" w:sz="0" w:space="0" w:color="auto"/>
        <w:left w:val="none" w:sz="0" w:space="0" w:color="auto"/>
        <w:bottom w:val="none" w:sz="0" w:space="0" w:color="auto"/>
        <w:right w:val="none" w:sz="0" w:space="0" w:color="auto"/>
      </w:divBdr>
      <w:divsChild>
        <w:div w:id="760838926">
          <w:marLeft w:val="0"/>
          <w:marRight w:val="0"/>
          <w:marTop w:val="0"/>
          <w:marBottom w:val="0"/>
          <w:divBdr>
            <w:top w:val="none" w:sz="0" w:space="0" w:color="auto"/>
            <w:left w:val="none" w:sz="0" w:space="0" w:color="auto"/>
            <w:bottom w:val="none" w:sz="0" w:space="0" w:color="auto"/>
            <w:right w:val="none" w:sz="0" w:space="0" w:color="auto"/>
          </w:divBdr>
        </w:div>
        <w:div w:id="12734266">
          <w:marLeft w:val="0"/>
          <w:marRight w:val="0"/>
          <w:marTop w:val="0"/>
          <w:marBottom w:val="0"/>
          <w:divBdr>
            <w:top w:val="none" w:sz="0" w:space="0" w:color="auto"/>
            <w:left w:val="none" w:sz="0" w:space="0" w:color="auto"/>
            <w:bottom w:val="none" w:sz="0" w:space="0" w:color="auto"/>
            <w:right w:val="none" w:sz="0" w:space="0" w:color="auto"/>
          </w:divBdr>
        </w:div>
        <w:div w:id="2132167516">
          <w:marLeft w:val="0"/>
          <w:marRight w:val="0"/>
          <w:marTop w:val="0"/>
          <w:marBottom w:val="0"/>
          <w:divBdr>
            <w:top w:val="none" w:sz="0" w:space="0" w:color="auto"/>
            <w:left w:val="none" w:sz="0" w:space="0" w:color="auto"/>
            <w:bottom w:val="none" w:sz="0" w:space="0" w:color="auto"/>
            <w:right w:val="none" w:sz="0" w:space="0" w:color="auto"/>
          </w:divBdr>
        </w:div>
        <w:div w:id="677465802">
          <w:marLeft w:val="0"/>
          <w:marRight w:val="0"/>
          <w:marTop w:val="0"/>
          <w:marBottom w:val="0"/>
          <w:divBdr>
            <w:top w:val="none" w:sz="0" w:space="0" w:color="auto"/>
            <w:left w:val="none" w:sz="0" w:space="0" w:color="auto"/>
            <w:bottom w:val="none" w:sz="0" w:space="0" w:color="auto"/>
            <w:right w:val="none" w:sz="0" w:space="0" w:color="auto"/>
          </w:divBdr>
        </w:div>
        <w:div w:id="1048722991">
          <w:marLeft w:val="0"/>
          <w:marRight w:val="0"/>
          <w:marTop w:val="0"/>
          <w:marBottom w:val="0"/>
          <w:divBdr>
            <w:top w:val="none" w:sz="0" w:space="0" w:color="auto"/>
            <w:left w:val="none" w:sz="0" w:space="0" w:color="auto"/>
            <w:bottom w:val="none" w:sz="0" w:space="0" w:color="auto"/>
            <w:right w:val="none" w:sz="0" w:space="0" w:color="auto"/>
          </w:divBdr>
        </w:div>
        <w:div w:id="872231454">
          <w:marLeft w:val="0"/>
          <w:marRight w:val="0"/>
          <w:marTop w:val="0"/>
          <w:marBottom w:val="0"/>
          <w:divBdr>
            <w:top w:val="none" w:sz="0" w:space="0" w:color="auto"/>
            <w:left w:val="none" w:sz="0" w:space="0" w:color="auto"/>
            <w:bottom w:val="none" w:sz="0" w:space="0" w:color="auto"/>
            <w:right w:val="none" w:sz="0" w:space="0" w:color="auto"/>
          </w:divBdr>
        </w:div>
        <w:div w:id="1119108920">
          <w:marLeft w:val="0"/>
          <w:marRight w:val="0"/>
          <w:marTop w:val="0"/>
          <w:marBottom w:val="0"/>
          <w:divBdr>
            <w:top w:val="none" w:sz="0" w:space="0" w:color="auto"/>
            <w:left w:val="none" w:sz="0" w:space="0" w:color="auto"/>
            <w:bottom w:val="none" w:sz="0" w:space="0" w:color="auto"/>
            <w:right w:val="none" w:sz="0" w:space="0" w:color="auto"/>
          </w:divBdr>
        </w:div>
        <w:div w:id="1818571930">
          <w:marLeft w:val="0"/>
          <w:marRight w:val="0"/>
          <w:marTop w:val="0"/>
          <w:marBottom w:val="0"/>
          <w:divBdr>
            <w:top w:val="none" w:sz="0" w:space="0" w:color="auto"/>
            <w:left w:val="none" w:sz="0" w:space="0" w:color="auto"/>
            <w:bottom w:val="none" w:sz="0" w:space="0" w:color="auto"/>
            <w:right w:val="none" w:sz="0" w:space="0" w:color="auto"/>
          </w:divBdr>
        </w:div>
        <w:div w:id="2090737444">
          <w:marLeft w:val="0"/>
          <w:marRight w:val="0"/>
          <w:marTop w:val="0"/>
          <w:marBottom w:val="0"/>
          <w:divBdr>
            <w:top w:val="none" w:sz="0" w:space="0" w:color="auto"/>
            <w:left w:val="none" w:sz="0" w:space="0" w:color="auto"/>
            <w:bottom w:val="none" w:sz="0" w:space="0" w:color="auto"/>
            <w:right w:val="none" w:sz="0" w:space="0" w:color="auto"/>
          </w:divBdr>
        </w:div>
        <w:div w:id="1273973482">
          <w:marLeft w:val="0"/>
          <w:marRight w:val="0"/>
          <w:marTop w:val="0"/>
          <w:marBottom w:val="0"/>
          <w:divBdr>
            <w:top w:val="none" w:sz="0" w:space="0" w:color="auto"/>
            <w:left w:val="none" w:sz="0" w:space="0" w:color="auto"/>
            <w:bottom w:val="none" w:sz="0" w:space="0" w:color="auto"/>
            <w:right w:val="none" w:sz="0" w:space="0" w:color="auto"/>
          </w:divBdr>
        </w:div>
        <w:div w:id="414744223">
          <w:marLeft w:val="0"/>
          <w:marRight w:val="0"/>
          <w:marTop w:val="0"/>
          <w:marBottom w:val="0"/>
          <w:divBdr>
            <w:top w:val="none" w:sz="0" w:space="0" w:color="auto"/>
            <w:left w:val="none" w:sz="0" w:space="0" w:color="auto"/>
            <w:bottom w:val="none" w:sz="0" w:space="0" w:color="auto"/>
            <w:right w:val="none" w:sz="0" w:space="0" w:color="auto"/>
          </w:divBdr>
        </w:div>
        <w:div w:id="1213691206">
          <w:marLeft w:val="0"/>
          <w:marRight w:val="0"/>
          <w:marTop w:val="0"/>
          <w:marBottom w:val="0"/>
          <w:divBdr>
            <w:top w:val="none" w:sz="0" w:space="0" w:color="auto"/>
            <w:left w:val="none" w:sz="0" w:space="0" w:color="auto"/>
            <w:bottom w:val="none" w:sz="0" w:space="0" w:color="auto"/>
            <w:right w:val="none" w:sz="0" w:space="0" w:color="auto"/>
          </w:divBdr>
        </w:div>
        <w:div w:id="771827943">
          <w:marLeft w:val="0"/>
          <w:marRight w:val="0"/>
          <w:marTop w:val="0"/>
          <w:marBottom w:val="0"/>
          <w:divBdr>
            <w:top w:val="none" w:sz="0" w:space="0" w:color="auto"/>
            <w:left w:val="none" w:sz="0" w:space="0" w:color="auto"/>
            <w:bottom w:val="none" w:sz="0" w:space="0" w:color="auto"/>
            <w:right w:val="none" w:sz="0" w:space="0" w:color="auto"/>
          </w:divBdr>
        </w:div>
        <w:div w:id="1174879226">
          <w:marLeft w:val="0"/>
          <w:marRight w:val="0"/>
          <w:marTop w:val="0"/>
          <w:marBottom w:val="0"/>
          <w:divBdr>
            <w:top w:val="none" w:sz="0" w:space="0" w:color="auto"/>
            <w:left w:val="none" w:sz="0" w:space="0" w:color="auto"/>
            <w:bottom w:val="none" w:sz="0" w:space="0" w:color="auto"/>
            <w:right w:val="none" w:sz="0" w:space="0" w:color="auto"/>
          </w:divBdr>
        </w:div>
        <w:div w:id="1902716052">
          <w:marLeft w:val="0"/>
          <w:marRight w:val="0"/>
          <w:marTop w:val="0"/>
          <w:marBottom w:val="0"/>
          <w:divBdr>
            <w:top w:val="none" w:sz="0" w:space="0" w:color="auto"/>
            <w:left w:val="none" w:sz="0" w:space="0" w:color="auto"/>
            <w:bottom w:val="none" w:sz="0" w:space="0" w:color="auto"/>
            <w:right w:val="none" w:sz="0" w:space="0" w:color="auto"/>
          </w:divBdr>
        </w:div>
        <w:div w:id="1448231309">
          <w:marLeft w:val="0"/>
          <w:marRight w:val="0"/>
          <w:marTop w:val="0"/>
          <w:marBottom w:val="0"/>
          <w:divBdr>
            <w:top w:val="none" w:sz="0" w:space="0" w:color="auto"/>
            <w:left w:val="none" w:sz="0" w:space="0" w:color="auto"/>
            <w:bottom w:val="none" w:sz="0" w:space="0" w:color="auto"/>
            <w:right w:val="none" w:sz="0" w:space="0" w:color="auto"/>
          </w:divBdr>
        </w:div>
        <w:div w:id="1376347686">
          <w:marLeft w:val="0"/>
          <w:marRight w:val="0"/>
          <w:marTop w:val="0"/>
          <w:marBottom w:val="0"/>
          <w:divBdr>
            <w:top w:val="none" w:sz="0" w:space="0" w:color="auto"/>
            <w:left w:val="none" w:sz="0" w:space="0" w:color="auto"/>
            <w:bottom w:val="none" w:sz="0" w:space="0" w:color="auto"/>
            <w:right w:val="none" w:sz="0" w:space="0" w:color="auto"/>
          </w:divBdr>
        </w:div>
        <w:div w:id="1582367863">
          <w:marLeft w:val="0"/>
          <w:marRight w:val="0"/>
          <w:marTop w:val="0"/>
          <w:marBottom w:val="0"/>
          <w:divBdr>
            <w:top w:val="none" w:sz="0" w:space="0" w:color="auto"/>
            <w:left w:val="none" w:sz="0" w:space="0" w:color="auto"/>
            <w:bottom w:val="none" w:sz="0" w:space="0" w:color="auto"/>
            <w:right w:val="none" w:sz="0" w:space="0" w:color="auto"/>
          </w:divBdr>
        </w:div>
        <w:div w:id="1484082973">
          <w:marLeft w:val="0"/>
          <w:marRight w:val="0"/>
          <w:marTop w:val="0"/>
          <w:marBottom w:val="0"/>
          <w:divBdr>
            <w:top w:val="none" w:sz="0" w:space="0" w:color="auto"/>
            <w:left w:val="none" w:sz="0" w:space="0" w:color="auto"/>
            <w:bottom w:val="none" w:sz="0" w:space="0" w:color="auto"/>
            <w:right w:val="none" w:sz="0" w:space="0" w:color="auto"/>
          </w:divBdr>
        </w:div>
        <w:div w:id="892541494">
          <w:marLeft w:val="0"/>
          <w:marRight w:val="0"/>
          <w:marTop w:val="0"/>
          <w:marBottom w:val="0"/>
          <w:divBdr>
            <w:top w:val="none" w:sz="0" w:space="0" w:color="auto"/>
            <w:left w:val="none" w:sz="0" w:space="0" w:color="auto"/>
            <w:bottom w:val="none" w:sz="0" w:space="0" w:color="auto"/>
            <w:right w:val="none" w:sz="0" w:space="0" w:color="auto"/>
          </w:divBdr>
        </w:div>
        <w:div w:id="461464105">
          <w:marLeft w:val="0"/>
          <w:marRight w:val="0"/>
          <w:marTop w:val="0"/>
          <w:marBottom w:val="0"/>
          <w:divBdr>
            <w:top w:val="none" w:sz="0" w:space="0" w:color="auto"/>
            <w:left w:val="none" w:sz="0" w:space="0" w:color="auto"/>
            <w:bottom w:val="none" w:sz="0" w:space="0" w:color="auto"/>
            <w:right w:val="none" w:sz="0" w:space="0" w:color="auto"/>
          </w:divBdr>
        </w:div>
        <w:div w:id="1645503223">
          <w:marLeft w:val="0"/>
          <w:marRight w:val="0"/>
          <w:marTop w:val="0"/>
          <w:marBottom w:val="0"/>
          <w:divBdr>
            <w:top w:val="none" w:sz="0" w:space="0" w:color="auto"/>
            <w:left w:val="none" w:sz="0" w:space="0" w:color="auto"/>
            <w:bottom w:val="none" w:sz="0" w:space="0" w:color="auto"/>
            <w:right w:val="none" w:sz="0" w:space="0" w:color="auto"/>
          </w:divBdr>
        </w:div>
        <w:div w:id="1430002505">
          <w:marLeft w:val="0"/>
          <w:marRight w:val="0"/>
          <w:marTop w:val="0"/>
          <w:marBottom w:val="0"/>
          <w:divBdr>
            <w:top w:val="none" w:sz="0" w:space="0" w:color="auto"/>
            <w:left w:val="none" w:sz="0" w:space="0" w:color="auto"/>
            <w:bottom w:val="none" w:sz="0" w:space="0" w:color="auto"/>
            <w:right w:val="none" w:sz="0" w:space="0" w:color="auto"/>
          </w:divBdr>
        </w:div>
        <w:div w:id="1171067066">
          <w:marLeft w:val="0"/>
          <w:marRight w:val="0"/>
          <w:marTop w:val="0"/>
          <w:marBottom w:val="0"/>
          <w:divBdr>
            <w:top w:val="none" w:sz="0" w:space="0" w:color="auto"/>
            <w:left w:val="none" w:sz="0" w:space="0" w:color="auto"/>
            <w:bottom w:val="none" w:sz="0" w:space="0" w:color="auto"/>
            <w:right w:val="none" w:sz="0" w:space="0" w:color="auto"/>
          </w:divBdr>
        </w:div>
        <w:div w:id="1246262000">
          <w:marLeft w:val="0"/>
          <w:marRight w:val="0"/>
          <w:marTop w:val="0"/>
          <w:marBottom w:val="0"/>
          <w:divBdr>
            <w:top w:val="none" w:sz="0" w:space="0" w:color="auto"/>
            <w:left w:val="none" w:sz="0" w:space="0" w:color="auto"/>
            <w:bottom w:val="none" w:sz="0" w:space="0" w:color="auto"/>
            <w:right w:val="none" w:sz="0" w:space="0" w:color="auto"/>
          </w:divBdr>
        </w:div>
        <w:div w:id="456216172">
          <w:marLeft w:val="0"/>
          <w:marRight w:val="0"/>
          <w:marTop w:val="0"/>
          <w:marBottom w:val="0"/>
          <w:divBdr>
            <w:top w:val="none" w:sz="0" w:space="0" w:color="auto"/>
            <w:left w:val="none" w:sz="0" w:space="0" w:color="auto"/>
            <w:bottom w:val="none" w:sz="0" w:space="0" w:color="auto"/>
            <w:right w:val="none" w:sz="0" w:space="0" w:color="auto"/>
          </w:divBdr>
        </w:div>
        <w:div w:id="548568679">
          <w:marLeft w:val="0"/>
          <w:marRight w:val="0"/>
          <w:marTop w:val="0"/>
          <w:marBottom w:val="0"/>
          <w:divBdr>
            <w:top w:val="none" w:sz="0" w:space="0" w:color="auto"/>
            <w:left w:val="none" w:sz="0" w:space="0" w:color="auto"/>
            <w:bottom w:val="none" w:sz="0" w:space="0" w:color="auto"/>
            <w:right w:val="none" w:sz="0" w:space="0" w:color="auto"/>
          </w:divBdr>
        </w:div>
        <w:div w:id="1502895114">
          <w:marLeft w:val="0"/>
          <w:marRight w:val="0"/>
          <w:marTop w:val="0"/>
          <w:marBottom w:val="0"/>
          <w:divBdr>
            <w:top w:val="none" w:sz="0" w:space="0" w:color="auto"/>
            <w:left w:val="none" w:sz="0" w:space="0" w:color="auto"/>
            <w:bottom w:val="none" w:sz="0" w:space="0" w:color="auto"/>
            <w:right w:val="none" w:sz="0" w:space="0" w:color="auto"/>
          </w:divBdr>
        </w:div>
        <w:div w:id="380709236">
          <w:marLeft w:val="0"/>
          <w:marRight w:val="0"/>
          <w:marTop w:val="0"/>
          <w:marBottom w:val="0"/>
          <w:divBdr>
            <w:top w:val="none" w:sz="0" w:space="0" w:color="auto"/>
            <w:left w:val="none" w:sz="0" w:space="0" w:color="auto"/>
            <w:bottom w:val="none" w:sz="0" w:space="0" w:color="auto"/>
            <w:right w:val="none" w:sz="0" w:space="0" w:color="auto"/>
          </w:divBdr>
        </w:div>
        <w:div w:id="1264218683">
          <w:marLeft w:val="0"/>
          <w:marRight w:val="0"/>
          <w:marTop w:val="0"/>
          <w:marBottom w:val="0"/>
          <w:divBdr>
            <w:top w:val="none" w:sz="0" w:space="0" w:color="auto"/>
            <w:left w:val="none" w:sz="0" w:space="0" w:color="auto"/>
            <w:bottom w:val="none" w:sz="0" w:space="0" w:color="auto"/>
            <w:right w:val="none" w:sz="0" w:space="0" w:color="auto"/>
          </w:divBdr>
        </w:div>
        <w:div w:id="1806386041">
          <w:marLeft w:val="0"/>
          <w:marRight w:val="0"/>
          <w:marTop w:val="0"/>
          <w:marBottom w:val="0"/>
          <w:divBdr>
            <w:top w:val="none" w:sz="0" w:space="0" w:color="auto"/>
            <w:left w:val="none" w:sz="0" w:space="0" w:color="auto"/>
            <w:bottom w:val="none" w:sz="0" w:space="0" w:color="auto"/>
            <w:right w:val="none" w:sz="0" w:space="0" w:color="auto"/>
          </w:divBdr>
        </w:div>
        <w:div w:id="133565273">
          <w:marLeft w:val="0"/>
          <w:marRight w:val="0"/>
          <w:marTop w:val="0"/>
          <w:marBottom w:val="0"/>
          <w:divBdr>
            <w:top w:val="none" w:sz="0" w:space="0" w:color="auto"/>
            <w:left w:val="none" w:sz="0" w:space="0" w:color="auto"/>
            <w:bottom w:val="none" w:sz="0" w:space="0" w:color="auto"/>
            <w:right w:val="none" w:sz="0" w:space="0" w:color="auto"/>
          </w:divBdr>
        </w:div>
        <w:div w:id="1708872930">
          <w:marLeft w:val="0"/>
          <w:marRight w:val="0"/>
          <w:marTop w:val="0"/>
          <w:marBottom w:val="0"/>
          <w:divBdr>
            <w:top w:val="none" w:sz="0" w:space="0" w:color="auto"/>
            <w:left w:val="none" w:sz="0" w:space="0" w:color="auto"/>
            <w:bottom w:val="none" w:sz="0" w:space="0" w:color="auto"/>
            <w:right w:val="none" w:sz="0" w:space="0" w:color="auto"/>
          </w:divBdr>
        </w:div>
        <w:div w:id="2056812578">
          <w:marLeft w:val="0"/>
          <w:marRight w:val="0"/>
          <w:marTop w:val="0"/>
          <w:marBottom w:val="0"/>
          <w:divBdr>
            <w:top w:val="none" w:sz="0" w:space="0" w:color="auto"/>
            <w:left w:val="none" w:sz="0" w:space="0" w:color="auto"/>
            <w:bottom w:val="none" w:sz="0" w:space="0" w:color="auto"/>
            <w:right w:val="none" w:sz="0" w:space="0" w:color="auto"/>
          </w:divBdr>
        </w:div>
        <w:div w:id="1320695942">
          <w:marLeft w:val="0"/>
          <w:marRight w:val="0"/>
          <w:marTop w:val="0"/>
          <w:marBottom w:val="0"/>
          <w:divBdr>
            <w:top w:val="none" w:sz="0" w:space="0" w:color="auto"/>
            <w:left w:val="none" w:sz="0" w:space="0" w:color="auto"/>
            <w:bottom w:val="none" w:sz="0" w:space="0" w:color="auto"/>
            <w:right w:val="none" w:sz="0" w:space="0" w:color="auto"/>
          </w:divBdr>
        </w:div>
        <w:div w:id="2036031531">
          <w:marLeft w:val="0"/>
          <w:marRight w:val="0"/>
          <w:marTop w:val="0"/>
          <w:marBottom w:val="0"/>
          <w:divBdr>
            <w:top w:val="none" w:sz="0" w:space="0" w:color="auto"/>
            <w:left w:val="none" w:sz="0" w:space="0" w:color="auto"/>
            <w:bottom w:val="none" w:sz="0" w:space="0" w:color="auto"/>
            <w:right w:val="none" w:sz="0" w:space="0" w:color="auto"/>
          </w:divBdr>
        </w:div>
        <w:div w:id="1902591879">
          <w:marLeft w:val="0"/>
          <w:marRight w:val="0"/>
          <w:marTop w:val="0"/>
          <w:marBottom w:val="0"/>
          <w:divBdr>
            <w:top w:val="none" w:sz="0" w:space="0" w:color="auto"/>
            <w:left w:val="none" w:sz="0" w:space="0" w:color="auto"/>
            <w:bottom w:val="none" w:sz="0" w:space="0" w:color="auto"/>
            <w:right w:val="none" w:sz="0" w:space="0" w:color="auto"/>
          </w:divBdr>
        </w:div>
        <w:div w:id="1041638386">
          <w:marLeft w:val="0"/>
          <w:marRight w:val="0"/>
          <w:marTop w:val="0"/>
          <w:marBottom w:val="0"/>
          <w:divBdr>
            <w:top w:val="none" w:sz="0" w:space="0" w:color="auto"/>
            <w:left w:val="none" w:sz="0" w:space="0" w:color="auto"/>
            <w:bottom w:val="none" w:sz="0" w:space="0" w:color="auto"/>
            <w:right w:val="none" w:sz="0" w:space="0" w:color="auto"/>
          </w:divBdr>
        </w:div>
        <w:div w:id="92285064">
          <w:marLeft w:val="0"/>
          <w:marRight w:val="0"/>
          <w:marTop w:val="0"/>
          <w:marBottom w:val="0"/>
          <w:divBdr>
            <w:top w:val="none" w:sz="0" w:space="0" w:color="auto"/>
            <w:left w:val="none" w:sz="0" w:space="0" w:color="auto"/>
            <w:bottom w:val="none" w:sz="0" w:space="0" w:color="auto"/>
            <w:right w:val="none" w:sz="0" w:space="0" w:color="auto"/>
          </w:divBdr>
        </w:div>
        <w:div w:id="109594988">
          <w:marLeft w:val="0"/>
          <w:marRight w:val="0"/>
          <w:marTop w:val="0"/>
          <w:marBottom w:val="0"/>
          <w:divBdr>
            <w:top w:val="none" w:sz="0" w:space="0" w:color="auto"/>
            <w:left w:val="none" w:sz="0" w:space="0" w:color="auto"/>
            <w:bottom w:val="none" w:sz="0" w:space="0" w:color="auto"/>
            <w:right w:val="none" w:sz="0" w:space="0" w:color="auto"/>
          </w:divBdr>
        </w:div>
        <w:div w:id="1630163469">
          <w:marLeft w:val="0"/>
          <w:marRight w:val="0"/>
          <w:marTop w:val="0"/>
          <w:marBottom w:val="0"/>
          <w:divBdr>
            <w:top w:val="none" w:sz="0" w:space="0" w:color="auto"/>
            <w:left w:val="none" w:sz="0" w:space="0" w:color="auto"/>
            <w:bottom w:val="none" w:sz="0" w:space="0" w:color="auto"/>
            <w:right w:val="none" w:sz="0" w:space="0" w:color="auto"/>
          </w:divBdr>
        </w:div>
        <w:div w:id="1555774750">
          <w:marLeft w:val="0"/>
          <w:marRight w:val="0"/>
          <w:marTop w:val="0"/>
          <w:marBottom w:val="0"/>
          <w:divBdr>
            <w:top w:val="none" w:sz="0" w:space="0" w:color="auto"/>
            <w:left w:val="none" w:sz="0" w:space="0" w:color="auto"/>
            <w:bottom w:val="none" w:sz="0" w:space="0" w:color="auto"/>
            <w:right w:val="none" w:sz="0" w:space="0" w:color="auto"/>
          </w:divBdr>
        </w:div>
        <w:div w:id="1386563568">
          <w:marLeft w:val="0"/>
          <w:marRight w:val="0"/>
          <w:marTop w:val="0"/>
          <w:marBottom w:val="0"/>
          <w:divBdr>
            <w:top w:val="none" w:sz="0" w:space="0" w:color="auto"/>
            <w:left w:val="none" w:sz="0" w:space="0" w:color="auto"/>
            <w:bottom w:val="none" w:sz="0" w:space="0" w:color="auto"/>
            <w:right w:val="none" w:sz="0" w:space="0" w:color="auto"/>
          </w:divBdr>
        </w:div>
        <w:div w:id="1385057456">
          <w:marLeft w:val="0"/>
          <w:marRight w:val="0"/>
          <w:marTop w:val="0"/>
          <w:marBottom w:val="0"/>
          <w:divBdr>
            <w:top w:val="none" w:sz="0" w:space="0" w:color="auto"/>
            <w:left w:val="none" w:sz="0" w:space="0" w:color="auto"/>
            <w:bottom w:val="none" w:sz="0" w:space="0" w:color="auto"/>
            <w:right w:val="none" w:sz="0" w:space="0" w:color="auto"/>
          </w:divBdr>
        </w:div>
        <w:div w:id="719020177">
          <w:marLeft w:val="0"/>
          <w:marRight w:val="0"/>
          <w:marTop w:val="0"/>
          <w:marBottom w:val="0"/>
          <w:divBdr>
            <w:top w:val="none" w:sz="0" w:space="0" w:color="auto"/>
            <w:left w:val="none" w:sz="0" w:space="0" w:color="auto"/>
            <w:bottom w:val="none" w:sz="0" w:space="0" w:color="auto"/>
            <w:right w:val="none" w:sz="0" w:space="0" w:color="auto"/>
          </w:divBdr>
        </w:div>
        <w:div w:id="1192917402">
          <w:marLeft w:val="0"/>
          <w:marRight w:val="0"/>
          <w:marTop w:val="0"/>
          <w:marBottom w:val="0"/>
          <w:divBdr>
            <w:top w:val="none" w:sz="0" w:space="0" w:color="auto"/>
            <w:left w:val="none" w:sz="0" w:space="0" w:color="auto"/>
            <w:bottom w:val="none" w:sz="0" w:space="0" w:color="auto"/>
            <w:right w:val="none" w:sz="0" w:space="0" w:color="auto"/>
          </w:divBdr>
        </w:div>
        <w:div w:id="965157369">
          <w:marLeft w:val="0"/>
          <w:marRight w:val="0"/>
          <w:marTop w:val="0"/>
          <w:marBottom w:val="0"/>
          <w:divBdr>
            <w:top w:val="none" w:sz="0" w:space="0" w:color="auto"/>
            <w:left w:val="none" w:sz="0" w:space="0" w:color="auto"/>
            <w:bottom w:val="none" w:sz="0" w:space="0" w:color="auto"/>
            <w:right w:val="none" w:sz="0" w:space="0" w:color="auto"/>
          </w:divBdr>
        </w:div>
        <w:div w:id="1687439451">
          <w:marLeft w:val="0"/>
          <w:marRight w:val="0"/>
          <w:marTop w:val="0"/>
          <w:marBottom w:val="0"/>
          <w:divBdr>
            <w:top w:val="none" w:sz="0" w:space="0" w:color="auto"/>
            <w:left w:val="none" w:sz="0" w:space="0" w:color="auto"/>
            <w:bottom w:val="none" w:sz="0" w:space="0" w:color="auto"/>
            <w:right w:val="none" w:sz="0" w:space="0" w:color="auto"/>
          </w:divBdr>
        </w:div>
        <w:div w:id="1796874366">
          <w:marLeft w:val="0"/>
          <w:marRight w:val="0"/>
          <w:marTop w:val="0"/>
          <w:marBottom w:val="0"/>
          <w:divBdr>
            <w:top w:val="none" w:sz="0" w:space="0" w:color="auto"/>
            <w:left w:val="none" w:sz="0" w:space="0" w:color="auto"/>
            <w:bottom w:val="none" w:sz="0" w:space="0" w:color="auto"/>
            <w:right w:val="none" w:sz="0" w:space="0" w:color="auto"/>
          </w:divBdr>
        </w:div>
        <w:div w:id="317341341">
          <w:marLeft w:val="0"/>
          <w:marRight w:val="0"/>
          <w:marTop w:val="0"/>
          <w:marBottom w:val="0"/>
          <w:divBdr>
            <w:top w:val="none" w:sz="0" w:space="0" w:color="auto"/>
            <w:left w:val="none" w:sz="0" w:space="0" w:color="auto"/>
            <w:bottom w:val="none" w:sz="0" w:space="0" w:color="auto"/>
            <w:right w:val="none" w:sz="0" w:space="0" w:color="auto"/>
          </w:divBdr>
        </w:div>
        <w:div w:id="401025162">
          <w:marLeft w:val="0"/>
          <w:marRight w:val="0"/>
          <w:marTop w:val="0"/>
          <w:marBottom w:val="0"/>
          <w:divBdr>
            <w:top w:val="none" w:sz="0" w:space="0" w:color="auto"/>
            <w:left w:val="none" w:sz="0" w:space="0" w:color="auto"/>
            <w:bottom w:val="none" w:sz="0" w:space="0" w:color="auto"/>
            <w:right w:val="none" w:sz="0" w:space="0" w:color="auto"/>
          </w:divBdr>
        </w:div>
        <w:div w:id="1192107988">
          <w:marLeft w:val="0"/>
          <w:marRight w:val="0"/>
          <w:marTop w:val="0"/>
          <w:marBottom w:val="0"/>
          <w:divBdr>
            <w:top w:val="none" w:sz="0" w:space="0" w:color="auto"/>
            <w:left w:val="none" w:sz="0" w:space="0" w:color="auto"/>
            <w:bottom w:val="none" w:sz="0" w:space="0" w:color="auto"/>
            <w:right w:val="none" w:sz="0" w:space="0" w:color="auto"/>
          </w:divBdr>
        </w:div>
      </w:divsChild>
    </w:div>
    <w:div w:id="398524653">
      <w:bodyDiv w:val="1"/>
      <w:marLeft w:val="0"/>
      <w:marRight w:val="0"/>
      <w:marTop w:val="0"/>
      <w:marBottom w:val="0"/>
      <w:divBdr>
        <w:top w:val="none" w:sz="0" w:space="0" w:color="auto"/>
        <w:left w:val="none" w:sz="0" w:space="0" w:color="auto"/>
        <w:bottom w:val="none" w:sz="0" w:space="0" w:color="auto"/>
        <w:right w:val="none" w:sz="0" w:space="0" w:color="auto"/>
      </w:divBdr>
    </w:div>
    <w:div w:id="448862348">
      <w:bodyDiv w:val="1"/>
      <w:marLeft w:val="0"/>
      <w:marRight w:val="0"/>
      <w:marTop w:val="0"/>
      <w:marBottom w:val="0"/>
      <w:divBdr>
        <w:top w:val="none" w:sz="0" w:space="0" w:color="auto"/>
        <w:left w:val="none" w:sz="0" w:space="0" w:color="auto"/>
        <w:bottom w:val="none" w:sz="0" w:space="0" w:color="auto"/>
        <w:right w:val="none" w:sz="0" w:space="0" w:color="auto"/>
      </w:divBdr>
    </w:div>
    <w:div w:id="471020919">
      <w:bodyDiv w:val="1"/>
      <w:marLeft w:val="0"/>
      <w:marRight w:val="0"/>
      <w:marTop w:val="0"/>
      <w:marBottom w:val="0"/>
      <w:divBdr>
        <w:top w:val="none" w:sz="0" w:space="0" w:color="auto"/>
        <w:left w:val="none" w:sz="0" w:space="0" w:color="auto"/>
        <w:bottom w:val="none" w:sz="0" w:space="0" w:color="auto"/>
        <w:right w:val="none" w:sz="0" w:space="0" w:color="auto"/>
      </w:divBdr>
    </w:div>
    <w:div w:id="510066738">
      <w:bodyDiv w:val="1"/>
      <w:marLeft w:val="0"/>
      <w:marRight w:val="0"/>
      <w:marTop w:val="0"/>
      <w:marBottom w:val="0"/>
      <w:divBdr>
        <w:top w:val="none" w:sz="0" w:space="0" w:color="auto"/>
        <w:left w:val="none" w:sz="0" w:space="0" w:color="auto"/>
        <w:bottom w:val="none" w:sz="0" w:space="0" w:color="auto"/>
        <w:right w:val="none" w:sz="0" w:space="0" w:color="auto"/>
      </w:divBdr>
    </w:div>
    <w:div w:id="514851662">
      <w:bodyDiv w:val="1"/>
      <w:marLeft w:val="0"/>
      <w:marRight w:val="0"/>
      <w:marTop w:val="0"/>
      <w:marBottom w:val="0"/>
      <w:divBdr>
        <w:top w:val="none" w:sz="0" w:space="0" w:color="auto"/>
        <w:left w:val="none" w:sz="0" w:space="0" w:color="auto"/>
        <w:bottom w:val="none" w:sz="0" w:space="0" w:color="auto"/>
        <w:right w:val="none" w:sz="0" w:space="0" w:color="auto"/>
      </w:divBdr>
    </w:div>
    <w:div w:id="552697005">
      <w:bodyDiv w:val="1"/>
      <w:marLeft w:val="0"/>
      <w:marRight w:val="0"/>
      <w:marTop w:val="0"/>
      <w:marBottom w:val="0"/>
      <w:divBdr>
        <w:top w:val="none" w:sz="0" w:space="0" w:color="auto"/>
        <w:left w:val="none" w:sz="0" w:space="0" w:color="auto"/>
        <w:bottom w:val="none" w:sz="0" w:space="0" w:color="auto"/>
        <w:right w:val="none" w:sz="0" w:space="0" w:color="auto"/>
      </w:divBdr>
    </w:div>
    <w:div w:id="559168783">
      <w:bodyDiv w:val="1"/>
      <w:marLeft w:val="0"/>
      <w:marRight w:val="0"/>
      <w:marTop w:val="0"/>
      <w:marBottom w:val="0"/>
      <w:divBdr>
        <w:top w:val="none" w:sz="0" w:space="0" w:color="auto"/>
        <w:left w:val="none" w:sz="0" w:space="0" w:color="auto"/>
        <w:bottom w:val="none" w:sz="0" w:space="0" w:color="auto"/>
        <w:right w:val="none" w:sz="0" w:space="0" w:color="auto"/>
      </w:divBdr>
    </w:div>
    <w:div w:id="596404693">
      <w:bodyDiv w:val="1"/>
      <w:marLeft w:val="0"/>
      <w:marRight w:val="0"/>
      <w:marTop w:val="0"/>
      <w:marBottom w:val="0"/>
      <w:divBdr>
        <w:top w:val="none" w:sz="0" w:space="0" w:color="auto"/>
        <w:left w:val="none" w:sz="0" w:space="0" w:color="auto"/>
        <w:bottom w:val="none" w:sz="0" w:space="0" w:color="auto"/>
        <w:right w:val="none" w:sz="0" w:space="0" w:color="auto"/>
      </w:divBdr>
    </w:div>
    <w:div w:id="605693381">
      <w:bodyDiv w:val="1"/>
      <w:marLeft w:val="0"/>
      <w:marRight w:val="0"/>
      <w:marTop w:val="0"/>
      <w:marBottom w:val="0"/>
      <w:divBdr>
        <w:top w:val="none" w:sz="0" w:space="0" w:color="auto"/>
        <w:left w:val="none" w:sz="0" w:space="0" w:color="auto"/>
        <w:bottom w:val="none" w:sz="0" w:space="0" w:color="auto"/>
        <w:right w:val="none" w:sz="0" w:space="0" w:color="auto"/>
      </w:divBdr>
    </w:div>
    <w:div w:id="611321381">
      <w:bodyDiv w:val="1"/>
      <w:marLeft w:val="0"/>
      <w:marRight w:val="0"/>
      <w:marTop w:val="0"/>
      <w:marBottom w:val="0"/>
      <w:divBdr>
        <w:top w:val="none" w:sz="0" w:space="0" w:color="auto"/>
        <w:left w:val="none" w:sz="0" w:space="0" w:color="auto"/>
        <w:bottom w:val="none" w:sz="0" w:space="0" w:color="auto"/>
        <w:right w:val="none" w:sz="0" w:space="0" w:color="auto"/>
      </w:divBdr>
    </w:div>
    <w:div w:id="622346581">
      <w:bodyDiv w:val="1"/>
      <w:marLeft w:val="0"/>
      <w:marRight w:val="0"/>
      <w:marTop w:val="0"/>
      <w:marBottom w:val="0"/>
      <w:divBdr>
        <w:top w:val="none" w:sz="0" w:space="0" w:color="auto"/>
        <w:left w:val="none" w:sz="0" w:space="0" w:color="auto"/>
        <w:bottom w:val="none" w:sz="0" w:space="0" w:color="auto"/>
        <w:right w:val="none" w:sz="0" w:space="0" w:color="auto"/>
      </w:divBdr>
    </w:div>
    <w:div w:id="623660003">
      <w:bodyDiv w:val="1"/>
      <w:marLeft w:val="0"/>
      <w:marRight w:val="0"/>
      <w:marTop w:val="0"/>
      <w:marBottom w:val="0"/>
      <w:divBdr>
        <w:top w:val="none" w:sz="0" w:space="0" w:color="auto"/>
        <w:left w:val="none" w:sz="0" w:space="0" w:color="auto"/>
        <w:bottom w:val="none" w:sz="0" w:space="0" w:color="auto"/>
        <w:right w:val="none" w:sz="0" w:space="0" w:color="auto"/>
      </w:divBdr>
    </w:div>
    <w:div w:id="628121763">
      <w:bodyDiv w:val="1"/>
      <w:marLeft w:val="0"/>
      <w:marRight w:val="0"/>
      <w:marTop w:val="0"/>
      <w:marBottom w:val="0"/>
      <w:divBdr>
        <w:top w:val="none" w:sz="0" w:space="0" w:color="auto"/>
        <w:left w:val="none" w:sz="0" w:space="0" w:color="auto"/>
        <w:bottom w:val="none" w:sz="0" w:space="0" w:color="auto"/>
        <w:right w:val="none" w:sz="0" w:space="0" w:color="auto"/>
      </w:divBdr>
    </w:div>
    <w:div w:id="640502083">
      <w:bodyDiv w:val="1"/>
      <w:marLeft w:val="0"/>
      <w:marRight w:val="0"/>
      <w:marTop w:val="0"/>
      <w:marBottom w:val="0"/>
      <w:divBdr>
        <w:top w:val="none" w:sz="0" w:space="0" w:color="auto"/>
        <w:left w:val="none" w:sz="0" w:space="0" w:color="auto"/>
        <w:bottom w:val="none" w:sz="0" w:space="0" w:color="auto"/>
        <w:right w:val="none" w:sz="0" w:space="0" w:color="auto"/>
      </w:divBdr>
    </w:div>
    <w:div w:id="685062587">
      <w:bodyDiv w:val="1"/>
      <w:marLeft w:val="0"/>
      <w:marRight w:val="0"/>
      <w:marTop w:val="0"/>
      <w:marBottom w:val="0"/>
      <w:divBdr>
        <w:top w:val="none" w:sz="0" w:space="0" w:color="auto"/>
        <w:left w:val="none" w:sz="0" w:space="0" w:color="auto"/>
        <w:bottom w:val="none" w:sz="0" w:space="0" w:color="auto"/>
        <w:right w:val="none" w:sz="0" w:space="0" w:color="auto"/>
      </w:divBdr>
    </w:div>
    <w:div w:id="729772408">
      <w:bodyDiv w:val="1"/>
      <w:marLeft w:val="0"/>
      <w:marRight w:val="0"/>
      <w:marTop w:val="0"/>
      <w:marBottom w:val="0"/>
      <w:divBdr>
        <w:top w:val="none" w:sz="0" w:space="0" w:color="auto"/>
        <w:left w:val="none" w:sz="0" w:space="0" w:color="auto"/>
        <w:bottom w:val="none" w:sz="0" w:space="0" w:color="auto"/>
        <w:right w:val="none" w:sz="0" w:space="0" w:color="auto"/>
      </w:divBdr>
    </w:div>
    <w:div w:id="739979453">
      <w:bodyDiv w:val="1"/>
      <w:marLeft w:val="0"/>
      <w:marRight w:val="0"/>
      <w:marTop w:val="0"/>
      <w:marBottom w:val="0"/>
      <w:divBdr>
        <w:top w:val="none" w:sz="0" w:space="0" w:color="auto"/>
        <w:left w:val="none" w:sz="0" w:space="0" w:color="auto"/>
        <w:bottom w:val="none" w:sz="0" w:space="0" w:color="auto"/>
        <w:right w:val="none" w:sz="0" w:space="0" w:color="auto"/>
      </w:divBdr>
    </w:div>
    <w:div w:id="740252458">
      <w:bodyDiv w:val="1"/>
      <w:marLeft w:val="0"/>
      <w:marRight w:val="0"/>
      <w:marTop w:val="0"/>
      <w:marBottom w:val="0"/>
      <w:divBdr>
        <w:top w:val="none" w:sz="0" w:space="0" w:color="auto"/>
        <w:left w:val="none" w:sz="0" w:space="0" w:color="auto"/>
        <w:bottom w:val="none" w:sz="0" w:space="0" w:color="auto"/>
        <w:right w:val="none" w:sz="0" w:space="0" w:color="auto"/>
      </w:divBdr>
    </w:div>
    <w:div w:id="765660794">
      <w:bodyDiv w:val="1"/>
      <w:marLeft w:val="0"/>
      <w:marRight w:val="0"/>
      <w:marTop w:val="0"/>
      <w:marBottom w:val="0"/>
      <w:divBdr>
        <w:top w:val="none" w:sz="0" w:space="0" w:color="auto"/>
        <w:left w:val="none" w:sz="0" w:space="0" w:color="auto"/>
        <w:bottom w:val="none" w:sz="0" w:space="0" w:color="auto"/>
        <w:right w:val="none" w:sz="0" w:space="0" w:color="auto"/>
      </w:divBdr>
    </w:div>
    <w:div w:id="793400107">
      <w:bodyDiv w:val="1"/>
      <w:marLeft w:val="0"/>
      <w:marRight w:val="0"/>
      <w:marTop w:val="0"/>
      <w:marBottom w:val="0"/>
      <w:divBdr>
        <w:top w:val="none" w:sz="0" w:space="0" w:color="auto"/>
        <w:left w:val="none" w:sz="0" w:space="0" w:color="auto"/>
        <w:bottom w:val="none" w:sz="0" w:space="0" w:color="auto"/>
        <w:right w:val="none" w:sz="0" w:space="0" w:color="auto"/>
      </w:divBdr>
    </w:div>
    <w:div w:id="808784309">
      <w:bodyDiv w:val="1"/>
      <w:marLeft w:val="0"/>
      <w:marRight w:val="0"/>
      <w:marTop w:val="0"/>
      <w:marBottom w:val="0"/>
      <w:divBdr>
        <w:top w:val="none" w:sz="0" w:space="0" w:color="auto"/>
        <w:left w:val="none" w:sz="0" w:space="0" w:color="auto"/>
        <w:bottom w:val="none" w:sz="0" w:space="0" w:color="auto"/>
        <w:right w:val="none" w:sz="0" w:space="0" w:color="auto"/>
      </w:divBdr>
    </w:div>
    <w:div w:id="816604740">
      <w:bodyDiv w:val="1"/>
      <w:marLeft w:val="0"/>
      <w:marRight w:val="0"/>
      <w:marTop w:val="0"/>
      <w:marBottom w:val="0"/>
      <w:divBdr>
        <w:top w:val="none" w:sz="0" w:space="0" w:color="auto"/>
        <w:left w:val="none" w:sz="0" w:space="0" w:color="auto"/>
        <w:bottom w:val="none" w:sz="0" w:space="0" w:color="auto"/>
        <w:right w:val="none" w:sz="0" w:space="0" w:color="auto"/>
      </w:divBdr>
    </w:div>
    <w:div w:id="921527950">
      <w:bodyDiv w:val="1"/>
      <w:marLeft w:val="0"/>
      <w:marRight w:val="0"/>
      <w:marTop w:val="0"/>
      <w:marBottom w:val="0"/>
      <w:divBdr>
        <w:top w:val="none" w:sz="0" w:space="0" w:color="auto"/>
        <w:left w:val="none" w:sz="0" w:space="0" w:color="auto"/>
        <w:bottom w:val="none" w:sz="0" w:space="0" w:color="auto"/>
        <w:right w:val="none" w:sz="0" w:space="0" w:color="auto"/>
      </w:divBdr>
    </w:div>
    <w:div w:id="1015572089">
      <w:bodyDiv w:val="1"/>
      <w:marLeft w:val="0"/>
      <w:marRight w:val="0"/>
      <w:marTop w:val="0"/>
      <w:marBottom w:val="0"/>
      <w:divBdr>
        <w:top w:val="none" w:sz="0" w:space="0" w:color="auto"/>
        <w:left w:val="none" w:sz="0" w:space="0" w:color="auto"/>
        <w:bottom w:val="none" w:sz="0" w:space="0" w:color="auto"/>
        <w:right w:val="none" w:sz="0" w:space="0" w:color="auto"/>
      </w:divBdr>
      <w:divsChild>
        <w:div w:id="2014333690">
          <w:marLeft w:val="0"/>
          <w:marRight w:val="0"/>
          <w:marTop w:val="0"/>
          <w:marBottom w:val="0"/>
          <w:divBdr>
            <w:top w:val="none" w:sz="0" w:space="0" w:color="auto"/>
            <w:left w:val="none" w:sz="0" w:space="0" w:color="auto"/>
            <w:bottom w:val="none" w:sz="0" w:space="0" w:color="auto"/>
            <w:right w:val="none" w:sz="0" w:space="0" w:color="auto"/>
          </w:divBdr>
        </w:div>
        <w:div w:id="1899977129">
          <w:marLeft w:val="0"/>
          <w:marRight w:val="0"/>
          <w:marTop w:val="0"/>
          <w:marBottom w:val="0"/>
          <w:divBdr>
            <w:top w:val="none" w:sz="0" w:space="0" w:color="auto"/>
            <w:left w:val="none" w:sz="0" w:space="0" w:color="auto"/>
            <w:bottom w:val="none" w:sz="0" w:space="0" w:color="auto"/>
            <w:right w:val="none" w:sz="0" w:space="0" w:color="auto"/>
          </w:divBdr>
        </w:div>
      </w:divsChild>
    </w:div>
    <w:div w:id="1022240710">
      <w:bodyDiv w:val="1"/>
      <w:marLeft w:val="0"/>
      <w:marRight w:val="0"/>
      <w:marTop w:val="0"/>
      <w:marBottom w:val="0"/>
      <w:divBdr>
        <w:top w:val="none" w:sz="0" w:space="0" w:color="auto"/>
        <w:left w:val="none" w:sz="0" w:space="0" w:color="auto"/>
        <w:bottom w:val="none" w:sz="0" w:space="0" w:color="auto"/>
        <w:right w:val="none" w:sz="0" w:space="0" w:color="auto"/>
      </w:divBdr>
      <w:divsChild>
        <w:div w:id="1845511419">
          <w:marLeft w:val="0"/>
          <w:marRight w:val="0"/>
          <w:marTop w:val="0"/>
          <w:marBottom w:val="0"/>
          <w:divBdr>
            <w:top w:val="none" w:sz="0" w:space="0" w:color="auto"/>
            <w:left w:val="none" w:sz="0" w:space="0" w:color="auto"/>
            <w:bottom w:val="none" w:sz="0" w:space="0" w:color="auto"/>
            <w:right w:val="none" w:sz="0" w:space="0" w:color="auto"/>
          </w:divBdr>
        </w:div>
        <w:div w:id="1579900266">
          <w:marLeft w:val="0"/>
          <w:marRight w:val="0"/>
          <w:marTop w:val="0"/>
          <w:marBottom w:val="0"/>
          <w:divBdr>
            <w:top w:val="none" w:sz="0" w:space="0" w:color="auto"/>
            <w:left w:val="none" w:sz="0" w:space="0" w:color="auto"/>
            <w:bottom w:val="none" w:sz="0" w:space="0" w:color="auto"/>
            <w:right w:val="none" w:sz="0" w:space="0" w:color="auto"/>
          </w:divBdr>
        </w:div>
      </w:divsChild>
    </w:div>
    <w:div w:id="1056468605">
      <w:bodyDiv w:val="1"/>
      <w:marLeft w:val="0"/>
      <w:marRight w:val="0"/>
      <w:marTop w:val="0"/>
      <w:marBottom w:val="0"/>
      <w:divBdr>
        <w:top w:val="none" w:sz="0" w:space="0" w:color="auto"/>
        <w:left w:val="none" w:sz="0" w:space="0" w:color="auto"/>
        <w:bottom w:val="none" w:sz="0" w:space="0" w:color="auto"/>
        <w:right w:val="none" w:sz="0" w:space="0" w:color="auto"/>
      </w:divBdr>
    </w:div>
    <w:div w:id="1080062742">
      <w:bodyDiv w:val="1"/>
      <w:marLeft w:val="0"/>
      <w:marRight w:val="0"/>
      <w:marTop w:val="0"/>
      <w:marBottom w:val="0"/>
      <w:divBdr>
        <w:top w:val="none" w:sz="0" w:space="0" w:color="auto"/>
        <w:left w:val="none" w:sz="0" w:space="0" w:color="auto"/>
        <w:bottom w:val="none" w:sz="0" w:space="0" w:color="auto"/>
        <w:right w:val="none" w:sz="0" w:space="0" w:color="auto"/>
      </w:divBdr>
      <w:divsChild>
        <w:div w:id="584414404">
          <w:marLeft w:val="0"/>
          <w:marRight w:val="0"/>
          <w:marTop w:val="0"/>
          <w:marBottom w:val="0"/>
          <w:divBdr>
            <w:top w:val="none" w:sz="0" w:space="0" w:color="auto"/>
            <w:left w:val="none" w:sz="0" w:space="0" w:color="auto"/>
            <w:bottom w:val="none" w:sz="0" w:space="0" w:color="auto"/>
            <w:right w:val="none" w:sz="0" w:space="0" w:color="auto"/>
          </w:divBdr>
          <w:divsChild>
            <w:div w:id="1403912710">
              <w:marLeft w:val="0"/>
              <w:marRight w:val="0"/>
              <w:marTop w:val="0"/>
              <w:marBottom w:val="0"/>
              <w:divBdr>
                <w:top w:val="none" w:sz="0" w:space="0" w:color="auto"/>
                <w:left w:val="none" w:sz="0" w:space="0" w:color="auto"/>
                <w:bottom w:val="none" w:sz="0" w:space="0" w:color="auto"/>
                <w:right w:val="none" w:sz="0" w:space="0" w:color="auto"/>
              </w:divBdr>
              <w:divsChild>
                <w:div w:id="57967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0682498">
      <w:bodyDiv w:val="1"/>
      <w:marLeft w:val="0"/>
      <w:marRight w:val="0"/>
      <w:marTop w:val="0"/>
      <w:marBottom w:val="0"/>
      <w:divBdr>
        <w:top w:val="none" w:sz="0" w:space="0" w:color="auto"/>
        <w:left w:val="none" w:sz="0" w:space="0" w:color="auto"/>
        <w:bottom w:val="none" w:sz="0" w:space="0" w:color="auto"/>
        <w:right w:val="none" w:sz="0" w:space="0" w:color="auto"/>
      </w:divBdr>
    </w:div>
    <w:div w:id="1161391892">
      <w:bodyDiv w:val="1"/>
      <w:marLeft w:val="0"/>
      <w:marRight w:val="0"/>
      <w:marTop w:val="0"/>
      <w:marBottom w:val="0"/>
      <w:divBdr>
        <w:top w:val="none" w:sz="0" w:space="0" w:color="auto"/>
        <w:left w:val="none" w:sz="0" w:space="0" w:color="auto"/>
        <w:bottom w:val="none" w:sz="0" w:space="0" w:color="auto"/>
        <w:right w:val="none" w:sz="0" w:space="0" w:color="auto"/>
      </w:divBdr>
      <w:divsChild>
        <w:div w:id="1649481706">
          <w:marLeft w:val="0"/>
          <w:marRight w:val="0"/>
          <w:marTop w:val="0"/>
          <w:marBottom w:val="0"/>
          <w:divBdr>
            <w:top w:val="none" w:sz="0" w:space="0" w:color="auto"/>
            <w:left w:val="none" w:sz="0" w:space="0" w:color="auto"/>
            <w:bottom w:val="none" w:sz="0" w:space="0" w:color="auto"/>
            <w:right w:val="none" w:sz="0" w:space="0" w:color="auto"/>
          </w:divBdr>
        </w:div>
        <w:div w:id="305165916">
          <w:marLeft w:val="0"/>
          <w:marRight w:val="0"/>
          <w:marTop w:val="0"/>
          <w:marBottom w:val="0"/>
          <w:divBdr>
            <w:top w:val="none" w:sz="0" w:space="0" w:color="auto"/>
            <w:left w:val="none" w:sz="0" w:space="0" w:color="auto"/>
            <w:bottom w:val="none" w:sz="0" w:space="0" w:color="auto"/>
            <w:right w:val="none" w:sz="0" w:space="0" w:color="auto"/>
          </w:divBdr>
          <w:divsChild>
            <w:div w:id="806312373">
              <w:marLeft w:val="0"/>
              <w:marRight w:val="0"/>
              <w:marTop w:val="0"/>
              <w:marBottom w:val="0"/>
              <w:divBdr>
                <w:top w:val="none" w:sz="0" w:space="0" w:color="auto"/>
                <w:left w:val="none" w:sz="0" w:space="0" w:color="auto"/>
                <w:bottom w:val="none" w:sz="0" w:space="0" w:color="auto"/>
                <w:right w:val="none" w:sz="0" w:space="0" w:color="auto"/>
              </w:divBdr>
              <w:divsChild>
                <w:div w:id="2141143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52966">
      <w:bodyDiv w:val="1"/>
      <w:marLeft w:val="0"/>
      <w:marRight w:val="0"/>
      <w:marTop w:val="0"/>
      <w:marBottom w:val="0"/>
      <w:divBdr>
        <w:top w:val="none" w:sz="0" w:space="0" w:color="auto"/>
        <w:left w:val="none" w:sz="0" w:space="0" w:color="auto"/>
        <w:bottom w:val="none" w:sz="0" w:space="0" w:color="auto"/>
        <w:right w:val="none" w:sz="0" w:space="0" w:color="auto"/>
      </w:divBdr>
      <w:divsChild>
        <w:div w:id="548956391">
          <w:marLeft w:val="0"/>
          <w:marRight w:val="0"/>
          <w:marTop w:val="0"/>
          <w:marBottom w:val="0"/>
          <w:divBdr>
            <w:top w:val="none" w:sz="0" w:space="0" w:color="auto"/>
            <w:left w:val="none" w:sz="0" w:space="0" w:color="auto"/>
            <w:bottom w:val="none" w:sz="0" w:space="0" w:color="auto"/>
            <w:right w:val="none" w:sz="0" w:space="0" w:color="auto"/>
          </w:divBdr>
        </w:div>
        <w:div w:id="306863997">
          <w:marLeft w:val="0"/>
          <w:marRight w:val="0"/>
          <w:marTop w:val="0"/>
          <w:marBottom w:val="0"/>
          <w:divBdr>
            <w:top w:val="none" w:sz="0" w:space="0" w:color="auto"/>
            <w:left w:val="none" w:sz="0" w:space="0" w:color="auto"/>
            <w:bottom w:val="none" w:sz="0" w:space="0" w:color="auto"/>
            <w:right w:val="none" w:sz="0" w:space="0" w:color="auto"/>
          </w:divBdr>
        </w:div>
        <w:div w:id="1951281999">
          <w:marLeft w:val="0"/>
          <w:marRight w:val="0"/>
          <w:marTop w:val="0"/>
          <w:marBottom w:val="0"/>
          <w:divBdr>
            <w:top w:val="none" w:sz="0" w:space="0" w:color="auto"/>
            <w:left w:val="none" w:sz="0" w:space="0" w:color="auto"/>
            <w:bottom w:val="none" w:sz="0" w:space="0" w:color="auto"/>
            <w:right w:val="none" w:sz="0" w:space="0" w:color="auto"/>
          </w:divBdr>
        </w:div>
        <w:div w:id="2036879384">
          <w:marLeft w:val="0"/>
          <w:marRight w:val="0"/>
          <w:marTop w:val="0"/>
          <w:marBottom w:val="0"/>
          <w:divBdr>
            <w:top w:val="none" w:sz="0" w:space="0" w:color="auto"/>
            <w:left w:val="none" w:sz="0" w:space="0" w:color="auto"/>
            <w:bottom w:val="none" w:sz="0" w:space="0" w:color="auto"/>
            <w:right w:val="none" w:sz="0" w:space="0" w:color="auto"/>
          </w:divBdr>
        </w:div>
        <w:div w:id="1133252999">
          <w:marLeft w:val="0"/>
          <w:marRight w:val="0"/>
          <w:marTop w:val="0"/>
          <w:marBottom w:val="0"/>
          <w:divBdr>
            <w:top w:val="none" w:sz="0" w:space="0" w:color="auto"/>
            <w:left w:val="none" w:sz="0" w:space="0" w:color="auto"/>
            <w:bottom w:val="none" w:sz="0" w:space="0" w:color="auto"/>
            <w:right w:val="none" w:sz="0" w:space="0" w:color="auto"/>
          </w:divBdr>
        </w:div>
        <w:div w:id="1779249587">
          <w:marLeft w:val="0"/>
          <w:marRight w:val="0"/>
          <w:marTop w:val="0"/>
          <w:marBottom w:val="0"/>
          <w:divBdr>
            <w:top w:val="none" w:sz="0" w:space="0" w:color="auto"/>
            <w:left w:val="none" w:sz="0" w:space="0" w:color="auto"/>
            <w:bottom w:val="none" w:sz="0" w:space="0" w:color="auto"/>
            <w:right w:val="none" w:sz="0" w:space="0" w:color="auto"/>
          </w:divBdr>
        </w:div>
        <w:div w:id="1114985149">
          <w:marLeft w:val="0"/>
          <w:marRight w:val="0"/>
          <w:marTop w:val="0"/>
          <w:marBottom w:val="0"/>
          <w:divBdr>
            <w:top w:val="none" w:sz="0" w:space="0" w:color="auto"/>
            <w:left w:val="none" w:sz="0" w:space="0" w:color="auto"/>
            <w:bottom w:val="none" w:sz="0" w:space="0" w:color="auto"/>
            <w:right w:val="none" w:sz="0" w:space="0" w:color="auto"/>
          </w:divBdr>
        </w:div>
        <w:div w:id="1137333479">
          <w:marLeft w:val="0"/>
          <w:marRight w:val="0"/>
          <w:marTop w:val="0"/>
          <w:marBottom w:val="0"/>
          <w:divBdr>
            <w:top w:val="none" w:sz="0" w:space="0" w:color="auto"/>
            <w:left w:val="none" w:sz="0" w:space="0" w:color="auto"/>
            <w:bottom w:val="none" w:sz="0" w:space="0" w:color="auto"/>
            <w:right w:val="none" w:sz="0" w:space="0" w:color="auto"/>
          </w:divBdr>
        </w:div>
        <w:div w:id="868106551">
          <w:marLeft w:val="0"/>
          <w:marRight w:val="0"/>
          <w:marTop w:val="0"/>
          <w:marBottom w:val="0"/>
          <w:divBdr>
            <w:top w:val="none" w:sz="0" w:space="0" w:color="auto"/>
            <w:left w:val="none" w:sz="0" w:space="0" w:color="auto"/>
            <w:bottom w:val="none" w:sz="0" w:space="0" w:color="auto"/>
            <w:right w:val="none" w:sz="0" w:space="0" w:color="auto"/>
          </w:divBdr>
        </w:div>
        <w:div w:id="1785729412">
          <w:marLeft w:val="0"/>
          <w:marRight w:val="0"/>
          <w:marTop w:val="0"/>
          <w:marBottom w:val="0"/>
          <w:divBdr>
            <w:top w:val="none" w:sz="0" w:space="0" w:color="auto"/>
            <w:left w:val="none" w:sz="0" w:space="0" w:color="auto"/>
            <w:bottom w:val="none" w:sz="0" w:space="0" w:color="auto"/>
            <w:right w:val="none" w:sz="0" w:space="0" w:color="auto"/>
          </w:divBdr>
        </w:div>
        <w:div w:id="1867251926">
          <w:marLeft w:val="0"/>
          <w:marRight w:val="0"/>
          <w:marTop w:val="0"/>
          <w:marBottom w:val="0"/>
          <w:divBdr>
            <w:top w:val="none" w:sz="0" w:space="0" w:color="auto"/>
            <w:left w:val="none" w:sz="0" w:space="0" w:color="auto"/>
            <w:bottom w:val="none" w:sz="0" w:space="0" w:color="auto"/>
            <w:right w:val="none" w:sz="0" w:space="0" w:color="auto"/>
          </w:divBdr>
        </w:div>
        <w:div w:id="590116483">
          <w:marLeft w:val="0"/>
          <w:marRight w:val="0"/>
          <w:marTop w:val="0"/>
          <w:marBottom w:val="0"/>
          <w:divBdr>
            <w:top w:val="none" w:sz="0" w:space="0" w:color="auto"/>
            <w:left w:val="none" w:sz="0" w:space="0" w:color="auto"/>
            <w:bottom w:val="none" w:sz="0" w:space="0" w:color="auto"/>
            <w:right w:val="none" w:sz="0" w:space="0" w:color="auto"/>
          </w:divBdr>
        </w:div>
        <w:div w:id="722368553">
          <w:marLeft w:val="0"/>
          <w:marRight w:val="0"/>
          <w:marTop w:val="0"/>
          <w:marBottom w:val="0"/>
          <w:divBdr>
            <w:top w:val="none" w:sz="0" w:space="0" w:color="auto"/>
            <w:left w:val="none" w:sz="0" w:space="0" w:color="auto"/>
            <w:bottom w:val="none" w:sz="0" w:space="0" w:color="auto"/>
            <w:right w:val="none" w:sz="0" w:space="0" w:color="auto"/>
          </w:divBdr>
        </w:div>
        <w:div w:id="1879009695">
          <w:marLeft w:val="0"/>
          <w:marRight w:val="0"/>
          <w:marTop w:val="0"/>
          <w:marBottom w:val="0"/>
          <w:divBdr>
            <w:top w:val="none" w:sz="0" w:space="0" w:color="auto"/>
            <w:left w:val="none" w:sz="0" w:space="0" w:color="auto"/>
            <w:bottom w:val="none" w:sz="0" w:space="0" w:color="auto"/>
            <w:right w:val="none" w:sz="0" w:space="0" w:color="auto"/>
          </w:divBdr>
        </w:div>
        <w:div w:id="611211787">
          <w:marLeft w:val="0"/>
          <w:marRight w:val="0"/>
          <w:marTop w:val="0"/>
          <w:marBottom w:val="0"/>
          <w:divBdr>
            <w:top w:val="none" w:sz="0" w:space="0" w:color="auto"/>
            <w:left w:val="none" w:sz="0" w:space="0" w:color="auto"/>
            <w:bottom w:val="none" w:sz="0" w:space="0" w:color="auto"/>
            <w:right w:val="none" w:sz="0" w:space="0" w:color="auto"/>
          </w:divBdr>
        </w:div>
        <w:div w:id="177043712">
          <w:marLeft w:val="0"/>
          <w:marRight w:val="0"/>
          <w:marTop w:val="0"/>
          <w:marBottom w:val="0"/>
          <w:divBdr>
            <w:top w:val="none" w:sz="0" w:space="0" w:color="auto"/>
            <w:left w:val="none" w:sz="0" w:space="0" w:color="auto"/>
            <w:bottom w:val="none" w:sz="0" w:space="0" w:color="auto"/>
            <w:right w:val="none" w:sz="0" w:space="0" w:color="auto"/>
          </w:divBdr>
        </w:div>
        <w:div w:id="492334126">
          <w:marLeft w:val="0"/>
          <w:marRight w:val="0"/>
          <w:marTop w:val="0"/>
          <w:marBottom w:val="0"/>
          <w:divBdr>
            <w:top w:val="none" w:sz="0" w:space="0" w:color="auto"/>
            <w:left w:val="none" w:sz="0" w:space="0" w:color="auto"/>
            <w:bottom w:val="none" w:sz="0" w:space="0" w:color="auto"/>
            <w:right w:val="none" w:sz="0" w:space="0" w:color="auto"/>
          </w:divBdr>
        </w:div>
        <w:div w:id="979533552">
          <w:marLeft w:val="0"/>
          <w:marRight w:val="0"/>
          <w:marTop w:val="0"/>
          <w:marBottom w:val="0"/>
          <w:divBdr>
            <w:top w:val="none" w:sz="0" w:space="0" w:color="auto"/>
            <w:left w:val="none" w:sz="0" w:space="0" w:color="auto"/>
            <w:bottom w:val="none" w:sz="0" w:space="0" w:color="auto"/>
            <w:right w:val="none" w:sz="0" w:space="0" w:color="auto"/>
          </w:divBdr>
        </w:div>
        <w:div w:id="1783912823">
          <w:marLeft w:val="0"/>
          <w:marRight w:val="0"/>
          <w:marTop w:val="0"/>
          <w:marBottom w:val="0"/>
          <w:divBdr>
            <w:top w:val="none" w:sz="0" w:space="0" w:color="auto"/>
            <w:left w:val="none" w:sz="0" w:space="0" w:color="auto"/>
            <w:bottom w:val="none" w:sz="0" w:space="0" w:color="auto"/>
            <w:right w:val="none" w:sz="0" w:space="0" w:color="auto"/>
          </w:divBdr>
        </w:div>
        <w:div w:id="1611811921">
          <w:marLeft w:val="0"/>
          <w:marRight w:val="0"/>
          <w:marTop w:val="0"/>
          <w:marBottom w:val="0"/>
          <w:divBdr>
            <w:top w:val="none" w:sz="0" w:space="0" w:color="auto"/>
            <w:left w:val="none" w:sz="0" w:space="0" w:color="auto"/>
            <w:bottom w:val="none" w:sz="0" w:space="0" w:color="auto"/>
            <w:right w:val="none" w:sz="0" w:space="0" w:color="auto"/>
          </w:divBdr>
        </w:div>
        <w:div w:id="1504776687">
          <w:marLeft w:val="0"/>
          <w:marRight w:val="0"/>
          <w:marTop w:val="0"/>
          <w:marBottom w:val="0"/>
          <w:divBdr>
            <w:top w:val="none" w:sz="0" w:space="0" w:color="auto"/>
            <w:left w:val="none" w:sz="0" w:space="0" w:color="auto"/>
            <w:bottom w:val="none" w:sz="0" w:space="0" w:color="auto"/>
            <w:right w:val="none" w:sz="0" w:space="0" w:color="auto"/>
          </w:divBdr>
        </w:div>
        <w:div w:id="206259363">
          <w:marLeft w:val="0"/>
          <w:marRight w:val="0"/>
          <w:marTop w:val="0"/>
          <w:marBottom w:val="0"/>
          <w:divBdr>
            <w:top w:val="none" w:sz="0" w:space="0" w:color="auto"/>
            <w:left w:val="none" w:sz="0" w:space="0" w:color="auto"/>
            <w:bottom w:val="none" w:sz="0" w:space="0" w:color="auto"/>
            <w:right w:val="none" w:sz="0" w:space="0" w:color="auto"/>
          </w:divBdr>
        </w:div>
        <w:div w:id="1290090803">
          <w:marLeft w:val="0"/>
          <w:marRight w:val="0"/>
          <w:marTop w:val="0"/>
          <w:marBottom w:val="0"/>
          <w:divBdr>
            <w:top w:val="none" w:sz="0" w:space="0" w:color="auto"/>
            <w:left w:val="none" w:sz="0" w:space="0" w:color="auto"/>
            <w:bottom w:val="none" w:sz="0" w:space="0" w:color="auto"/>
            <w:right w:val="none" w:sz="0" w:space="0" w:color="auto"/>
          </w:divBdr>
        </w:div>
        <w:div w:id="1777673409">
          <w:marLeft w:val="0"/>
          <w:marRight w:val="0"/>
          <w:marTop w:val="0"/>
          <w:marBottom w:val="0"/>
          <w:divBdr>
            <w:top w:val="none" w:sz="0" w:space="0" w:color="auto"/>
            <w:left w:val="none" w:sz="0" w:space="0" w:color="auto"/>
            <w:bottom w:val="none" w:sz="0" w:space="0" w:color="auto"/>
            <w:right w:val="none" w:sz="0" w:space="0" w:color="auto"/>
          </w:divBdr>
        </w:div>
        <w:div w:id="560675412">
          <w:marLeft w:val="0"/>
          <w:marRight w:val="0"/>
          <w:marTop w:val="0"/>
          <w:marBottom w:val="0"/>
          <w:divBdr>
            <w:top w:val="none" w:sz="0" w:space="0" w:color="auto"/>
            <w:left w:val="none" w:sz="0" w:space="0" w:color="auto"/>
            <w:bottom w:val="none" w:sz="0" w:space="0" w:color="auto"/>
            <w:right w:val="none" w:sz="0" w:space="0" w:color="auto"/>
          </w:divBdr>
        </w:div>
        <w:div w:id="828715848">
          <w:marLeft w:val="0"/>
          <w:marRight w:val="0"/>
          <w:marTop w:val="0"/>
          <w:marBottom w:val="0"/>
          <w:divBdr>
            <w:top w:val="none" w:sz="0" w:space="0" w:color="auto"/>
            <w:left w:val="none" w:sz="0" w:space="0" w:color="auto"/>
            <w:bottom w:val="none" w:sz="0" w:space="0" w:color="auto"/>
            <w:right w:val="none" w:sz="0" w:space="0" w:color="auto"/>
          </w:divBdr>
        </w:div>
        <w:div w:id="1972512214">
          <w:marLeft w:val="0"/>
          <w:marRight w:val="0"/>
          <w:marTop w:val="0"/>
          <w:marBottom w:val="0"/>
          <w:divBdr>
            <w:top w:val="none" w:sz="0" w:space="0" w:color="auto"/>
            <w:left w:val="none" w:sz="0" w:space="0" w:color="auto"/>
            <w:bottom w:val="none" w:sz="0" w:space="0" w:color="auto"/>
            <w:right w:val="none" w:sz="0" w:space="0" w:color="auto"/>
          </w:divBdr>
        </w:div>
        <w:div w:id="141970783">
          <w:marLeft w:val="0"/>
          <w:marRight w:val="0"/>
          <w:marTop w:val="0"/>
          <w:marBottom w:val="0"/>
          <w:divBdr>
            <w:top w:val="none" w:sz="0" w:space="0" w:color="auto"/>
            <w:left w:val="none" w:sz="0" w:space="0" w:color="auto"/>
            <w:bottom w:val="none" w:sz="0" w:space="0" w:color="auto"/>
            <w:right w:val="none" w:sz="0" w:space="0" w:color="auto"/>
          </w:divBdr>
        </w:div>
        <w:div w:id="1697852074">
          <w:marLeft w:val="0"/>
          <w:marRight w:val="0"/>
          <w:marTop w:val="0"/>
          <w:marBottom w:val="0"/>
          <w:divBdr>
            <w:top w:val="none" w:sz="0" w:space="0" w:color="auto"/>
            <w:left w:val="none" w:sz="0" w:space="0" w:color="auto"/>
            <w:bottom w:val="none" w:sz="0" w:space="0" w:color="auto"/>
            <w:right w:val="none" w:sz="0" w:space="0" w:color="auto"/>
          </w:divBdr>
        </w:div>
        <w:div w:id="1338118312">
          <w:marLeft w:val="0"/>
          <w:marRight w:val="0"/>
          <w:marTop w:val="0"/>
          <w:marBottom w:val="0"/>
          <w:divBdr>
            <w:top w:val="none" w:sz="0" w:space="0" w:color="auto"/>
            <w:left w:val="none" w:sz="0" w:space="0" w:color="auto"/>
            <w:bottom w:val="none" w:sz="0" w:space="0" w:color="auto"/>
            <w:right w:val="none" w:sz="0" w:space="0" w:color="auto"/>
          </w:divBdr>
        </w:div>
        <w:div w:id="319771582">
          <w:marLeft w:val="0"/>
          <w:marRight w:val="0"/>
          <w:marTop w:val="0"/>
          <w:marBottom w:val="0"/>
          <w:divBdr>
            <w:top w:val="none" w:sz="0" w:space="0" w:color="auto"/>
            <w:left w:val="none" w:sz="0" w:space="0" w:color="auto"/>
            <w:bottom w:val="none" w:sz="0" w:space="0" w:color="auto"/>
            <w:right w:val="none" w:sz="0" w:space="0" w:color="auto"/>
          </w:divBdr>
        </w:div>
        <w:div w:id="1101803553">
          <w:marLeft w:val="0"/>
          <w:marRight w:val="0"/>
          <w:marTop w:val="0"/>
          <w:marBottom w:val="0"/>
          <w:divBdr>
            <w:top w:val="none" w:sz="0" w:space="0" w:color="auto"/>
            <w:left w:val="none" w:sz="0" w:space="0" w:color="auto"/>
            <w:bottom w:val="none" w:sz="0" w:space="0" w:color="auto"/>
            <w:right w:val="none" w:sz="0" w:space="0" w:color="auto"/>
          </w:divBdr>
        </w:div>
        <w:div w:id="1888949407">
          <w:marLeft w:val="0"/>
          <w:marRight w:val="0"/>
          <w:marTop w:val="0"/>
          <w:marBottom w:val="0"/>
          <w:divBdr>
            <w:top w:val="none" w:sz="0" w:space="0" w:color="auto"/>
            <w:left w:val="none" w:sz="0" w:space="0" w:color="auto"/>
            <w:bottom w:val="none" w:sz="0" w:space="0" w:color="auto"/>
            <w:right w:val="none" w:sz="0" w:space="0" w:color="auto"/>
          </w:divBdr>
        </w:div>
        <w:div w:id="709691019">
          <w:marLeft w:val="0"/>
          <w:marRight w:val="0"/>
          <w:marTop w:val="0"/>
          <w:marBottom w:val="0"/>
          <w:divBdr>
            <w:top w:val="none" w:sz="0" w:space="0" w:color="auto"/>
            <w:left w:val="none" w:sz="0" w:space="0" w:color="auto"/>
            <w:bottom w:val="none" w:sz="0" w:space="0" w:color="auto"/>
            <w:right w:val="none" w:sz="0" w:space="0" w:color="auto"/>
          </w:divBdr>
        </w:div>
        <w:div w:id="2088768909">
          <w:marLeft w:val="0"/>
          <w:marRight w:val="0"/>
          <w:marTop w:val="0"/>
          <w:marBottom w:val="0"/>
          <w:divBdr>
            <w:top w:val="none" w:sz="0" w:space="0" w:color="auto"/>
            <w:left w:val="none" w:sz="0" w:space="0" w:color="auto"/>
            <w:bottom w:val="none" w:sz="0" w:space="0" w:color="auto"/>
            <w:right w:val="none" w:sz="0" w:space="0" w:color="auto"/>
          </w:divBdr>
        </w:div>
        <w:div w:id="1181166260">
          <w:marLeft w:val="0"/>
          <w:marRight w:val="0"/>
          <w:marTop w:val="0"/>
          <w:marBottom w:val="0"/>
          <w:divBdr>
            <w:top w:val="none" w:sz="0" w:space="0" w:color="auto"/>
            <w:left w:val="none" w:sz="0" w:space="0" w:color="auto"/>
            <w:bottom w:val="none" w:sz="0" w:space="0" w:color="auto"/>
            <w:right w:val="none" w:sz="0" w:space="0" w:color="auto"/>
          </w:divBdr>
        </w:div>
      </w:divsChild>
    </w:div>
    <w:div w:id="1172986229">
      <w:bodyDiv w:val="1"/>
      <w:marLeft w:val="0"/>
      <w:marRight w:val="0"/>
      <w:marTop w:val="0"/>
      <w:marBottom w:val="0"/>
      <w:divBdr>
        <w:top w:val="none" w:sz="0" w:space="0" w:color="auto"/>
        <w:left w:val="none" w:sz="0" w:space="0" w:color="auto"/>
        <w:bottom w:val="none" w:sz="0" w:space="0" w:color="auto"/>
        <w:right w:val="none" w:sz="0" w:space="0" w:color="auto"/>
      </w:divBdr>
    </w:div>
    <w:div w:id="1200626647">
      <w:bodyDiv w:val="1"/>
      <w:marLeft w:val="0"/>
      <w:marRight w:val="0"/>
      <w:marTop w:val="0"/>
      <w:marBottom w:val="0"/>
      <w:divBdr>
        <w:top w:val="none" w:sz="0" w:space="0" w:color="auto"/>
        <w:left w:val="none" w:sz="0" w:space="0" w:color="auto"/>
        <w:bottom w:val="none" w:sz="0" w:space="0" w:color="auto"/>
        <w:right w:val="none" w:sz="0" w:space="0" w:color="auto"/>
      </w:divBdr>
      <w:divsChild>
        <w:div w:id="1235161787">
          <w:marLeft w:val="0"/>
          <w:marRight w:val="0"/>
          <w:marTop w:val="0"/>
          <w:marBottom w:val="0"/>
          <w:divBdr>
            <w:top w:val="none" w:sz="0" w:space="0" w:color="auto"/>
            <w:left w:val="none" w:sz="0" w:space="0" w:color="auto"/>
            <w:bottom w:val="none" w:sz="0" w:space="0" w:color="auto"/>
            <w:right w:val="none" w:sz="0" w:space="0" w:color="auto"/>
          </w:divBdr>
        </w:div>
        <w:div w:id="654191306">
          <w:marLeft w:val="0"/>
          <w:marRight w:val="0"/>
          <w:marTop w:val="0"/>
          <w:marBottom w:val="0"/>
          <w:divBdr>
            <w:top w:val="none" w:sz="0" w:space="0" w:color="auto"/>
            <w:left w:val="none" w:sz="0" w:space="0" w:color="auto"/>
            <w:bottom w:val="none" w:sz="0" w:space="0" w:color="auto"/>
            <w:right w:val="none" w:sz="0" w:space="0" w:color="auto"/>
          </w:divBdr>
        </w:div>
        <w:div w:id="403719271">
          <w:marLeft w:val="0"/>
          <w:marRight w:val="0"/>
          <w:marTop w:val="0"/>
          <w:marBottom w:val="0"/>
          <w:divBdr>
            <w:top w:val="none" w:sz="0" w:space="0" w:color="auto"/>
            <w:left w:val="none" w:sz="0" w:space="0" w:color="auto"/>
            <w:bottom w:val="none" w:sz="0" w:space="0" w:color="auto"/>
            <w:right w:val="none" w:sz="0" w:space="0" w:color="auto"/>
          </w:divBdr>
        </w:div>
        <w:div w:id="878319531">
          <w:marLeft w:val="0"/>
          <w:marRight w:val="0"/>
          <w:marTop w:val="0"/>
          <w:marBottom w:val="0"/>
          <w:divBdr>
            <w:top w:val="none" w:sz="0" w:space="0" w:color="auto"/>
            <w:left w:val="none" w:sz="0" w:space="0" w:color="auto"/>
            <w:bottom w:val="none" w:sz="0" w:space="0" w:color="auto"/>
            <w:right w:val="none" w:sz="0" w:space="0" w:color="auto"/>
          </w:divBdr>
        </w:div>
        <w:div w:id="88477249">
          <w:marLeft w:val="0"/>
          <w:marRight w:val="0"/>
          <w:marTop w:val="0"/>
          <w:marBottom w:val="0"/>
          <w:divBdr>
            <w:top w:val="none" w:sz="0" w:space="0" w:color="auto"/>
            <w:left w:val="none" w:sz="0" w:space="0" w:color="auto"/>
            <w:bottom w:val="none" w:sz="0" w:space="0" w:color="auto"/>
            <w:right w:val="none" w:sz="0" w:space="0" w:color="auto"/>
          </w:divBdr>
        </w:div>
        <w:div w:id="1366981815">
          <w:marLeft w:val="0"/>
          <w:marRight w:val="0"/>
          <w:marTop w:val="0"/>
          <w:marBottom w:val="0"/>
          <w:divBdr>
            <w:top w:val="none" w:sz="0" w:space="0" w:color="auto"/>
            <w:left w:val="none" w:sz="0" w:space="0" w:color="auto"/>
            <w:bottom w:val="none" w:sz="0" w:space="0" w:color="auto"/>
            <w:right w:val="none" w:sz="0" w:space="0" w:color="auto"/>
          </w:divBdr>
        </w:div>
        <w:div w:id="732966454">
          <w:marLeft w:val="0"/>
          <w:marRight w:val="0"/>
          <w:marTop w:val="0"/>
          <w:marBottom w:val="0"/>
          <w:divBdr>
            <w:top w:val="none" w:sz="0" w:space="0" w:color="auto"/>
            <w:left w:val="none" w:sz="0" w:space="0" w:color="auto"/>
            <w:bottom w:val="none" w:sz="0" w:space="0" w:color="auto"/>
            <w:right w:val="none" w:sz="0" w:space="0" w:color="auto"/>
          </w:divBdr>
        </w:div>
        <w:div w:id="1931690964">
          <w:marLeft w:val="0"/>
          <w:marRight w:val="0"/>
          <w:marTop w:val="0"/>
          <w:marBottom w:val="0"/>
          <w:divBdr>
            <w:top w:val="none" w:sz="0" w:space="0" w:color="auto"/>
            <w:left w:val="none" w:sz="0" w:space="0" w:color="auto"/>
            <w:bottom w:val="none" w:sz="0" w:space="0" w:color="auto"/>
            <w:right w:val="none" w:sz="0" w:space="0" w:color="auto"/>
          </w:divBdr>
        </w:div>
        <w:div w:id="1080173561">
          <w:marLeft w:val="0"/>
          <w:marRight w:val="0"/>
          <w:marTop w:val="0"/>
          <w:marBottom w:val="0"/>
          <w:divBdr>
            <w:top w:val="none" w:sz="0" w:space="0" w:color="auto"/>
            <w:left w:val="none" w:sz="0" w:space="0" w:color="auto"/>
            <w:bottom w:val="none" w:sz="0" w:space="0" w:color="auto"/>
            <w:right w:val="none" w:sz="0" w:space="0" w:color="auto"/>
          </w:divBdr>
        </w:div>
        <w:div w:id="240991570">
          <w:marLeft w:val="0"/>
          <w:marRight w:val="0"/>
          <w:marTop w:val="0"/>
          <w:marBottom w:val="0"/>
          <w:divBdr>
            <w:top w:val="none" w:sz="0" w:space="0" w:color="auto"/>
            <w:left w:val="none" w:sz="0" w:space="0" w:color="auto"/>
            <w:bottom w:val="none" w:sz="0" w:space="0" w:color="auto"/>
            <w:right w:val="none" w:sz="0" w:space="0" w:color="auto"/>
          </w:divBdr>
        </w:div>
        <w:div w:id="2083094217">
          <w:marLeft w:val="0"/>
          <w:marRight w:val="0"/>
          <w:marTop w:val="0"/>
          <w:marBottom w:val="0"/>
          <w:divBdr>
            <w:top w:val="none" w:sz="0" w:space="0" w:color="auto"/>
            <w:left w:val="none" w:sz="0" w:space="0" w:color="auto"/>
            <w:bottom w:val="none" w:sz="0" w:space="0" w:color="auto"/>
            <w:right w:val="none" w:sz="0" w:space="0" w:color="auto"/>
          </w:divBdr>
        </w:div>
        <w:div w:id="117257909">
          <w:marLeft w:val="0"/>
          <w:marRight w:val="0"/>
          <w:marTop w:val="0"/>
          <w:marBottom w:val="0"/>
          <w:divBdr>
            <w:top w:val="none" w:sz="0" w:space="0" w:color="auto"/>
            <w:left w:val="none" w:sz="0" w:space="0" w:color="auto"/>
            <w:bottom w:val="none" w:sz="0" w:space="0" w:color="auto"/>
            <w:right w:val="none" w:sz="0" w:space="0" w:color="auto"/>
          </w:divBdr>
        </w:div>
        <w:div w:id="1140414565">
          <w:marLeft w:val="0"/>
          <w:marRight w:val="0"/>
          <w:marTop w:val="0"/>
          <w:marBottom w:val="0"/>
          <w:divBdr>
            <w:top w:val="none" w:sz="0" w:space="0" w:color="auto"/>
            <w:left w:val="none" w:sz="0" w:space="0" w:color="auto"/>
            <w:bottom w:val="none" w:sz="0" w:space="0" w:color="auto"/>
            <w:right w:val="none" w:sz="0" w:space="0" w:color="auto"/>
          </w:divBdr>
        </w:div>
        <w:div w:id="1053584108">
          <w:marLeft w:val="0"/>
          <w:marRight w:val="0"/>
          <w:marTop w:val="0"/>
          <w:marBottom w:val="0"/>
          <w:divBdr>
            <w:top w:val="none" w:sz="0" w:space="0" w:color="auto"/>
            <w:left w:val="none" w:sz="0" w:space="0" w:color="auto"/>
            <w:bottom w:val="none" w:sz="0" w:space="0" w:color="auto"/>
            <w:right w:val="none" w:sz="0" w:space="0" w:color="auto"/>
          </w:divBdr>
        </w:div>
        <w:div w:id="1977560436">
          <w:marLeft w:val="0"/>
          <w:marRight w:val="0"/>
          <w:marTop w:val="0"/>
          <w:marBottom w:val="0"/>
          <w:divBdr>
            <w:top w:val="none" w:sz="0" w:space="0" w:color="auto"/>
            <w:left w:val="none" w:sz="0" w:space="0" w:color="auto"/>
            <w:bottom w:val="none" w:sz="0" w:space="0" w:color="auto"/>
            <w:right w:val="none" w:sz="0" w:space="0" w:color="auto"/>
          </w:divBdr>
        </w:div>
        <w:div w:id="1164661521">
          <w:marLeft w:val="0"/>
          <w:marRight w:val="0"/>
          <w:marTop w:val="0"/>
          <w:marBottom w:val="0"/>
          <w:divBdr>
            <w:top w:val="none" w:sz="0" w:space="0" w:color="auto"/>
            <w:left w:val="none" w:sz="0" w:space="0" w:color="auto"/>
            <w:bottom w:val="none" w:sz="0" w:space="0" w:color="auto"/>
            <w:right w:val="none" w:sz="0" w:space="0" w:color="auto"/>
          </w:divBdr>
        </w:div>
        <w:div w:id="1106776929">
          <w:marLeft w:val="0"/>
          <w:marRight w:val="0"/>
          <w:marTop w:val="0"/>
          <w:marBottom w:val="0"/>
          <w:divBdr>
            <w:top w:val="none" w:sz="0" w:space="0" w:color="auto"/>
            <w:left w:val="none" w:sz="0" w:space="0" w:color="auto"/>
            <w:bottom w:val="none" w:sz="0" w:space="0" w:color="auto"/>
            <w:right w:val="none" w:sz="0" w:space="0" w:color="auto"/>
          </w:divBdr>
        </w:div>
        <w:div w:id="1899902041">
          <w:marLeft w:val="0"/>
          <w:marRight w:val="0"/>
          <w:marTop w:val="0"/>
          <w:marBottom w:val="0"/>
          <w:divBdr>
            <w:top w:val="none" w:sz="0" w:space="0" w:color="auto"/>
            <w:left w:val="none" w:sz="0" w:space="0" w:color="auto"/>
            <w:bottom w:val="none" w:sz="0" w:space="0" w:color="auto"/>
            <w:right w:val="none" w:sz="0" w:space="0" w:color="auto"/>
          </w:divBdr>
        </w:div>
        <w:div w:id="1490634933">
          <w:marLeft w:val="0"/>
          <w:marRight w:val="0"/>
          <w:marTop w:val="0"/>
          <w:marBottom w:val="0"/>
          <w:divBdr>
            <w:top w:val="none" w:sz="0" w:space="0" w:color="auto"/>
            <w:left w:val="none" w:sz="0" w:space="0" w:color="auto"/>
            <w:bottom w:val="none" w:sz="0" w:space="0" w:color="auto"/>
            <w:right w:val="none" w:sz="0" w:space="0" w:color="auto"/>
          </w:divBdr>
        </w:div>
        <w:div w:id="1469972789">
          <w:marLeft w:val="0"/>
          <w:marRight w:val="0"/>
          <w:marTop w:val="0"/>
          <w:marBottom w:val="0"/>
          <w:divBdr>
            <w:top w:val="none" w:sz="0" w:space="0" w:color="auto"/>
            <w:left w:val="none" w:sz="0" w:space="0" w:color="auto"/>
            <w:bottom w:val="none" w:sz="0" w:space="0" w:color="auto"/>
            <w:right w:val="none" w:sz="0" w:space="0" w:color="auto"/>
          </w:divBdr>
        </w:div>
        <w:div w:id="1460762861">
          <w:marLeft w:val="0"/>
          <w:marRight w:val="0"/>
          <w:marTop w:val="0"/>
          <w:marBottom w:val="0"/>
          <w:divBdr>
            <w:top w:val="none" w:sz="0" w:space="0" w:color="auto"/>
            <w:left w:val="none" w:sz="0" w:space="0" w:color="auto"/>
            <w:bottom w:val="none" w:sz="0" w:space="0" w:color="auto"/>
            <w:right w:val="none" w:sz="0" w:space="0" w:color="auto"/>
          </w:divBdr>
        </w:div>
        <w:div w:id="1294598905">
          <w:marLeft w:val="0"/>
          <w:marRight w:val="0"/>
          <w:marTop w:val="0"/>
          <w:marBottom w:val="0"/>
          <w:divBdr>
            <w:top w:val="none" w:sz="0" w:space="0" w:color="auto"/>
            <w:left w:val="none" w:sz="0" w:space="0" w:color="auto"/>
            <w:bottom w:val="none" w:sz="0" w:space="0" w:color="auto"/>
            <w:right w:val="none" w:sz="0" w:space="0" w:color="auto"/>
          </w:divBdr>
        </w:div>
        <w:div w:id="419328081">
          <w:marLeft w:val="0"/>
          <w:marRight w:val="0"/>
          <w:marTop w:val="0"/>
          <w:marBottom w:val="0"/>
          <w:divBdr>
            <w:top w:val="none" w:sz="0" w:space="0" w:color="auto"/>
            <w:left w:val="none" w:sz="0" w:space="0" w:color="auto"/>
            <w:bottom w:val="none" w:sz="0" w:space="0" w:color="auto"/>
            <w:right w:val="none" w:sz="0" w:space="0" w:color="auto"/>
          </w:divBdr>
        </w:div>
        <w:div w:id="2009365798">
          <w:marLeft w:val="0"/>
          <w:marRight w:val="0"/>
          <w:marTop w:val="0"/>
          <w:marBottom w:val="0"/>
          <w:divBdr>
            <w:top w:val="none" w:sz="0" w:space="0" w:color="auto"/>
            <w:left w:val="none" w:sz="0" w:space="0" w:color="auto"/>
            <w:bottom w:val="none" w:sz="0" w:space="0" w:color="auto"/>
            <w:right w:val="none" w:sz="0" w:space="0" w:color="auto"/>
          </w:divBdr>
        </w:div>
      </w:divsChild>
    </w:div>
    <w:div w:id="1288241959">
      <w:bodyDiv w:val="1"/>
      <w:marLeft w:val="0"/>
      <w:marRight w:val="0"/>
      <w:marTop w:val="0"/>
      <w:marBottom w:val="0"/>
      <w:divBdr>
        <w:top w:val="none" w:sz="0" w:space="0" w:color="auto"/>
        <w:left w:val="none" w:sz="0" w:space="0" w:color="auto"/>
        <w:bottom w:val="none" w:sz="0" w:space="0" w:color="auto"/>
        <w:right w:val="none" w:sz="0" w:space="0" w:color="auto"/>
      </w:divBdr>
    </w:div>
    <w:div w:id="1301230596">
      <w:bodyDiv w:val="1"/>
      <w:marLeft w:val="0"/>
      <w:marRight w:val="0"/>
      <w:marTop w:val="0"/>
      <w:marBottom w:val="0"/>
      <w:divBdr>
        <w:top w:val="none" w:sz="0" w:space="0" w:color="auto"/>
        <w:left w:val="none" w:sz="0" w:space="0" w:color="auto"/>
        <w:bottom w:val="none" w:sz="0" w:space="0" w:color="auto"/>
        <w:right w:val="none" w:sz="0" w:space="0" w:color="auto"/>
      </w:divBdr>
    </w:div>
    <w:div w:id="1333994123">
      <w:bodyDiv w:val="1"/>
      <w:marLeft w:val="0"/>
      <w:marRight w:val="0"/>
      <w:marTop w:val="0"/>
      <w:marBottom w:val="0"/>
      <w:divBdr>
        <w:top w:val="none" w:sz="0" w:space="0" w:color="auto"/>
        <w:left w:val="none" w:sz="0" w:space="0" w:color="auto"/>
        <w:bottom w:val="none" w:sz="0" w:space="0" w:color="auto"/>
        <w:right w:val="none" w:sz="0" w:space="0" w:color="auto"/>
      </w:divBdr>
    </w:div>
    <w:div w:id="1345202463">
      <w:bodyDiv w:val="1"/>
      <w:marLeft w:val="0"/>
      <w:marRight w:val="0"/>
      <w:marTop w:val="0"/>
      <w:marBottom w:val="0"/>
      <w:divBdr>
        <w:top w:val="none" w:sz="0" w:space="0" w:color="auto"/>
        <w:left w:val="none" w:sz="0" w:space="0" w:color="auto"/>
        <w:bottom w:val="none" w:sz="0" w:space="0" w:color="auto"/>
        <w:right w:val="none" w:sz="0" w:space="0" w:color="auto"/>
      </w:divBdr>
    </w:div>
    <w:div w:id="1414543805">
      <w:bodyDiv w:val="1"/>
      <w:marLeft w:val="0"/>
      <w:marRight w:val="0"/>
      <w:marTop w:val="0"/>
      <w:marBottom w:val="0"/>
      <w:divBdr>
        <w:top w:val="none" w:sz="0" w:space="0" w:color="auto"/>
        <w:left w:val="none" w:sz="0" w:space="0" w:color="auto"/>
        <w:bottom w:val="none" w:sz="0" w:space="0" w:color="auto"/>
        <w:right w:val="none" w:sz="0" w:space="0" w:color="auto"/>
      </w:divBdr>
    </w:div>
    <w:div w:id="1421173802">
      <w:bodyDiv w:val="1"/>
      <w:marLeft w:val="0"/>
      <w:marRight w:val="0"/>
      <w:marTop w:val="0"/>
      <w:marBottom w:val="0"/>
      <w:divBdr>
        <w:top w:val="none" w:sz="0" w:space="0" w:color="auto"/>
        <w:left w:val="none" w:sz="0" w:space="0" w:color="auto"/>
        <w:bottom w:val="none" w:sz="0" w:space="0" w:color="auto"/>
        <w:right w:val="none" w:sz="0" w:space="0" w:color="auto"/>
      </w:divBdr>
    </w:div>
    <w:div w:id="1435058479">
      <w:bodyDiv w:val="1"/>
      <w:marLeft w:val="0"/>
      <w:marRight w:val="0"/>
      <w:marTop w:val="0"/>
      <w:marBottom w:val="0"/>
      <w:divBdr>
        <w:top w:val="none" w:sz="0" w:space="0" w:color="auto"/>
        <w:left w:val="none" w:sz="0" w:space="0" w:color="auto"/>
        <w:bottom w:val="none" w:sz="0" w:space="0" w:color="auto"/>
        <w:right w:val="none" w:sz="0" w:space="0" w:color="auto"/>
      </w:divBdr>
    </w:div>
    <w:div w:id="1479422379">
      <w:bodyDiv w:val="1"/>
      <w:marLeft w:val="0"/>
      <w:marRight w:val="0"/>
      <w:marTop w:val="0"/>
      <w:marBottom w:val="0"/>
      <w:divBdr>
        <w:top w:val="none" w:sz="0" w:space="0" w:color="auto"/>
        <w:left w:val="none" w:sz="0" w:space="0" w:color="auto"/>
        <w:bottom w:val="none" w:sz="0" w:space="0" w:color="auto"/>
        <w:right w:val="none" w:sz="0" w:space="0" w:color="auto"/>
      </w:divBdr>
    </w:div>
    <w:div w:id="1527861727">
      <w:bodyDiv w:val="1"/>
      <w:marLeft w:val="0"/>
      <w:marRight w:val="0"/>
      <w:marTop w:val="0"/>
      <w:marBottom w:val="0"/>
      <w:divBdr>
        <w:top w:val="none" w:sz="0" w:space="0" w:color="auto"/>
        <w:left w:val="none" w:sz="0" w:space="0" w:color="auto"/>
        <w:bottom w:val="none" w:sz="0" w:space="0" w:color="auto"/>
        <w:right w:val="none" w:sz="0" w:space="0" w:color="auto"/>
      </w:divBdr>
    </w:div>
    <w:div w:id="1596011627">
      <w:bodyDiv w:val="1"/>
      <w:marLeft w:val="0"/>
      <w:marRight w:val="0"/>
      <w:marTop w:val="0"/>
      <w:marBottom w:val="0"/>
      <w:divBdr>
        <w:top w:val="none" w:sz="0" w:space="0" w:color="auto"/>
        <w:left w:val="none" w:sz="0" w:space="0" w:color="auto"/>
        <w:bottom w:val="none" w:sz="0" w:space="0" w:color="auto"/>
        <w:right w:val="none" w:sz="0" w:space="0" w:color="auto"/>
      </w:divBdr>
    </w:div>
    <w:div w:id="1615475339">
      <w:bodyDiv w:val="1"/>
      <w:marLeft w:val="0"/>
      <w:marRight w:val="0"/>
      <w:marTop w:val="0"/>
      <w:marBottom w:val="0"/>
      <w:divBdr>
        <w:top w:val="none" w:sz="0" w:space="0" w:color="auto"/>
        <w:left w:val="none" w:sz="0" w:space="0" w:color="auto"/>
        <w:bottom w:val="none" w:sz="0" w:space="0" w:color="auto"/>
        <w:right w:val="none" w:sz="0" w:space="0" w:color="auto"/>
      </w:divBdr>
    </w:div>
    <w:div w:id="1658341827">
      <w:bodyDiv w:val="1"/>
      <w:marLeft w:val="0"/>
      <w:marRight w:val="0"/>
      <w:marTop w:val="0"/>
      <w:marBottom w:val="0"/>
      <w:divBdr>
        <w:top w:val="none" w:sz="0" w:space="0" w:color="auto"/>
        <w:left w:val="none" w:sz="0" w:space="0" w:color="auto"/>
        <w:bottom w:val="none" w:sz="0" w:space="0" w:color="auto"/>
        <w:right w:val="none" w:sz="0" w:space="0" w:color="auto"/>
      </w:divBdr>
      <w:divsChild>
        <w:div w:id="1787502687">
          <w:marLeft w:val="0"/>
          <w:marRight w:val="0"/>
          <w:marTop w:val="0"/>
          <w:marBottom w:val="0"/>
          <w:divBdr>
            <w:top w:val="none" w:sz="0" w:space="0" w:color="auto"/>
            <w:left w:val="none" w:sz="0" w:space="0" w:color="auto"/>
            <w:bottom w:val="none" w:sz="0" w:space="0" w:color="auto"/>
            <w:right w:val="none" w:sz="0" w:space="0" w:color="auto"/>
          </w:divBdr>
        </w:div>
      </w:divsChild>
    </w:div>
    <w:div w:id="1681351851">
      <w:bodyDiv w:val="1"/>
      <w:marLeft w:val="0"/>
      <w:marRight w:val="0"/>
      <w:marTop w:val="0"/>
      <w:marBottom w:val="0"/>
      <w:divBdr>
        <w:top w:val="none" w:sz="0" w:space="0" w:color="auto"/>
        <w:left w:val="none" w:sz="0" w:space="0" w:color="auto"/>
        <w:bottom w:val="none" w:sz="0" w:space="0" w:color="auto"/>
        <w:right w:val="none" w:sz="0" w:space="0" w:color="auto"/>
      </w:divBdr>
    </w:div>
    <w:div w:id="1703508017">
      <w:bodyDiv w:val="1"/>
      <w:marLeft w:val="0"/>
      <w:marRight w:val="0"/>
      <w:marTop w:val="0"/>
      <w:marBottom w:val="0"/>
      <w:divBdr>
        <w:top w:val="none" w:sz="0" w:space="0" w:color="auto"/>
        <w:left w:val="none" w:sz="0" w:space="0" w:color="auto"/>
        <w:bottom w:val="none" w:sz="0" w:space="0" w:color="auto"/>
        <w:right w:val="none" w:sz="0" w:space="0" w:color="auto"/>
      </w:divBdr>
    </w:div>
    <w:div w:id="1719091940">
      <w:bodyDiv w:val="1"/>
      <w:marLeft w:val="0"/>
      <w:marRight w:val="0"/>
      <w:marTop w:val="0"/>
      <w:marBottom w:val="0"/>
      <w:divBdr>
        <w:top w:val="none" w:sz="0" w:space="0" w:color="auto"/>
        <w:left w:val="none" w:sz="0" w:space="0" w:color="auto"/>
        <w:bottom w:val="none" w:sz="0" w:space="0" w:color="auto"/>
        <w:right w:val="none" w:sz="0" w:space="0" w:color="auto"/>
      </w:divBdr>
    </w:div>
    <w:div w:id="1749232570">
      <w:bodyDiv w:val="1"/>
      <w:marLeft w:val="0"/>
      <w:marRight w:val="0"/>
      <w:marTop w:val="0"/>
      <w:marBottom w:val="0"/>
      <w:divBdr>
        <w:top w:val="none" w:sz="0" w:space="0" w:color="auto"/>
        <w:left w:val="none" w:sz="0" w:space="0" w:color="auto"/>
        <w:bottom w:val="none" w:sz="0" w:space="0" w:color="auto"/>
        <w:right w:val="none" w:sz="0" w:space="0" w:color="auto"/>
      </w:divBdr>
    </w:div>
    <w:div w:id="1774789811">
      <w:bodyDiv w:val="1"/>
      <w:marLeft w:val="0"/>
      <w:marRight w:val="0"/>
      <w:marTop w:val="0"/>
      <w:marBottom w:val="0"/>
      <w:divBdr>
        <w:top w:val="none" w:sz="0" w:space="0" w:color="auto"/>
        <w:left w:val="none" w:sz="0" w:space="0" w:color="auto"/>
        <w:bottom w:val="none" w:sz="0" w:space="0" w:color="auto"/>
        <w:right w:val="none" w:sz="0" w:space="0" w:color="auto"/>
      </w:divBdr>
    </w:div>
    <w:div w:id="1804687181">
      <w:bodyDiv w:val="1"/>
      <w:marLeft w:val="0"/>
      <w:marRight w:val="0"/>
      <w:marTop w:val="0"/>
      <w:marBottom w:val="0"/>
      <w:divBdr>
        <w:top w:val="none" w:sz="0" w:space="0" w:color="auto"/>
        <w:left w:val="none" w:sz="0" w:space="0" w:color="auto"/>
        <w:bottom w:val="none" w:sz="0" w:space="0" w:color="auto"/>
        <w:right w:val="none" w:sz="0" w:space="0" w:color="auto"/>
      </w:divBdr>
    </w:div>
    <w:div w:id="1871187716">
      <w:bodyDiv w:val="1"/>
      <w:marLeft w:val="0"/>
      <w:marRight w:val="0"/>
      <w:marTop w:val="0"/>
      <w:marBottom w:val="0"/>
      <w:divBdr>
        <w:top w:val="none" w:sz="0" w:space="0" w:color="auto"/>
        <w:left w:val="none" w:sz="0" w:space="0" w:color="auto"/>
        <w:bottom w:val="none" w:sz="0" w:space="0" w:color="auto"/>
        <w:right w:val="none" w:sz="0" w:space="0" w:color="auto"/>
      </w:divBdr>
    </w:div>
    <w:div w:id="1915813960">
      <w:bodyDiv w:val="1"/>
      <w:marLeft w:val="0"/>
      <w:marRight w:val="0"/>
      <w:marTop w:val="0"/>
      <w:marBottom w:val="0"/>
      <w:divBdr>
        <w:top w:val="none" w:sz="0" w:space="0" w:color="auto"/>
        <w:left w:val="none" w:sz="0" w:space="0" w:color="auto"/>
        <w:bottom w:val="none" w:sz="0" w:space="0" w:color="auto"/>
        <w:right w:val="none" w:sz="0" w:space="0" w:color="auto"/>
      </w:divBdr>
    </w:div>
    <w:div w:id="1935898975">
      <w:bodyDiv w:val="1"/>
      <w:marLeft w:val="0"/>
      <w:marRight w:val="0"/>
      <w:marTop w:val="0"/>
      <w:marBottom w:val="0"/>
      <w:divBdr>
        <w:top w:val="none" w:sz="0" w:space="0" w:color="auto"/>
        <w:left w:val="none" w:sz="0" w:space="0" w:color="auto"/>
        <w:bottom w:val="none" w:sz="0" w:space="0" w:color="auto"/>
        <w:right w:val="none" w:sz="0" w:space="0" w:color="auto"/>
      </w:divBdr>
    </w:div>
    <w:div w:id="1952126529">
      <w:bodyDiv w:val="1"/>
      <w:marLeft w:val="0"/>
      <w:marRight w:val="0"/>
      <w:marTop w:val="0"/>
      <w:marBottom w:val="0"/>
      <w:divBdr>
        <w:top w:val="none" w:sz="0" w:space="0" w:color="auto"/>
        <w:left w:val="none" w:sz="0" w:space="0" w:color="auto"/>
        <w:bottom w:val="none" w:sz="0" w:space="0" w:color="auto"/>
        <w:right w:val="none" w:sz="0" w:space="0" w:color="auto"/>
      </w:divBdr>
    </w:div>
    <w:div w:id="1964387688">
      <w:bodyDiv w:val="1"/>
      <w:marLeft w:val="0"/>
      <w:marRight w:val="0"/>
      <w:marTop w:val="0"/>
      <w:marBottom w:val="0"/>
      <w:divBdr>
        <w:top w:val="none" w:sz="0" w:space="0" w:color="auto"/>
        <w:left w:val="none" w:sz="0" w:space="0" w:color="auto"/>
        <w:bottom w:val="none" w:sz="0" w:space="0" w:color="auto"/>
        <w:right w:val="none" w:sz="0" w:space="0" w:color="auto"/>
      </w:divBdr>
    </w:div>
    <w:div w:id="2022000362">
      <w:bodyDiv w:val="1"/>
      <w:marLeft w:val="0"/>
      <w:marRight w:val="0"/>
      <w:marTop w:val="0"/>
      <w:marBottom w:val="0"/>
      <w:divBdr>
        <w:top w:val="none" w:sz="0" w:space="0" w:color="auto"/>
        <w:left w:val="none" w:sz="0" w:space="0" w:color="auto"/>
        <w:bottom w:val="none" w:sz="0" w:space="0" w:color="auto"/>
        <w:right w:val="none" w:sz="0" w:space="0" w:color="auto"/>
      </w:divBdr>
    </w:div>
    <w:div w:id="2066678786">
      <w:bodyDiv w:val="1"/>
      <w:marLeft w:val="0"/>
      <w:marRight w:val="0"/>
      <w:marTop w:val="0"/>
      <w:marBottom w:val="0"/>
      <w:divBdr>
        <w:top w:val="none" w:sz="0" w:space="0" w:color="auto"/>
        <w:left w:val="none" w:sz="0" w:space="0" w:color="auto"/>
        <w:bottom w:val="none" w:sz="0" w:space="0" w:color="auto"/>
        <w:right w:val="none" w:sz="0" w:space="0" w:color="auto"/>
      </w:divBdr>
    </w:div>
    <w:div w:id="2101755624">
      <w:bodyDiv w:val="1"/>
      <w:marLeft w:val="0"/>
      <w:marRight w:val="0"/>
      <w:marTop w:val="0"/>
      <w:marBottom w:val="0"/>
      <w:divBdr>
        <w:top w:val="none" w:sz="0" w:space="0" w:color="auto"/>
        <w:left w:val="none" w:sz="0" w:space="0" w:color="auto"/>
        <w:bottom w:val="none" w:sz="0" w:space="0" w:color="auto"/>
        <w:right w:val="none" w:sz="0" w:space="0" w:color="auto"/>
      </w:divBdr>
    </w:div>
    <w:div w:id="2123841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en.wikipedia.org/wiki/Dean_Barrow" TargetMode="External"/><Relationship Id="rId1827" Type="http://schemas.openxmlformats.org/officeDocument/2006/relationships/hyperlink" Target="https://en.wikipedia.org/wiki/Paolo_Gentiloni" TargetMode="External"/><Relationship Id="rId21" Type="http://schemas.openxmlformats.org/officeDocument/2006/relationships/hyperlink" Target="https://en.wikipedia.org/wiki/Communist_party" TargetMode="External"/><Relationship Id="rId2089" Type="http://schemas.openxmlformats.org/officeDocument/2006/relationships/hyperlink" Target="https://en.wikipedia.org/wiki/President_of_Paraguay" TargetMode="External"/><Relationship Id="rId170" Type="http://schemas.openxmlformats.org/officeDocument/2006/relationships/hyperlink" Target="https://en.wikipedia.org/wiki/Dzmitry_Zavadski" TargetMode="External"/><Relationship Id="rId2296" Type="http://schemas.openxmlformats.org/officeDocument/2006/relationships/hyperlink" Target="https://en.wikipedia.org/wiki/President_of_Togo" TargetMode="External"/><Relationship Id="rId268" Type="http://schemas.openxmlformats.org/officeDocument/2006/relationships/hyperlink" Target="https://en.wikipedia.org/wiki/President_of_Kyrgyzstan" TargetMode="External"/><Relationship Id="rId475" Type="http://schemas.openxmlformats.org/officeDocument/2006/relationships/hyperlink" Target="https://en.wikipedia.org/wiki/Chamizal_Convention" TargetMode="External"/><Relationship Id="rId682" Type="http://schemas.openxmlformats.org/officeDocument/2006/relationships/hyperlink" Target="https://en.wikipedia.org/wiki/Constitutional_amendment" TargetMode="External"/><Relationship Id="rId2156" Type="http://schemas.openxmlformats.org/officeDocument/2006/relationships/hyperlink" Target="https://en.wikipedia.org/wiki/O_le_Ao_o_le_Malo" TargetMode="External"/><Relationship Id="rId2363" Type="http://schemas.openxmlformats.org/officeDocument/2006/relationships/hyperlink" Target="https://en.wikipedia.org/wiki/Shavkat_Mirziyoyev" TargetMode="External"/><Relationship Id="rId2570" Type="http://schemas.openxmlformats.org/officeDocument/2006/relationships/hyperlink" Target="https://en.wikipedia.org/wiki/Atat%C3%BCrk%27s_Reforms" TargetMode="External"/><Relationship Id="rId128" Type="http://schemas.openxmlformats.org/officeDocument/2006/relationships/hyperlink" Target="https://en.wikipedia.org/wiki/Communist_Party_of_the_Soviet_Union" TargetMode="External"/><Relationship Id="rId335" Type="http://schemas.openxmlformats.org/officeDocument/2006/relationships/hyperlink" Target="https://en.wikipedia.org/wiki/United_States_dollar" TargetMode="External"/><Relationship Id="rId542" Type="http://schemas.openxmlformats.org/officeDocument/2006/relationships/hyperlink" Target="https://www.thebalance.com/what-is-being-done-to-control-inflation-3306095" TargetMode="External"/><Relationship Id="rId987" Type="http://schemas.openxmlformats.org/officeDocument/2006/relationships/hyperlink" Target="https://en.wikipedia.org/wiki/Russia" TargetMode="External"/><Relationship Id="rId1172" Type="http://schemas.openxmlformats.org/officeDocument/2006/relationships/hyperlink" Target="https://en.wikipedia.org/wiki/Prices_control" TargetMode="External"/><Relationship Id="rId2016" Type="http://schemas.openxmlformats.org/officeDocument/2006/relationships/hyperlink" Target="https://en.wikipedia.org/wiki/Bidhya_Devi_Bhandari" TargetMode="External"/><Relationship Id="rId2223" Type="http://schemas.openxmlformats.org/officeDocument/2006/relationships/hyperlink" Target="https://en.wikipedia.org/wiki/South_Sudan" TargetMode="External"/><Relationship Id="rId2430" Type="http://schemas.openxmlformats.org/officeDocument/2006/relationships/hyperlink" Target="https://en.wikipedia.org/wiki/List_of_current_heads_of_state_and_government" TargetMode="External"/><Relationship Id="rId2668" Type="http://schemas.openxmlformats.org/officeDocument/2006/relationships/hyperlink" Target="https://en.wikipedia.org/wiki/Gamal_Abdel_Nasser" TargetMode="External"/><Relationship Id="rId402" Type="http://schemas.openxmlformats.org/officeDocument/2006/relationships/hyperlink" Target="https://en.wikipedia.org/wiki/Gurbanguly_Berdimuhamedow" TargetMode="External"/><Relationship Id="rId847" Type="http://schemas.openxmlformats.org/officeDocument/2006/relationships/hyperlink" Target="https://en.wikipedia.org/wiki/Dmitry_Medvedev" TargetMode="External"/><Relationship Id="rId1032" Type="http://schemas.openxmlformats.org/officeDocument/2006/relationships/hyperlink" Target="https://en.wikipedia.org/wiki/Plyos,_Ivanovo_Oblast" TargetMode="External"/><Relationship Id="rId1477" Type="http://schemas.openxmlformats.org/officeDocument/2006/relationships/hyperlink" Target="https://en.wikipedia.org/wiki/Prime_Minister_of_Azerbaijan" TargetMode="External"/><Relationship Id="rId1684" Type="http://schemas.openxmlformats.org/officeDocument/2006/relationships/hyperlink" Target="https://en.wikipedia.org/wiki/El_Salvador" TargetMode="External"/><Relationship Id="rId1891" Type="http://schemas.openxmlformats.org/officeDocument/2006/relationships/hyperlink" Target="https://en.wikipedia.org/wiki/Letsie_III_of_Lesotho" TargetMode="External"/><Relationship Id="rId2528" Type="http://schemas.openxmlformats.org/officeDocument/2006/relationships/hyperlink" Target="https://en.wikipedia.org/wiki/Turkish_War_of_Independence" TargetMode="External"/><Relationship Id="rId2735" Type="http://schemas.openxmlformats.org/officeDocument/2006/relationships/hyperlink" Target="https://en.wikipedia.org/wiki/Palestine_Liberation_Organization" TargetMode="External"/><Relationship Id="rId707" Type="http://schemas.openxmlformats.org/officeDocument/2006/relationships/hyperlink" Target="https://en.wikipedia.org/wiki/New_Labour" TargetMode="External"/><Relationship Id="rId914" Type="http://schemas.openxmlformats.org/officeDocument/2006/relationships/hyperlink" Target="https://en.wikipedia.org/wiki/Dmitry_Medvedev" TargetMode="External"/><Relationship Id="rId1337" Type="http://schemas.openxmlformats.org/officeDocument/2006/relationships/hyperlink" Target="https://en.wikipedia.org/wiki/Cathedral_of_Christ_the_Saviour_(Moscow)" TargetMode="External"/><Relationship Id="rId1544" Type="http://schemas.openxmlformats.org/officeDocument/2006/relationships/hyperlink" Target="https://en.wikipedia.org/wiki/Bakir_Izetbegovi%C4%87" TargetMode="External"/><Relationship Id="rId1751" Type="http://schemas.openxmlformats.org/officeDocument/2006/relationships/hyperlink" Target="https://en.wikipedia.org/wiki/Elizabeth_II" TargetMode="External"/><Relationship Id="rId1989" Type="http://schemas.openxmlformats.org/officeDocument/2006/relationships/hyperlink" Target="https://en.wikipedia.org/wiki/King_of_Morocco" TargetMode="External"/><Relationship Id="rId43" Type="http://schemas.openxmlformats.org/officeDocument/2006/relationships/hyperlink" Target="https://en.wikipedia.org/wiki/De-Stalinization" TargetMode="External"/><Relationship Id="rId1404" Type="http://schemas.openxmlformats.org/officeDocument/2006/relationships/hyperlink" Target="https://en.wikipedia.org/wiki/Semi-presidential_system" TargetMode="External"/><Relationship Id="rId1611" Type="http://schemas.openxmlformats.org/officeDocument/2006/relationships/hyperlink" Target="https://en.wikipedia.org/wiki/President_of_the_People%27s_Republic_of_China" TargetMode="External"/><Relationship Id="rId1849" Type="http://schemas.openxmlformats.org/officeDocument/2006/relationships/hyperlink" Target="https://en.wikipedia.org/wiki/Abdullah_II_of_Jordan" TargetMode="External"/><Relationship Id="rId192" Type="http://schemas.openxmlformats.org/officeDocument/2006/relationships/hyperlink" Target="https://en.wikipedia.org/wiki/Uzbekistani_presidential_election,_2000" TargetMode="External"/><Relationship Id="rId1709" Type="http://schemas.openxmlformats.org/officeDocument/2006/relationships/hyperlink" Target="https://en.wikipedia.org/wiki/Prime_Minister_of_Fiji" TargetMode="External"/><Relationship Id="rId1916" Type="http://schemas.openxmlformats.org/officeDocument/2006/relationships/hyperlink" Target="https://en.wikipedia.org/wiki/Prime_Minister_of_Luxembourg" TargetMode="External"/><Relationship Id="rId497" Type="http://schemas.openxmlformats.org/officeDocument/2006/relationships/hyperlink" Target="https://en.wikipedia.org/wiki/Georgi_Bolshakov" TargetMode="External"/><Relationship Id="rId2080" Type="http://schemas.openxmlformats.org/officeDocument/2006/relationships/hyperlink" Target="https://en.wikipedia.org/wiki/Papua_New_Guinea" TargetMode="External"/><Relationship Id="rId2178" Type="http://schemas.openxmlformats.org/officeDocument/2006/relationships/hyperlink" Target="https://en.wikipedia.org/wiki/Macky_Sall" TargetMode="External"/><Relationship Id="rId2385" Type="http://schemas.openxmlformats.org/officeDocument/2006/relationships/hyperlink" Target="https://en.wikipedia.org/wiki/Tr%E1%BA%A7n_%C4%90%E1%BA%A1i_Quang" TargetMode="External"/><Relationship Id="rId357" Type="http://schemas.openxmlformats.org/officeDocument/2006/relationships/hyperlink" Target="https://en.wikipedia.org/wiki/Cotton" TargetMode="External"/><Relationship Id="rId1194" Type="http://schemas.openxmlformats.org/officeDocument/2006/relationships/hyperlink" Target="https://en.wikipedia.org/wiki/START_II" TargetMode="External"/><Relationship Id="rId2038" Type="http://schemas.openxmlformats.org/officeDocument/2006/relationships/hyperlink" Target="https://en.wikipedia.org/wiki/Mahamadou_Issoufou" TargetMode="External"/><Relationship Id="rId2592" Type="http://schemas.openxmlformats.org/officeDocument/2006/relationships/hyperlink" Target="https://en.wikisource.org/wiki/Constitution_of_the_Republic_of_Turkey" TargetMode="External"/><Relationship Id="rId217" Type="http://schemas.openxmlformats.org/officeDocument/2006/relationships/hyperlink" Target="https://en.wikipedia.org/wiki/Erk_Democratic_Party" TargetMode="External"/><Relationship Id="rId564" Type="http://schemas.openxmlformats.org/officeDocument/2006/relationships/hyperlink" Target="https://www.thebalance.com/paul-krugman-3306156" TargetMode="External"/><Relationship Id="rId771" Type="http://schemas.openxmlformats.org/officeDocument/2006/relationships/hyperlink" Target="https://en.wikipedia.org/wiki/Fair_Russia" TargetMode="External"/><Relationship Id="rId869" Type="http://schemas.openxmlformats.org/officeDocument/2006/relationships/hyperlink" Target="https://en.wikipedia.org/wiki/Gennady_Zyuganov" TargetMode="External"/><Relationship Id="rId1499" Type="http://schemas.openxmlformats.org/officeDocument/2006/relationships/hyperlink" Target="https://en.wikipedia.org/wiki/Elizabeth_II" TargetMode="External"/><Relationship Id="rId2245" Type="http://schemas.openxmlformats.org/officeDocument/2006/relationships/hyperlink" Target="https://en.wikipedia.org/wiki/Omar_al-Bashir" TargetMode="External"/><Relationship Id="rId2452" Type="http://schemas.openxmlformats.org/officeDocument/2006/relationships/hyperlink" Target="https://en.wikipedia.org/wiki/Anatoliy_Bibilov" TargetMode="External"/><Relationship Id="rId424" Type="http://schemas.openxmlformats.org/officeDocument/2006/relationships/hyperlink" Target="https://en.wikipedia.org/wiki/Peace_Corps" TargetMode="External"/><Relationship Id="rId631" Type="http://schemas.openxmlformats.org/officeDocument/2006/relationships/hyperlink" Target="https://en.wikipedia.org/wiki/Monarchy_of_the_United_Kingdom" TargetMode="External"/><Relationship Id="rId729" Type="http://schemas.openxmlformats.org/officeDocument/2006/relationships/hyperlink" Target="https://en.wikipedia.org/wiki/Big_Society" TargetMode="External"/><Relationship Id="rId1054" Type="http://schemas.openxmlformats.org/officeDocument/2006/relationships/hyperlink" Target="https://en.wikipedia.org/wiki/Dmitry_Medvedev" TargetMode="External"/><Relationship Id="rId1261" Type="http://schemas.openxmlformats.org/officeDocument/2006/relationships/hyperlink" Target="https://en.wikipedia.org/wiki/Alexander_Lebed" TargetMode="External"/><Relationship Id="rId1359" Type="http://schemas.openxmlformats.org/officeDocument/2006/relationships/hyperlink" Target="https://en.wikipedia.org/wiki/Korea" TargetMode="External"/><Relationship Id="rId2105" Type="http://schemas.openxmlformats.org/officeDocument/2006/relationships/hyperlink" Target="https://en.wikipedia.org/wiki/Portugal" TargetMode="External"/><Relationship Id="rId2312" Type="http://schemas.openxmlformats.org/officeDocument/2006/relationships/hyperlink" Target="https://en.wikipedia.org/wiki/President_of_Tunisia" TargetMode="External"/><Relationship Id="rId2757" Type="http://schemas.openxmlformats.org/officeDocument/2006/relationships/hyperlink" Target="https://en.wikipedia.org/wiki/NATO" TargetMode="External"/><Relationship Id="rId936" Type="http://schemas.openxmlformats.org/officeDocument/2006/relationships/hyperlink" Target="https://en.wikipedia.org/wiki/Dmitry_Medvedev" TargetMode="External"/><Relationship Id="rId1121" Type="http://schemas.openxmlformats.org/officeDocument/2006/relationships/hyperlink" Target="https://en.wikipedia.org/wiki/Red_Army" TargetMode="External"/><Relationship Id="rId1219" Type="http://schemas.openxmlformats.org/officeDocument/2006/relationships/hyperlink" Target="https://en.wikipedia.org/wiki/Business_oligarch" TargetMode="External"/><Relationship Id="rId1566" Type="http://schemas.openxmlformats.org/officeDocument/2006/relationships/hyperlink" Target="https://en.wikipedia.org/wiki/Burundi" TargetMode="External"/><Relationship Id="rId1773" Type="http://schemas.openxmlformats.org/officeDocument/2006/relationships/hyperlink" Target="https://en.wikipedia.org/wiki/David_A._Granger" TargetMode="External"/><Relationship Id="rId1980" Type="http://schemas.openxmlformats.org/officeDocument/2006/relationships/hyperlink" Target="https://en.wikipedia.org/wiki/Khaltmaagiin_Battulga" TargetMode="External"/><Relationship Id="rId2617" Type="http://schemas.openxmlformats.org/officeDocument/2006/relationships/hyperlink" Target="https://en.wikipedia.org/wiki/Grand_National_Assembly_of_Turkey" TargetMode="External"/><Relationship Id="rId65" Type="http://schemas.openxmlformats.org/officeDocument/2006/relationships/hyperlink" Target="https://en.wikipedia.org/wiki/World_War_I" TargetMode="External"/><Relationship Id="rId1426" Type="http://schemas.openxmlformats.org/officeDocument/2006/relationships/hyperlink" Target="https://en.wikipedia.org/wiki/Algeria" TargetMode="External"/><Relationship Id="rId1633" Type="http://schemas.openxmlformats.org/officeDocument/2006/relationships/hyperlink" Target="https://en.wikipedia.org/wiki/Croatia" TargetMode="External"/><Relationship Id="rId1840" Type="http://schemas.openxmlformats.org/officeDocument/2006/relationships/hyperlink" Target="https://en.wikipedia.org/wiki/Prime_Minister_of_Jamaica" TargetMode="External"/><Relationship Id="rId1700" Type="http://schemas.openxmlformats.org/officeDocument/2006/relationships/hyperlink" Target="https://en.wikipedia.org/wiki/J%C3%BCri_Ratas" TargetMode="External"/><Relationship Id="rId1938" Type="http://schemas.openxmlformats.org/officeDocument/2006/relationships/hyperlink" Target="https://en.wikipedia.org/wiki/Abdulla_Yameen" TargetMode="External"/><Relationship Id="rId281" Type="http://schemas.openxmlformats.org/officeDocument/2006/relationships/hyperlink" Target="https://en.wikipedia.org/wiki/Mikhail_Gorbachev" TargetMode="External"/><Relationship Id="rId141" Type="http://schemas.openxmlformats.org/officeDocument/2006/relationships/hyperlink" Target="https://en.wikipedia.org/wiki/Communist_Party_of_the_Soviet_Union" TargetMode="External"/><Relationship Id="rId379" Type="http://schemas.openxmlformats.org/officeDocument/2006/relationships/hyperlink" Target="https://en.wikipedia.org/wiki/Renaming_of_Turkmen_months_and_days_of_week,_2002" TargetMode="External"/><Relationship Id="rId586" Type="http://schemas.openxmlformats.org/officeDocument/2006/relationships/hyperlink" Target="https://en.wikipedia.org/wiki/Welfare_state_in_the_United_Kingdom" TargetMode="External"/><Relationship Id="rId793" Type="http://schemas.openxmlformats.org/officeDocument/2006/relationships/hyperlink" Target="https://en.wikipedia.org/wiki/Dmitry_Medvedev" TargetMode="External"/><Relationship Id="rId2267" Type="http://schemas.openxmlformats.org/officeDocument/2006/relationships/hyperlink" Target="https://en.wikipedia.org/wiki/Alain_Berset" TargetMode="External"/><Relationship Id="rId2474" Type="http://schemas.openxmlformats.org/officeDocument/2006/relationships/hyperlink" Target="https://en.wikipedia.org/wiki/Moldova" TargetMode="External"/><Relationship Id="rId2681" Type="http://schemas.openxmlformats.org/officeDocument/2006/relationships/hyperlink" Target="https://en.wikipedia.org/wiki/Miles_Lampson" TargetMode="External"/><Relationship Id="rId7" Type="http://schemas.openxmlformats.org/officeDocument/2006/relationships/endnotes" Target="endnotes.xml"/><Relationship Id="rId239" Type="http://schemas.openxmlformats.org/officeDocument/2006/relationships/hyperlink" Target="https://en.wikipedia.org/wiki/Islamist" TargetMode="External"/><Relationship Id="rId446" Type="http://schemas.openxmlformats.org/officeDocument/2006/relationships/hyperlink" Target="https://en.wikipedia.org/wiki/UN_Secretary-General" TargetMode="External"/><Relationship Id="rId653" Type="http://schemas.openxmlformats.org/officeDocument/2006/relationships/hyperlink" Target="https://en.wikipedia.org/wiki/Monetarism" TargetMode="External"/><Relationship Id="rId1076" Type="http://schemas.openxmlformats.org/officeDocument/2006/relationships/hyperlink" Target="https://en.wikipedia.org/wiki/Mikhail_Gorbachev" TargetMode="External"/><Relationship Id="rId1283" Type="http://schemas.openxmlformats.org/officeDocument/2006/relationships/hyperlink" Target="https://en.wikipedia.org/wiki/Boris_Yeltsin" TargetMode="External"/><Relationship Id="rId1490" Type="http://schemas.openxmlformats.org/officeDocument/2006/relationships/hyperlink" Target="https://en.wikipedia.org/wiki/Prime_Minister_of_Bahrain" TargetMode="External"/><Relationship Id="rId2127" Type="http://schemas.openxmlformats.org/officeDocument/2006/relationships/hyperlink" Target="https://en.wikipedia.org/wiki/Paul_Kagame" TargetMode="External"/><Relationship Id="rId2334" Type="http://schemas.openxmlformats.org/officeDocument/2006/relationships/hyperlink" Target="https://en.wikipedia.org/wiki/President_of_Uganda" TargetMode="External"/><Relationship Id="rId2779" Type="http://schemas.openxmlformats.org/officeDocument/2006/relationships/theme" Target="theme/theme1.xml"/><Relationship Id="rId306" Type="http://schemas.openxmlformats.org/officeDocument/2006/relationships/hyperlink" Target="https://en.wikipedia.org/wiki/Myktybek_Abdyldayev" TargetMode="External"/><Relationship Id="rId860" Type="http://schemas.openxmlformats.org/officeDocument/2006/relationships/hyperlink" Target="https://en.wikipedia.org/wiki/Party_congress" TargetMode="External"/><Relationship Id="rId958" Type="http://schemas.openxmlformats.org/officeDocument/2006/relationships/hyperlink" Target="https://en.wikipedia.org/wiki/Dmitry_Medvedev" TargetMode="External"/><Relationship Id="rId1143" Type="http://schemas.openxmlformats.org/officeDocument/2006/relationships/hyperlink" Target="https://en.wikipedia.org/wiki/Central_Committee_of_the_Communist_Party_of_the_Soviet_Union" TargetMode="External"/><Relationship Id="rId1588" Type="http://schemas.openxmlformats.org/officeDocument/2006/relationships/hyperlink" Target="https://en.wikipedia.org/wiki/Cape_Verde" TargetMode="External"/><Relationship Id="rId1795" Type="http://schemas.openxmlformats.org/officeDocument/2006/relationships/hyperlink" Target="https://en.wikipedia.org/wiki/India" TargetMode="External"/><Relationship Id="rId2541" Type="http://schemas.openxmlformats.org/officeDocument/2006/relationships/hyperlink" Target="https://en.wikipedia.org/wiki/Mustafa_Kemal_Atat%C3%BCrk" TargetMode="External"/><Relationship Id="rId2639" Type="http://schemas.openxmlformats.org/officeDocument/2006/relationships/hyperlink" Target="https://en.wikipedia.org/wiki/Suez_Crisis" TargetMode="External"/><Relationship Id="rId87" Type="http://schemas.openxmlformats.org/officeDocument/2006/relationships/hyperlink" Target="https://en.wikipedia.org/wiki/First_five-year_plan" TargetMode="External"/><Relationship Id="rId513" Type="http://schemas.openxmlformats.org/officeDocument/2006/relationships/hyperlink" Target="https://en.wikipedia.org/wiki/Golda_Meir" TargetMode="External"/><Relationship Id="rId720" Type="http://schemas.openxmlformats.org/officeDocument/2006/relationships/hyperlink" Target="https://en.wikipedia.org/wiki/Political_positions_of_David_Cameron" TargetMode="External"/><Relationship Id="rId818" Type="http://schemas.openxmlformats.org/officeDocument/2006/relationships/hyperlink" Target="https://en.wikipedia.org/wiki/Russian_presidential_election_2000" TargetMode="External"/><Relationship Id="rId1350" Type="http://schemas.openxmlformats.org/officeDocument/2006/relationships/hyperlink" Target="https://en.wikipedia.org/wiki/Mikhail_Gorbachev" TargetMode="External"/><Relationship Id="rId1448" Type="http://schemas.openxmlformats.org/officeDocument/2006/relationships/hyperlink" Target="https://en.wikipedia.org/wiki/Governor-General_of_Antigua_and_Barbuda" TargetMode="External"/><Relationship Id="rId1655" Type="http://schemas.openxmlformats.org/officeDocument/2006/relationships/hyperlink" Target="https://en.wikipedia.org/wiki/Prime_Minister_of_Denmark" TargetMode="External"/><Relationship Id="rId2401" Type="http://schemas.openxmlformats.org/officeDocument/2006/relationships/hyperlink" Target="https://en.wikipedia.org/wiki/Head_of_state" TargetMode="External"/><Relationship Id="rId2706" Type="http://schemas.openxmlformats.org/officeDocument/2006/relationships/hyperlink" Target="https://en.wikipedia.org/wiki/Gamal_Abdel_Nasser" TargetMode="External"/><Relationship Id="rId1003" Type="http://schemas.openxmlformats.org/officeDocument/2006/relationships/hyperlink" Target="https://en.wikipedia.org/wiki/LP_album" TargetMode="External"/><Relationship Id="rId1210" Type="http://schemas.openxmlformats.org/officeDocument/2006/relationships/hyperlink" Target="https://en.wikipedia.org/wiki/Chechnya" TargetMode="External"/><Relationship Id="rId1308" Type="http://schemas.openxmlformats.org/officeDocument/2006/relationships/hyperlink" Target="https://en.wikipedia.org/wiki/Bill_Clinton" TargetMode="External"/><Relationship Id="rId1862" Type="http://schemas.openxmlformats.org/officeDocument/2006/relationships/hyperlink" Target="https://en.wikipedia.org/wiki/Taneti_Mamau" TargetMode="External"/><Relationship Id="rId1515" Type="http://schemas.openxmlformats.org/officeDocument/2006/relationships/hyperlink" Target="https://en.wikipedia.org/wiki/Belize" TargetMode="External"/><Relationship Id="rId1722" Type="http://schemas.openxmlformats.org/officeDocument/2006/relationships/hyperlink" Target="https://en.wikipedia.org/wiki/Gabon" TargetMode="External"/><Relationship Id="rId14" Type="http://schemas.openxmlformats.org/officeDocument/2006/relationships/hyperlink" Target="https://www.omicsonline.org/open-access/what-is-political-power-theory-of-political-consciousness-and-integrated-concept-of-power-2151-6200-1000269.php?aid=88804" TargetMode="External"/><Relationship Id="rId2191" Type="http://schemas.openxmlformats.org/officeDocument/2006/relationships/hyperlink" Target="https://en.wikipedia.org/wiki/Ernest_Bai_Koroma" TargetMode="External"/><Relationship Id="rId163" Type="http://schemas.openxmlformats.org/officeDocument/2006/relationships/hyperlink" Target="https://en.wikipedia.org/wiki/Politics_of_Belarus" TargetMode="External"/><Relationship Id="rId370" Type="http://schemas.openxmlformats.org/officeDocument/2006/relationships/hyperlink" Target="https://en.wikipedia.org/wiki/Saparmurat_Niyazov" TargetMode="External"/><Relationship Id="rId2051" Type="http://schemas.openxmlformats.org/officeDocument/2006/relationships/hyperlink" Target="https://en.wikipedia.org/wiki/Kim_Jong-un" TargetMode="External"/><Relationship Id="rId2289" Type="http://schemas.openxmlformats.org/officeDocument/2006/relationships/hyperlink" Target="https://en.wikipedia.org/wiki/Kassim_Majaliwa" TargetMode="External"/><Relationship Id="rId2496" Type="http://schemas.openxmlformats.org/officeDocument/2006/relationships/hyperlink" Target="https://en.wikipedia.org/wiki/Riad_Seif" TargetMode="External"/><Relationship Id="rId230" Type="http://schemas.openxmlformats.org/officeDocument/2006/relationships/hyperlink" Target="https://en.wikipedia.org/wiki/War_on_Terror" TargetMode="External"/><Relationship Id="rId468" Type="http://schemas.openxmlformats.org/officeDocument/2006/relationships/hyperlink" Target="https://en.wikipedia.org/wiki/Caracas" TargetMode="External"/><Relationship Id="rId675" Type="http://schemas.openxmlformats.org/officeDocument/2006/relationships/hyperlink" Target="https://en.wikipedia.org/wiki/Leader_of_the_Opposition" TargetMode="External"/><Relationship Id="rId882" Type="http://schemas.openxmlformats.org/officeDocument/2006/relationships/hyperlink" Target="https://en.wikipedia.org/wiki/Oblast" TargetMode="External"/><Relationship Id="rId1098" Type="http://schemas.openxmlformats.org/officeDocument/2006/relationships/hyperlink" Target="https://en.wikipedia.org/wiki/Alexander_Rutskoy" TargetMode="External"/><Relationship Id="rId2149" Type="http://schemas.openxmlformats.org/officeDocument/2006/relationships/hyperlink" Target="https://en.wikipedia.org/wiki/Elizabeth_II" TargetMode="External"/><Relationship Id="rId2356" Type="http://schemas.openxmlformats.org/officeDocument/2006/relationships/hyperlink" Target="https://en.wikipedia.org/wiki/President_of_the_United_States" TargetMode="External"/><Relationship Id="rId2563" Type="http://schemas.openxmlformats.org/officeDocument/2006/relationships/hyperlink" Target="https://en.wikipedia.org/wiki/Nobel_Peace_Prize" TargetMode="External"/><Relationship Id="rId2770" Type="http://schemas.openxmlformats.org/officeDocument/2006/relationships/hyperlink" Target="https://en.wikipedia.org/wiki/Nasserism" TargetMode="External"/><Relationship Id="rId328" Type="http://schemas.openxmlformats.org/officeDocument/2006/relationships/hyperlink" Target="https://en.wikipedia.org/wiki/Saparmurat_Niyazov" TargetMode="External"/><Relationship Id="rId535" Type="http://schemas.openxmlformats.org/officeDocument/2006/relationships/hyperlink" Target="https://www.thebalance.com/laissez-faire-definition-4159781" TargetMode="External"/><Relationship Id="rId742" Type="http://schemas.openxmlformats.org/officeDocument/2006/relationships/hyperlink" Target="https://en.wikipedia.org/wiki/Political_positions_of_David_Cameron" TargetMode="External"/><Relationship Id="rId1165" Type="http://schemas.openxmlformats.org/officeDocument/2006/relationships/hyperlink" Target="https://en.wikipedia.org/wiki/1991_Soviet_coup_d%27%C3%A9tat_attempt" TargetMode="External"/><Relationship Id="rId1372" Type="http://schemas.openxmlformats.org/officeDocument/2006/relationships/hyperlink" Target="https://en.wikipedia.org/wiki/Eternal_President_of_the_Republic" TargetMode="External"/><Relationship Id="rId2009" Type="http://schemas.openxmlformats.org/officeDocument/2006/relationships/hyperlink" Target="https://en.wikipedia.org/wiki/Prime_Minister_of_Namibia" TargetMode="External"/><Relationship Id="rId2216" Type="http://schemas.openxmlformats.org/officeDocument/2006/relationships/hyperlink" Target="https://en.wikipedia.org/wiki/President_of_Somalia" TargetMode="External"/><Relationship Id="rId2423" Type="http://schemas.openxmlformats.org/officeDocument/2006/relationships/hyperlink" Target="https://en.wikipedia.org/wiki/Prime_Minister_of_Kosovo" TargetMode="External"/><Relationship Id="rId2630" Type="http://schemas.openxmlformats.org/officeDocument/2006/relationships/hyperlink" Target="https://en.wikipedia.org/wiki/Egyptian_revolution_of_1952" TargetMode="External"/><Relationship Id="rId602" Type="http://schemas.openxmlformats.org/officeDocument/2006/relationships/hyperlink" Target="https://en.wikipedia.org/wiki/Privatization" TargetMode="External"/><Relationship Id="rId1025" Type="http://schemas.openxmlformats.org/officeDocument/2006/relationships/hyperlink" Target="https://en.wikipedia.org/wiki/Dmitry_Medvedev" TargetMode="External"/><Relationship Id="rId1232" Type="http://schemas.openxmlformats.org/officeDocument/2006/relationships/hyperlink" Target="https://en.wikipedia.org/wiki/Korean_Air_Lines_Flight_007" TargetMode="External"/><Relationship Id="rId1677" Type="http://schemas.openxmlformats.org/officeDocument/2006/relationships/hyperlink" Target="https://en.wikipedia.org/wiki/President_of_Ecuador" TargetMode="External"/><Relationship Id="rId1884" Type="http://schemas.openxmlformats.org/officeDocument/2006/relationships/hyperlink" Target="https://en.wikipedia.org/wiki/Lebanon" TargetMode="External"/><Relationship Id="rId2728" Type="http://schemas.openxmlformats.org/officeDocument/2006/relationships/hyperlink" Target="https://en.wikipedia.org/wiki/History_of_Libya_under_Muammar_Gaddafi" TargetMode="External"/><Relationship Id="rId907" Type="http://schemas.openxmlformats.org/officeDocument/2006/relationships/hyperlink" Target="https://en.wikipedia.org/wiki/Dmitry_Medvedev" TargetMode="External"/><Relationship Id="rId1537" Type="http://schemas.openxmlformats.org/officeDocument/2006/relationships/hyperlink" Target="https://en.wikipedia.org/wiki/Presidency_of_Bosnia_and_Herzegovina" TargetMode="External"/><Relationship Id="rId1744" Type="http://schemas.openxmlformats.org/officeDocument/2006/relationships/hyperlink" Target="https://en.wikipedia.org/wiki/Greece" TargetMode="External"/><Relationship Id="rId1951" Type="http://schemas.openxmlformats.org/officeDocument/2006/relationships/hyperlink" Target="https://en.wikipedia.org/wiki/Hilda_Heine" TargetMode="External"/><Relationship Id="rId36" Type="http://schemas.openxmlformats.org/officeDocument/2006/relationships/hyperlink" Target="https://en.wikipedia.org/wiki/New_Economic_Policy" TargetMode="External"/><Relationship Id="rId1604" Type="http://schemas.openxmlformats.org/officeDocument/2006/relationships/hyperlink" Target="https://en.wikipedia.org/wiki/Albert_Pahimi_Padack%C3%A9" TargetMode="External"/><Relationship Id="rId185" Type="http://schemas.openxmlformats.org/officeDocument/2006/relationships/hyperlink" Target="https://en.wikipedia.org/wiki/Communist_Party_of_Uzbekistan" TargetMode="External"/><Relationship Id="rId1811" Type="http://schemas.openxmlformats.org/officeDocument/2006/relationships/hyperlink" Target="https://en.wikipedia.org/wiki/Prime_Minister_of_Iraq" TargetMode="External"/><Relationship Id="rId1909" Type="http://schemas.openxmlformats.org/officeDocument/2006/relationships/hyperlink" Target="https://en.wikipedia.org/wiki/President_of_Lithuania" TargetMode="External"/><Relationship Id="rId392" Type="http://schemas.openxmlformats.org/officeDocument/2006/relationships/hyperlink" Target="https://en.wikipedia.org/wiki/Saparmurat_Niyazov" TargetMode="External"/><Relationship Id="rId697" Type="http://schemas.openxmlformats.org/officeDocument/2006/relationships/hyperlink" Target="https://en.wikipedia.org/wiki/Political_positions_of_David_Cameron" TargetMode="External"/><Relationship Id="rId2073" Type="http://schemas.openxmlformats.org/officeDocument/2006/relationships/hyperlink" Target="https://en.wikipedia.org/wiki/President_of_the_State_of_Palestine" TargetMode="External"/><Relationship Id="rId2280" Type="http://schemas.openxmlformats.org/officeDocument/2006/relationships/hyperlink" Target="https://en.wikipedia.org/wiki/Emomali_Rahmon" TargetMode="External"/><Relationship Id="rId2378" Type="http://schemas.openxmlformats.org/officeDocument/2006/relationships/hyperlink" Target="https://en.wikipedia.org/wiki/Venezuela" TargetMode="External"/><Relationship Id="rId252" Type="http://schemas.openxmlformats.org/officeDocument/2006/relationships/hyperlink" Target="https://en.wikipedia.org/wiki/Islam_Karimov" TargetMode="External"/><Relationship Id="rId1187" Type="http://schemas.openxmlformats.org/officeDocument/2006/relationships/hyperlink" Target="https://en.wikipedia.org/wiki/Supreme_Soviet_of_Russia" TargetMode="External"/><Relationship Id="rId2140" Type="http://schemas.openxmlformats.org/officeDocument/2006/relationships/hyperlink" Target="https://en.wikipedia.org/wiki/Monarchy_of_Saint_Lucia" TargetMode="External"/><Relationship Id="rId2585" Type="http://schemas.openxmlformats.org/officeDocument/2006/relationships/hyperlink" Target="https://en.wikipedia.org/wiki/Atat%C3%BCrk%27s_Reforms" TargetMode="External"/><Relationship Id="rId112" Type="http://schemas.openxmlformats.org/officeDocument/2006/relationships/hyperlink" Target="https://en.wikipedia.org/wiki/Josip_Broz_Tito" TargetMode="External"/><Relationship Id="rId557" Type="http://schemas.openxmlformats.org/officeDocument/2006/relationships/hyperlink" Target="https://www.thebalance.com/the-federal-reserve-system-and-its-function-3306001" TargetMode="External"/><Relationship Id="rId764" Type="http://schemas.openxmlformats.org/officeDocument/2006/relationships/hyperlink" Target="https://en.wikipedia.org/wiki/Russian_presidential_administration" TargetMode="External"/><Relationship Id="rId971" Type="http://schemas.openxmlformats.org/officeDocument/2006/relationships/hyperlink" Target="https://en.wikipedia.org/wiki/Dmitry_Medvedev" TargetMode="External"/><Relationship Id="rId1394" Type="http://schemas.openxmlformats.org/officeDocument/2006/relationships/hyperlink" Target="https://www.theguardian.com/world/2017/apr/17/former-south-korean-president-park-geun-hye-facing-possible-life-sentence" TargetMode="External"/><Relationship Id="rId1699" Type="http://schemas.openxmlformats.org/officeDocument/2006/relationships/hyperlink" Target="https://en.wikipedia.org/wiki/Prime_Minister_of_Estonia" TargetMode="External"/><Relationship Id="rId2000" Type="http://schemas.openxmlformats.org/officeDocument/2006/relationships/hyperlink" Target="https://en.wikipedia.org/wiki/President_of_Myanmar" TargetMode="External"/><Relationship Id="rId2238" Type="http://schemas.openxmlformats.org/officeDocument/2006/relationships/hyperlink" Target="https://en.wikipedia.org/wiki/President_of_Sri_Lanka" TargetMode="External"/><Relationship Id="rId2445" Type="http://schemas.openxmlformats.org/officeDocument/2006/relationships/hyperlink" Target="https://en.wikipedia.org/wiki/Brahim_Ghali" TargetMode="External"/><Relationship Id="rId2652" Type="http://schemas.openxmlformats.org/officeDocument/2006/relationships/hyperlink" Target="https://en.wikipedia.org/wiki/Social_justice" TargetMode="External"/><Relationship Id="rId417" Type="http://schemas.openxmlformats.org/officeDocument/2006/relationships/hyperlink" Target="https://en.wikipedia.org/wiki/Foreign_policy_of_the_John_F._Kennedy_administration" TargetMode="External"/><Relationship Id="rId624" Type="http://schemas.openxmlformats.org/officeDocument/2006/relationships/hyperlink" Target="https://en.wikipedia.org/wiki/Thatcherism" TargetMode="External"/><Relationship Id="rId831" Type="http://schemas.openxmlformats.org/officeDocument/2006/relationships/hyperlink" Target="https://en.wikipedia.org/wiki/Dmitry_Medvedev" TargetMode="External"/><Relationship Id="rId1047" Type="http://schemas.openxmlformats.org/officeDocument/2006/relationships/hyperlink" Target="https://en.wikipedia.org/wiki/Wikimedia_Commons" TargetMode="External"/><Relationship Id="rId1254" Type="http://schemas.openxmlformats.org/officeDocument/2006/relationships/hyperlink" Target="https://en.wikipedia.org/wiki/Boris_Yeltsin" TargetMode="External"/><Relationship Id="rId1461" Type="http://schemas.openxmlformats.org/officeDocument/2006/relationships/hyperlink" Target="https://en.wikipedia.org/wiki/Monarchy_of_Australia" TargetMode="External"/><Relationship Id="rId2305" Type="http://schemas.openxmlformats.org/officeDocument/2006/relationships/hyperlink" Target="https://en.wikipedia.org/wiki/%CA%BBAkilisi_P%C5%8Dhiva" TargetMode="External"/><Relationship Id="rId2512" Type="http://schemas.openxmlformats.org/officeDocument/2006/relationships/hyperlink" Target="https://en.wikipedia.org/wiki/Turkish_people" TargetMode="External"/><Relationship Id="rId929" Type="http://schemas.openxmlformats.org/officeDocument/2006/relationships/hyperlink" Target="https://en.wikipedia.org/wiki/A_Just_Russia" TargetMode="External"/><Relationship Id="rId1114" Type="http://schemas.openxmlformats.org/officeDocument/2006/relationships/hyperlink" Target="https://en.wikipedia.org/wiki/Article_58_(RSFSR_Penal_Code)" TargetMode="External"/><Relationship Id="rId1321" Type="http://schemas.openxmlformats.org/officeDocument/2006/relationships/hyperlink" Target="https://en.wikipedia.org/wiki/Boris_Yeltsin" TargetMode="External"/><Relationship Id="rId1559" Type="http://schemas.openxmlformats.org/officeDocument/2006/relationships/hyperlink" Target="https://en.wikipedia.org/wiki/Prime_Minister_of_Bulgaria" TargetMode="External"/><Relationship Id="rId1766" Type="http://schemas.openxmlformats.org/officeDocument/2006/relationships/hyperlink" Target="https://en.wikipedia.org/wiki/Guinea-Bissau" TargetMode="External"/><Relationship Id="rId1973" Type="http://schemas.openxmlformats.org/officeDocument/2006/relationships/hyperlink" Target="https://en.wikipedia.org/wiki/Monaco" TargetMode="External"/><Relationship Id="rId58" Type="http://schemas.openxmlformats.org/officeDocument/2006/relationships/hyperlink" Target="https://en.wikipedia.org/wiki/Communist_Party_of_the_Russian_Federation" TargetMode="External"/><Relationship Id="rId1419" Type="http://schemas.openxmlformats.org/officeDocument/2006/relationships/hyperlink" Target="https://en.wikipedia.org/wiki/Chief_Executive_(Afghanistan)" TargetMode="External"/><Relationship Id="rId1626" Type="http://schemas.openxmlformats.org/officeDocument/2006/relationships/hyperlink" Target="https://en.wikipedia.org/wiki/President_of_the_Republic_of_the_Congo" TargetMode="External"/><Relationship Id="rId1833" Type="http://schemas.openxmlformats.org/officeDocument/2006/relationships/hyperlink" Target="https://en.wikipedia.org/wiki/Amadou_Gon_Coulibaly" TargetMode="External"/><Relationship Id="rId1900" Type="http://schemas.openxmlformats.org/officeDocument/2006/relationships/hyperlink" Target="https://en.wikipedia.org/wiki/Fayez_al-Sarraj" TargetMode="External"/><Relationship Id="rId2095" Type="http://schemas.openxmlformats.org/officeDocument/2006/relationships/hyperlink" Target="https://en.wikipedia.org/wiki/Prime_Minister_of_Peru" TargetMode="External"/><Relationship Id="rId274" Type="http://schemas.openxmlformats.org/officeDocument/2006/relationships/hyperlink" Target="https://en.wikipedia.org/wiki/Saint_Petersburg" TargetMode="External"/><Relationship Id="rId481" Type="http://schemas.openxmlformats.org/officeDocument/2006/relationships/hyperlink" Target="https://en.wikipedia.org/wiki/EXCOMM" TargetMode="External"/><Relationship Id="rId2162" Type="http://schemas.openxmlformats.org/officeDocument/2006/relationships/hyperlink" Target="https://en.wikipedia.org/wiki/List_of_current_heads_of_state_and_government" TargetMode="External"/><Relationship Id="rId134" Type="http://schemas.openxmlformats.org/officeDocument/2006/relationships/hyperlink" Target="https://en.wikipedia.org/wiki/Cult_of_personality" TargetMode="External"/><Relationship Id="rId579" Type="http://schemas.openxmlformats.org/officeDocument/2006/relationships/hyperlink" Target="https://en.wikipedia.org/wiki/Tony_Blair" TargetMode="External"/><Relationship Id="rId786" Type="http://schemas.openxmlformats.org/officeDocument/2006/relationships/hyperlink" Target="https://en.wikipedia.org/wiki/Deep_Purple" TargetMode="External"/><Relationship Id="rId993" Type="http://schemas.openxmlformats.org/officeDocument/2006/relationships/hyperlink" Target="https://en.wikipedia.org/wiki/Ministry_for_Crimean_Affairs" TargetMode="External"/><Relationship Id="rId2467" Type="http://schemas.openxmlformats.org/officeDocument/2006/relationships/hyperlink" Target="https://en.wikipedia.org/wiki/Bako_Sahakyan" TargetMode="External"/><Relationship Id="rId2674" Type="http://schemas.openxmlformats.org/officeDocument/2006/relationships/hyperlink" Target="https://en.wikipedia.org/wiki/Anwar_Sadat" TargetMode="External"/><Relationship Id="rId341" Type="http://schemas.openxmlformats.org/officeDocument/2006/relationships/hyperlink" Target="https://en.wikipedia.org/wiki/Ashgabat" TargetMode="External"/><Relationship Id="rId439" Type="http://schemas.openxmlformats.org/officeDocument/2006/relationships/hyperlink" Target="https://en.wikipedia.org/wiki/Foreign_policy_of_the_John_F._Kennedy_administration" TargetMode="External"/><Relationship Id="rId646" Type="http://schemas.openxmlformats.org/officeDocument/2006/relationships/hyperlink" Target="https://en.wikipedia.org/wiki/Centre_for_Policy_Studies" TargetMode="External"/><Relationship Id="rId1069" Type="http://schemas.openxmlformats.org/officeDocument/2006/relationships/hyperlink" Target="https://en.wikipedia.org/wiki/Russian_language" TargetMode="External"/><Relationship Id="rId1276" Type="http://schemas.openxmlformats.org/officeDocument/2006/relationships/hyperlink" Target="https://en.wikipedia.org/wiki/Kosovo_war" TargetMode="External"/><Relationship Id="rId1483" Type="http://schemas.openxmlformats.org/officeDocument/2006/relationships/hyperlink" Target="https://en.wikipedia.org/wiki/Governor-General_of_the_Bahamas" TargetMode="External"/><Relationship Id="rId2022" Type="http://schemas.openxmlformats.org/officeDocument/2006/relationships/hyperlink" Target="https://en.wikipedia.org/wiki/Prime_Minister_of_the_Netherlands" TargetMode="External"/><Relationship Id="rId2327" Type="http://schemas.openxmlformats.org/officeDocument/2006/relationships/hyperlink" Target="https://en.wikipedia.org/wiki/Elizabeth_II" TargetMode="External"/><Relationship Id="rId201" Type="http://schemas.openxmlformats.org/officeDocument/2006/relationships/hyperlink" Target="https://en.wikipedia.org/wiki/Islam_Karimov" TargetMode="External"/><Relationship Id="rId506" Type="http://schemas.openxmlformats.org/officeDocument/2006/relationships/hyperlink" Target="https://en.wikipedia.org/wiki/Ich_bin_ein_Berliner" TargetMode="External"/><Relationship Id="rId853" Type="http://schemas.openxmlformats.org/officeDocument/2006/relationships/hyperlink" Target="https://en.wikipedia.org/wiki/National_Priority_Projects" TargetMode="External"/><Relationship Id="rId1136" Type="http://schemas.openxmlformats.org/officeDocument/2006/relationships/hyperlink" Target="https://en.wikipedia.org/wiki/Ipatiev_House" TargetMode="External"/><Relationship Id="rId1690" Type="http://schemas.openxmlformats.org/officeDocument/2006/relationships/hyperlink" Target="https://en.wikipedia.org/wiki/List_of_current_heads_of_state_and_government" TargetMode="External"/><Relationship Id="rId1788" Type="http://schemas.openxmlformats.org/officeDocument/2006/relationships/hyperlink" Target="https://en.wikipedia.org/wiki/Prime_Minister_of_Hungary" TargetMode="External"/><Relationship Id="rId1995" Type="http://schemas.openxmlformats.org/officeDocument/2006/relationships/hyperlink" Target="https://en.wikipedia.org/wiki/Filipe_Nyusi" TargetMode="External"/><Relationship Id="rId2534" Type="http://schemas.openxmlformats.org/officeDocument/2006/relationships/hyperlink" Target="https://en.wikipedia.org/wiki/Women%27s_rights" TargetMode="External"/><Relationship Id="rId2741" Type="http://schemas.openxmlformats.org/officeDocument/2006/relationships/hyperlink" Target="https://en.wikipedia.org/wiki/1986_United_States_bombing_of_Libya" TargetMode="External"/><Relationship Id="rId713" Type="http://schemas.openxmlformats.org/officeDocument/2006/relationships/hyperlink" Target="https://en.wikipedia.org/wiki/Fiscal_policy" TargetMode="External"/><Relationship Id="rId920" Type="http://schemas.openxmlformats.org/officeDocument/2006/relationships/hyperlink" Target="https://en.wikipedia.org/wiki/Sergey_Mironov" TargetMode="External"/><Relationship Id="rId1343" Type="http://schemas.openxmlformats.org/officeDocument/2006/relationships/hyperlink" Target="https://en.wikipedia.org/wiki/Boris_Yeltsin" TargetMode="External"/><Relationship Id="rId1550" Type="http://schemas.openxmlformats.org/officeDocument/2006/relationships/hyperlink" Target="https://en.wikipedia.org/wiki/Michel_Temer" TargetMode="External"/><Relationship Id="rId1648" Type="http://schemas.openxmlformats.org/officeDocument/2006/relationships/hyperlink" Target="https://en.wikipedia.org/wiki/Milo%C5%A1_Zeman" TargetMode="External"/><Relationship Id="rId2601" Type="http://schemas.openxmlformats.org/officeDocument/2006/relationships/hyperlink" Target="https://en.wikisource.org/wiki/Constitution_of_the_Republic_of_Turkey" TargetMode="External"/><Relationship Id="rId1203" Type="http://schemas.openxmlformats.org/officeDocument/2006/relationships/hyperlink" Target="https://en.wikipedia.org/wiki/Boris_Yeltsin" TargetMode="External"/><Relationship Id="rId1410" Type="http://schemas.openxmlformats.org/officeDocument/2006/relationships/hyperlink" Target="https://en.wikipedia.org/wiki/Prime_minister-designate" TargetMode="External"/><Relationship Id="rId1508" Type="http://schemas.openxmlformats.org/officeDocument/2006/relationships/hyperlink" Target="https://en.wikipedia.org/wiki/Prime_Minister_of_Belarus" TargetMode="External"/><Relationship Id="rId1855" Type="http://schemas.openxmlformats.org/officeDocument/2006/relationships/hyperlink" Target="https://en.wikipedia.org/wiki/Prime_Minister_of_Kazakhstan" TargetMode="External"/><Relationship Id="rId1715" Type="http://schemas.openxmlformats.org/officeDocument/2006/relationships/hyperlink" Target="https://en.wikipedia.org/wiki/Juha_Sipil%C3%A4" TargetMode="External"/><Relationship Id="rId1922" Type="http://schemas.openxmlformats.org/officeDocument/2006/relationships/hyperlink" Target="https://en.wikipedia.org/wiki/Zoran_Zaev" TargetMode="External"/><Relationship Id="rId296" Type="http://schemas.openxmlformats.org/officeDocument/2006/relationships/hyperlink" Target="https://en.wikipedia.org/wiki/Jalal-Abad" TargetMode="External"/><Relationship Id="rId2184" Type="http://schemas.openxmlformats.org/officeDocument/2006/relationships/hyperlink" Target="https://en.wikipedia.org/wiki/Prime_Minister_of_Serbia" TargetMode="External"/><Relationship Id="rId2391" Type="http://schemas.openxmlformats.org/officeDocument/2006/relationships/hyperlink" Target="https://en.wikipedia.org/wiki/Abdrabbuh_Mansur_Hadi" TargetMode="External"/><Relationship Id="rId156" Type="http://schemas.openxmlformats.org/officeDocument/2006/relationships/hyperlink" Target="https://en.wikipedia.org/wiki/Communist_Party_of_Belarus" TargetMode="External"/><Relationship Id="rId363" Type="http://schemas.openxmlformats.org/officeDocument/2006/relationships/hyperlink" Target="https://en.wikipedia.org/wiki/Ruhnama" TargetMode="External"/><Relationship Id="rId570" Type="http://schemas.openxmlformats.org/officeDocument/2006/relationships/hyperlink" Target="https://en.wikipedia.org/wiki/Politics" TargetMode="External"/><Relationship Id="rId2044" Type="http://schemas.openxmlformats.org/officeDocument/2006/relationships/hyperlink" Target="https://en.wikipedia.org/wiki/Norway" TargetMode="External"/><Relationship Id="rId2251" Type="http://schemas.openxmlformats.org/officeDocument/2006/relationships/hyperlink" Target="https://en.wikipedia.org/wiki/D%C3%A9si_Bouterse" TargetMode="External"/><Relationship Id="rId2489" Type="http://schemas.openxmlformats.org/officeDocument/2006/relationships/hyperlink" Target="https://en.wikipedia.org/wiki/President_of_the_Supreme_Political_Council" TargetMode="External"/><Relationship Id="rId2696" Type="http://schemas.openxmlformats.org/officeDocument/2006/relationships/hyperlink" Target="https://en.wikipedia.org/wiki/Gamal_Abdel_Nasser" TargetMode="External"/><Relationship Id="rId223" Type="http://schemas.openxmlformats.org/officeDocument/2006/relationships/hyperlink" Target="https://en.wikipedia.org/wiki/Islam_Karimov" TargetMode="External"/><Relationship Id="rId430" Type="http://schemas.openxmlformats.org/officeDocument/2006/relationships/hyperlink" Target="https://en.wikipedia.org/wiki/Dwight_Eisenhower" TargetMode="External"/><Relationship Id="rId668" Type="http://schemas.openxmlformats.org/officeDocument/2006/relationships/hyperlink" Target="https://en.wikipedia.org/wiki/Tony_Blair" TargetMode="External"/><Relationship Id="rId875" Type="http://schemas.openxmlformats.org/officeDocument/2006/relationships/hyperlink" Target="https://en.wikipedia.org/wiki/Constitution_of_Russia" TargetMode="External"/><Relationship Id="rId1060" Type="http://schemas.openxmlformats.org/officeDocument/2006/relationships/hyperlink" Target="https://en.wikipedia.org/wiki/Dmitry_Medvedev" TargetMode="External"/><Relationship Id="rId1298" Type="http://schemas.openxmlformats.org/officeDocument/2006/relationships/hyperlink" Target="https://en.wikipedia.org/wiki/Yuri_Skuratov" TargetMode="External"/><Relationship Id="rId2111" Type="http://schemas.openxmlformats.org/officeDocument/2006/relationships/hyperlink" Target="https://en.wikipedia.org/wiki/Emir_of_Qatar" TargetMode="External"/><Relationship Id="rId2349" Type="http://schemas.openxmlformats.org/officeDocument/2006/relationships/hyperlink" Target="https://en.wikipedia.org/wiki/United_Kingdom" TargetMode="External"/><Relationship Id="rId2556" Type="http://schemas.openxmlformats.org/officeDocument/2006/relationships/hyperlink" Target="https://en.wikipedia.org/wiki/United_Nations" TargetMode="External"/><Relationship Id="rId2763" Type="http://schemas.openxmlformats.org/officeDocument/2006/relationships/hyperlink" Target="https://en.wikipedia.org/wiki/Sirte" TargetMode="External"/><Relationship Id="rId528" Type="http://schemas.openxmlformats.org/officeDocument/2006/relationships/hyperlink" Target="https://en.wikipedia.org/wiki/Arab_world" TargetMode="External"/><Relationship Id="rId735" Type="http://schemas.openxmlformats.org/officeDocument/2006/relationships/hyperlink" Target="https://en.wikipedia.org/wiki/Cass_Sunstein" TargetMode="External"/><Relationship Id="rId942" Type="http://schemas.openxmlformats.org/officeDocument/2006/relationships/hyperlink" Target="https://en.wikipedia.org/wiki/The_Daily_Telegraph" TargetMode="External"/><Relationship Id="rId1158" Type="http://schemas.openxmlformats.org/officeDocument/2006/relationships/hyperlink" Target="https://en.wikipedia.org/wiki/Alexander_Korzhakov" TargetMode="External"/><Relationship Id="rId1365" Type="http://schemas.openxmlformats.org/officeDocument/2006/relationships/hyperlink" Target="https://en.wikipedia.org/wiki/Chairman_of_the_Workers%27_Party_of_Korea" TargetMode="External"/><Relationship Id="rId1572" Type="http://schemas.openxmlformats.org/officeDocument/2006/relationships/hyperlink" Target="https://en.wikipedia.org/wiki/Prime_Minister_of_Cambodia" TargetMode="External"/><Relationship Id="rId2209" Type="http://schemas.openxmlformats.org/officeDocument/2006/relationships/hyperlink" Target="https://en.wikipedia.org/wiki/Elizabeth_II" TargetMode="External"/><Relationship Id="rId2416" Type="http://schemas.openxmlformats.org/officeDocument/2006/relationships/hyperlink" Target="https://en.wikipedia.org/wiki/Tom_Marsters" TargetMode="External"/><Relationship Id="rId2623" Type="http://schemas.openxmlformats.org/officeDocument/2006/relationships/hyperlink" Target="https://en.wikipedia.org/wiki/Sheikh_ul-Islam" TargetMode="External"/><Relationship Id="rId1018" Type="http://schemas.openxmlformats.org/officeDocument/2006/relationships/hyperlink" Target="https://en.wikipedia.org/wiki/J._K._Rowling" TargetMode="External"/><Relationship Id="rId1225" Type="http://schemas.openxmlformats.org/officeDocument/2006/relationships/hyperlink" Target="https://en.wikipedia.org/wiki/Vagit_Alekperov" TargetMode="External"/><Relationship Id="rId1432" Type="http://schemas.openxmlformats.org/officeDocument/2006/relationships/hyperlink" Target="https://en.wikipedia.org/wiki/Co-Princes_of_Andorra" TargetMode="External"/><Relationship Id="rId1877" Type="http://schemas.openxmlformats.org/officeDocument/2006/relationships/hyperlink" Target="https://en.wikipedia.org/wiki/Prime_Minister_of_Laos" TargetMode="External"/><Relationship Id="rId71" Type="http://schemas.openxmlformats.org/officeDocument/2006/relationships/hyperlink" Target="https://en.wikipedia.org/wiki/Russian_Civil_War" TargetMode="External"/><Relationship Id="rId802" Type="http://schemas.openxmlformats.org/officeDocument/2006/relationships/hyperlink" Target="https://en.wikipedia.org/wiki/Docent" TargetMode="External"/><Relationship Id="rId1737" Type="http://schemas.openxmlformats.org/officeDocument/2006/relationships/hyperlink" Target="https://en.wikipedia.org/wiki/President_of_Germany" TargetMode="External"/><Relationship Id="rId1944" Type="http://schemas.openxmlformats.org/officeDocument/2006/relationships/hyperlink" Target="https://en.wikipedia.org/wiki/Malta" TargetMode="External"/><Relationship Id="rId29" Type="http://schemas.openxmlformats.org/officeDocument/2006/relationships/hyperlink" Target="https://en.wikipedia.org/wiki/List_of_heads_of_government_of_Russia" TargetMode="External"/><Relationship Id="rId178" Type="http://schemas.openxmlformats.org/officeDocument/2006/relationships/hyperlink" Target="https://en.wikipedia.org/wiki/Politics_of_Belarus" TargetMode="External"/><Relationship Id="rId1804" Type="http://schemas.openxmlformats.org/officeDocument/2006/relationships/hyperlink" Target="https://en.wikipedia.org/wiki/Supreme_Leader_of_Iran" TargetMode="External"/><Relationship Id="rId385" Type="http://schemas.openxmlformats.org/officeDocument/2006/relationships/hyperlink" Target="https://en.wikipedia.org/wiki/Saparmurat_Niyazov" TargetMode="External"/><Relationship Id="rId592" Type="http://schemas.openxmlformats.org/officeDocument/2006/relationships/hyperlink" Target="https://en.wikipedia.org/wiki/Chancellor_of_the_Exchequer" TargetMode="External"/><Relationship Id="rId2066" Type="http://schemas.openxmlformats.org/officeDocument/2006/relationships/hyperlink" Target="https://en.wikipedia.org/wiki/Mamnoon_Hussain" TargetMode="External"/><Relationship Id="rId2273" Type="http://schemas.openxmlformats.org/officeDocument/2006/relationships/hyperlink" Target="https://en.wikipedia.org/wiki/Syria" TargetMode="External"/><Relationship Id="rId2480" Type="http://schemas.openxmlformats.org/officeDocument/2006/relationships/hyperlink" Target="https://en.wikipedia.org/wiki/Head_of_government" TargetMode="External"/><Relationship Id="rId245" Type="http://schemas.openxmlformats.org/officeDocument/2006/relationships/hyperlink" Target="https://en.wikipedia.org/wiki/Islam_Karimov" TargetMode="External"/><Relationship Id="rId452" Type="http://schemas.openxmlformats.org/officeDocument/2006/relationships/hyperlink" Target="https://en.wikipedia.org/wiki/Foreign_policy_of_the_John_F._Kennedy_administration" TargetMode="External"/><Relationship Id="rId897" Type="http://schemas.openxmlformats.org/officeDocument/2006/relationships/hyperlink" Target="https://en.wikipedia.org/wiki/Dmitry_Medvedev" TargetMode="External"/><Relationship Id="rId1082" Type="http://schemas.openxmlformats.org/officeDocument/2006/relationships/hyperlink" Target="https://en.wikipedia.org/wiki/Mikhail_Gorbachev" TargetMode="External"/><Relationship Id="rId2133" Type="http://schemas.openxmlformats.org/officeDocument/2006/relationships/hyperlink" Target="https://en.wikipedia.org/wiki/Elizabeth_II" TargetMode="External"/><Relationship Id="rId2340" Type="http://schemas.openxmlformats.org/officeDocument/2006/relationships/hyperlink" Target="https://en.wikipedia.org/wiki/President_of_Ukraine" TargetMode="External"/><Relationship Id="rId2578" Type="http://schemas.openxmlformats.org/officeDocument/2006/relationships/hyperlink" Target="https://en.wikipedia.org/wiki/Atat%C3%BCrk%27s_Reforms" TargetMode="External"/><Relationship Id="rId105" Type="http://schemas.openxmlformats.org/officeDocument/2006/relationships/hyperlink" Target="https://en.wikipedia.org/wiki/Proxy_wars" TargetMode="External"/><Relationship Id="rId312" Type="http://schemas.openxmlformats.org/officeDocument/2006/relationships/hyperlink" Target="https://en.wikipedia.org/wiki/Russia" TargetMode="External"/><Relationship Id="rId757" Type="http://schemas.openxmlformats.org/officeDocument/2006/relationships/hyperlink" Target="https://en.wikipedia.org/wiki/Prime_Minister_of_Russia" TargetMode="External"/><Relationship Id="rId964" Type="http://schemas.openxmlformats.org/officeDocument/2006/relationships/hyperlink" Target="https://en.wikipedia.org/wiki/Dmitry_Medvedev" TargetMode="External"/><Relationship Id="rId1387" Type="http://schemas.openxmlformats.org/officeDocument/2006/relationships/hyperlink" Target="https://en.wikipedia.org/wiki/Constitution_of_North_Korea" TargetMode="External"/><Relationship Id="rId1594" Type="http://schemas.openxmlformats.org/officeDocument/2006/relationships/hyperlink" Target="https://en.wikipedia.org/wiki/President_of_the_Central_African_Republic" TargetMode="External"/><Relationship Id="rId2200" Type="http://schemas.openxmlformats.org/officeDocument/2006/relationships/hyperlink" Target="https://en.wikipedia.org/wiki/Prime_Minister_of_Slovakia" TargetMode="External"/><Relationship Id="rId2438" Type="http://schemas.openxmlformats.org/officeDocument/2006/relationships/hyperlink" Target="https://en.wikipedia.org/wiki/President_of_Northern_Cyprus" TargetMode="External"/><Relationship Id="rId2645" Type="http://schemas.openxmlformats.org/officeDocument/2006/relationships/hyperlink" Target="https://en.wikipedia.org/wiki/North_Yemen_Civil_War" TargetMode="External"/><Relationship Id="rId93" Type="http://schemas.openxmlformats.org/officeDocument/2006/relationships/hyperlink" Target="https://en.wikipedia.org/wiki/USSR_anti-religious_campaign_(1928-1941)" TargetMode="External"/><Relationship Id="rId617" Type="http://schemas.openxmlformats.org/officeDocument/2006/relationships/hyperlink" Target="https://en.wikipedia.org/wiki/Economic_liberalism" TargetMode="External"/><Relationship Id="rId824" Type="http://schemas.openxmlformats.org/officeDocument/2006/relationships/hyperlink" Target="https://en.wikipedia.org/wiki/Dmitry_Medvedev" TargetMode="External"/><Relationship Id="rId1247" Type="http://schemas.openxmlformats.org/officeDocument/2006/relationships/hyperlink" Target="https://en.wikipedia.org/wiki/Belgorod" TargetMode="External"/><Relationship Id="rId1454" Type="http://schemas.openxmlformats.org/officeDocument/2006/relationships/hyperlink" Target="https://en.wikipedia.org/wiki/Mauricio_Macri" TargetMode="External"/><Relationship Id="rId1661" Type="http://schemas.openxmlformats.org/officeDocument/2006/relationships/hyperlink" Target="https://en.wikipedia.org/wiki/Prime_Minister_of_Djibouti" TargetMode="External"/><Relationship Id="rId1899" Type="http://schemas.openxmlformats.org/officeDocument/2006/relationships/hyperlink" Target="https://en.wikipedia.org/wiki/Prime_Minister_of_Libya" TargetMode="External"/><Relationship Id="rId2505" Type="http://schemas.openxmlformats.org/officeDocument/2006/relationships/hyperlink" Target="https://en.wikipedia.org/wiki/President_of_the_European_Commission" TargetMode="External"/><Relationship Id="rId2712" Type="http://schemas.openxmlformats.org/officeDocument/2006/relationships/hyperlink" Target="https://en.wikipedia.org/wiki/Gamal_Abdel_Nasser" TargetMode="External"/><Relationship Id="rId1107" Type="http://schemas.openxmlformats.org/officeDocument/2006/relationships/hyperlink" Target="https://en.wikipedia.org/wiki/Butka,_Russia" TargetMode="External"/><Relationship Id="rId1314" Type="http://schemas.openxmlformats.org/officeDocument/2006/relationships/hyperlink" Target="https://en.wikipedia.org/wiki/Boris_Yeltsin" TargetMode="External"/><Relationship Id="rId1521" Type="http://schemas.openxmlformats.org/officeDocument/2006/relationships/hyperlink" Target="https://en.wikipedia.org/wiki/Prime_Minister_of_Belize" TargetMode="External"/><Relationship Id="rId1759" Type="http://schemas.openxmlformats.org/officeDocument/2006/relationships/hyperlink" Target="https://en.wikipedia.org/wiki/Jimmy_Morales" TargetMode="External"/><Relationship Id="rId1966" Type="http://schemas.openxmlformats.org/officeDocument/2006/relationships/hyperlink" Target="https://en.wikipedia.org/wiki/President_of_the_Federated_States_of_Micronesia" TargetMode="External"/><Relationship Id="rId1619" Type="http://schemas.openxmlformats.org/officeDocument/2006/relationships/hyperlink" Target="https://en.wikipedia.org/wiki/Azali_Assoumani" TargetMode="External"/><Relationship Id="rId1826" Type="http://schemas.openxmlformats.org/officeDocument/2006/relationships/hyperlink" Target="https://en.wikipedia.org/wiki/Prime_Minister_of_Italy" TargetMode="External"/><Relationship Id="rId20" Type="http://schemas.openxmlformats.org/officeDocument/2006/relationships/hyperlink" Target="https://www.omicsonline.org/scholarly/domestic-violence-journals-articles-ppts-list.php" TargetMode="External"/><Relationship Id="rId2088" Type="http://schemas.openxmlformats.org/officeDocument/2006/relationships/hyperlink" Target="https://en.wikipedia.org/wiki/Paraguay" TargetMode="External"/><Relationship Id="rId2295" Type="http://schemas.openxmlformats.org/officeDocument/2006/relationships/hyperlink" Target="https://en.wikipedia.org/wiki/Togo" TargetMode="External"/><Relationship Id="rId267" Type="http://schemas.openxmlformats.org/officeDocument/2006/relationships/hyperlink" Target="https://en.wikipedia.org/wiki/Kemin_District" TargetMode="External"/><Relationship Id="rId474" Type="http://schemas.openxmlformats.org/officeDocument/2006/relationships/hyperlink" Target="https://en.wikipedia.org/wiki/Chamizal_dispute" TargetMode="External"/><Relationship Id="rId2155" Type="http://schemas.openxmlformats.org/officeDocument/2006/relationships/hyperlink" Target="https://en.wikipedia.org/wiki/Samoa" TargetMode="External"/><Relationship Id="rId127" Type="http://schemas.openxmlformats.org/officeDocument/2006/relationships/hyperlink" Target="https://en.wikipedia.org/wiki/Cuban_Missile_Crisis" TargetMode="External"/><Relationship Id="rId681" Type="http://schemas.openxmlformats.org/officeDocument/2006/relationships/hyperlink" Target="https://en.wikipedia.org/wiki/Minimum_wage" TargetMode="External"/><Relationship Id="rId779" Type="http://schemas.openxmlformats.org/officeDocument/2006/relationships/hyperlink" Target="https://en.wikipedia.org/wiki/Dmitry_Medvedev" TargetMode="External"/><Relationship Id="rId986" Type="http://schemas.openxmlformats.org/officeDocument/2006/relationships/hyperlink" Target="https://en.wikipedia.org/wiki/Dmitry_Medvedev" TargetMode="External"/><Relationship Id="rId2362" Type="http://schemas.openxmlformats.org/officeDocument/2006/relationships/hyperlink" Target="https://en.wikipedia.org/wiki/President_of_Uzbekistan" TargetMode="External"/><Relationship Id="rId2667" Type="http://schemas.openxmlformats.org/officeDocument/2006/relationships/hyperlink" Target="https://en.wikipedia.org/wiki/Wasta" TargetMode="External"/><Relationship Id="rId334" Type="http://schemas.openxmlformats.org/officeDocument/2006/relationships/hyperlink" Target="https://en.wikipedia.org/wiki/Global_Witness" TargetMode="External"/><Relationship Id="rId541" Type="http://schemas.openxmlformats.org/officeDocument/2006/relationships/hyperlink" Target="https://www.thebalance.com/what-is-money-supply-3306128" TargetMode="External"/><Relationship Id="rId639" Type="http://schemas.openxmlformats.org/officeDocument/2006/relationships/hyperlink" Target="https://en.wikipedia.org/wiki/Thatcherism" TargetMode="External"/><Relationship Id="rId1171" Type="http://schemas.openxmlformats.org/officeDocument/2006/relationships/hyperlink" Target="https://en.wikipedia.org/wiki/Foreign_trade" TargetMode="External"/><Relationship Id="rId1269" Type="http://schemas.openxmlformats.org/officeDocument/2006/relationships/hyperlink" Target="https://en.wikipedia.org/wiki/Coronary_artery_bypass_surgery" TargetMode="External"/><Relationship Id="rId1476" Type="http://schemas.openxmlformats.org/officeDocument/2006/relationships/hyperlink" Target="https://en.wikipedia.org/wiki/Ilham_Aliyev" TargetMode="External"/><Relationship Id="rId2015" Type="http://schemas.openxmlformats.org/officeDocument/2006/relationships/hyperlink" Target="https://en.wikipedia.org/wiki/President_of_Nepal" TargetMode="External"/><Relationship Id="rId2222" Type="http://schemas.openxmlformats.org/officeDocument/2006/relationships/hyperlink" Target="https://en.wikipedia.org/wiki/Jacob_Zuma" TargetMode="External"/><Relationship Id="rId401" Type="http://schemas.openxmlformats.org/officeDocument/2006/relationships/hyperlink" Target="https://en.wikipedia.org/wiki/Saparmurat_Niyazov" TargetMode="External"/><Relationship Id="rId846" Type="http://schemas.openxmlformats.org/officeDocument/2006/relationships/hyperlink" Target="https://en.wikipedia.org/wiki/Siloviki" TargetMode="External"/><Relationship Id="rId1031" Type="http://schemas.openxmlformats.org/officeDocument/2006/relationships/hyperlink" Target="https://ru.wikipedia.org/wiki/%D0%9C%D0%B8%D0%BB%D0%BE%D0%B2%D0%BA%D0%B0_(%D1%83%D1%81%D0%B0%D0%B4%D1%8C%D0%B1%D0%B0)" TargetMode="External"/><Relationship Id="rId1129" Type="http://schemas.openxmlformats.org/officeDocument/2006/relationships/hyperlink" Target="https://en.wikipedia.org/wiki/Sverdlovsk_Oblast" TargetMode="External"/><Relationship Id="rId1683" Type="http://schemas.openxmlformats.org/officeDocument/2006/relationships/hyperlink" Target="https://en.wikipedia.org/wiki/Sherif_Ismail" TargetMode="External"/><Relationship Id="rId1890" Type="http://schemas.openxmlformats.org/officeDocument/2006/relationships/hyperlink" Target="https://en.wikipedia.org/wiki/King_of_Lesotho" TargetMode="External"/><Relationship Id="rId1988" Type="http://schemas.openxmlformats.org/officeDocument/2006/relationships/hyperlink" Target="https://en.wikipedia.org/wiki/Morocco" TargetMode="External"/><Relationship Id="rId2527" Type="http://schemas.openxmlformats.org/officeDocument/2006/relationships/hyperlink" Target="https://en.wikipedia.org/wiki/Allies_of_World_War_I" TargetMode="External"/><Relationship Id="rId2734" Type="http://schemas.openxmlformats.org/officeDocument/2006/relationships/hyperlink" Target="https://en.wikipedia.org/wiki/African_National_Congress" TargetMode="External"/><Relationship Id="rId706" Type="http://schemas.openxmlformats.org/officeDocument/2006/relationships/hyperlink" Target="https://en.wikipedia.org/wiki/Tony_Blair" TargetMode="External"/><Relationship Id="rId913" Type="http://schemas.openxmlformats.org/officeDocument/2006/relationships/hyperlink" Target="https://en.wikipedia.org/wiki/Transparency_International" TargetMode="External"/><Relationship Id="rId1336" Type="http://schemas.openxmlformats.org/officeDocument/2006/relationships/hyperlink" Target="https://en.wikipedia.org/wiki/Lying_in_repose" TargetMode="External"/><Relationship Id="rId1543" Type="http://schemas.openxmlformats.org/officeDocument/2006/relationships/hyperlink" Target="https://en.wikipedia.org/wiki/Mladen_Ivani%C4%87" TargetMode="External"/><Relationship Id="rId1750" Type="http://schemas.openxmlformats.org/officeDocument/2006/relationships/hyperlink" Target="https://en.wikipedia.org/wiki/Monarchy_of_Grenada" TargetMode="External"/><Relationship Id="rId42" Type="http://schemas.openxmlformats.org/officeDocument/2006/relationships/hyperlink" Target="https://en.wikipedia.org/wiki/Second_World_War" TargetMode="External"/><Relationship Id="rId1403" Type="http://schemas.openxmlformats.org/officeDocument/2006/relationships/hyperlink" Target="https://en.wikipedia.org/wiki/Presidential_system" TargetMode="External"/><Relationship Id="rId1610" Type="http://schemas.openxmlformats.org/officeDocument/2006/relationships/hyperlink" Target="https://en.wikipedia.org/wiki/Xi_Jinping" TargetMode="External"/><Relationship Id="rId1848" Type="http://schemas.openxmlformats.org/officeDocument/2006/relationships/hyperlink" Target="https://en.wikipedia.org/wiki/King_of_Jordan" TargetMode="External"/><Relationship Id="rId191" Type="http://schemas.openxmlformats.org/officeDocument/2006/relationships/hyperlink" Target="https://en.wikipedia.org/wiki/Uzbekistani_presidential_term_referendum,_1995" TargetMode="External"/><Relationship Id="rId1708" Type="http://schemas.openxmlformats.org/officeDocument/2006/relationships/hyperlink" Target="https://en.wikipedia.org/wiki/George_Konrote" TargetMode="External"/><Relationship Id="rId1915" Type="http://schemas.openxmlformats.org/officeDocument/2006/relationships/hyperlink" Target="https://en.wikipedia.org/wiki/Henri,_Grand_Duke_of_Luxembourg" TargetMode="External"/><Relationship Id="rId289" Type="http://schemas.openxmlformats.org/officeDocument/2006/relationships/hyperlink" Target="https://en.wikipedia.org/wiki/Privatization" TargetMode="External"/><Relationship Id="rId496" Type="http://schemas.openxmlformats.org/officeDocument/2006/relationships/hyperlink" Target="https://en.wikipedia.org/wiki/Bonn" TargetMode="External"/><Relationship Id="rId2177" Type="http://schemas.openxmlformats.org/officeDocument/2006/relationships/hyperlink" Target="https://en.wikipedia.org/wiki/President_of_Senegal" TargetMode="External"/><Relationship Id="rId2384" Type="http://schemas.openxmlformats.org/officeDocument/2006/relationships/hyperlink" Target="https://en.wikipedia.org/wiki/President_of_Vietnam" TargetMode="External"/><Relationship Id="rId2591" Type="http://schemas.openxmlformats.org/officeDocument/2006/relationships/hyperlink" Target="https://en.wikipedia.org/wiki/Ottoman_Empire" TargetMode="External"/><Relationship Id="rId149" Type="http://schemas.openxmlformats.org/officeDocument/2006/relationships/hyperlink" Target="https://en.wikipedia.org/wiki/Communist_Party_of_the_Soviet_Union" TargetMode="External"/><Relationship Id="rId356" Type="http://schemas.openxmlformats.org/officeDocument/2006/relationships/hyperlink" Target="https://en.wikipedia.org/wiki/Muhammetnazar_Gapurov" TargetMode="External"/><Relationship Id="rId563" Type="http://schemas.openxmlformats.org/officeDocument/2006/relationships/hyperlink" Target="https://www.thebalance.com/reaganomics-did-it-work-would-it-today-3305569" TargetMode="External"/><Relationship Id="rId770" Type="http://schemas.openxmlformats.org/officeDocument/2006/relationships/hyperlink" Target="https://en.wikipedia.org/wiki/United_Russia" TargetMode="External"/><Relationship Id="rId1193" Type="http://schemas.openxmlformats.org/officeDocument/2006/relationships/hyperlink" Target="https://en.wikipedia.org/wiki/Boris_Yeltsin" TargetMode="External"/><Relationship Id="rId2037" Type="http://schemas.openxmlformats.org/officeDocument/2006/relationships/hyperlink" Target="https://en.wikipedia.org/wiki/President_of_Niger" TargetMode="External"/><Relationship Id="rId2244" Type="http://schemas.openxmlformats.org/officeDocument/2006/relationships/hyperlink" Target="https://en.wikipedia.org/wiki/President_of_Sudan" TargetMode="External"/><Relationship Id="rId2451" Type="http://schemas.openxmlformats.org/officeDocument/2006/relationships/hyperlink" Target="https://en.wikipedia.org/wiki/President_of_South_Ossetia" TargetMode="External"/><Relationship Id="rId2689" Type="http://schemas.openxmlformats.org/officeDocument/2006/relationships/hyperlink" Target="https://en.wikipedia.org/wiki/Egyptian_Armed_Forces" TargetMode="External"/><Relationship Id="rId216" Type="http://schemas.openxmlformats.org/officeDocument/2006/relationships/hyperlink" Target="https://en.wikipedia.org/wiki/Muhammad_Salih" TargetMode="External"/><Relationship Id="rId423" Type="http://schemas.openxmlformats.org/officeDocument/2006/relationships/hyperlink" Target="https://en.wikipedia.org/wiki/Berlin_Crisis_of_1961" TargetMode="External"/><Relationship Id="rId868" Type="http://schemas.openxmlformats.org/officeDocument/2006/relationships/hyperlink" Target="https://en.wikipedia.org/wiki/Communist_Party_of_the_Russian_Federation" TargetMode="External"/><Relationship Id="rId1053" Type="http://schemas.openxmlformats.org/officeDocument/2006/relationships/hyperlink" Target="https://en.wikipedia.org/wiki/Federal_law" TargetMode="External"/><Relationship Id="rId1260" Type="http://schemas.openxmlformats.org/officeDocument/2006/relationships/hyperlink" Target="https://en.wikipedia.org/wiki/Boris_Yeltsin" TargetMode="External"/><Relationship Id="rId1498" Type="http://schemas.openxmlformats.org/officeDocument/2006/relationships/hyperlink" Target="https://en.wikipedia.org/wiki/Monarchy_of_Barbados" TargetMode="External"/><Relationship Id="rId2104" Type="http://schemas.openxmlformats.org/officeDocument/2006/relationships/hyperlink" Target="https://en.wikipedia.org/wiki/Beata_Szyd%C5%82o" TargetMode="External"/><Relationship Id="rId2549" Type="http://schemas.openxmlformats.org/officeDocument/2006/relationships/hyperlink" Target="https://en.wikipedia.org/wiki/Dolmabah%C3%A7e_Palace" TargetMode="External"/><Relationship Id="rId2756" Type="http://schemas.openxmlformats.org/officeDocument/2006/relationships/hyperlink" Target="https://en.wikipedia.org/wiki/2011_military_intervention_in_Libya" TargetMode="External"/><Relationship Id="rId630" Type="http://schemas.openxmlformats.org/officeDocument/2006/relationships/hyperlink" Target="https://en.wikipedia.org/wiki/Capitalism" TargetMode="External"/><Relationship Id="rId728" Type="http://schemas.openxmlformats.org/officeDocument/2006/relationships/hyperlink" Target="https://en.wikipedia.org/wiki/Political_positions_of_David_Cameron" TargetMode="External"/><Relationship Id="rId935" Type="http://schemas.openxmlformats.org/officeDocument/2006/relationships/hyperlink" Target="https://en.wikipedia.org/wiki/Dmitry_Medvedev" TargetMode="External"/><Relationship Id="rId1358" Type="http://schemas.openxmlformats.org/officeDocument/2006/relationships/hyperlink" Target="https://en.wikipedia.org/wiki/Soviet_Civil_Administration" TargetMode="External"/><Relationship Id="rId1565" Type="http://schemas.openxmlformats.org/officeDocument/2006/relationships/hyperlink" Target="https://en.wikipedia.org/wiki/Paul_Kaba_Thieba" TargetMode="External"/><Relationship Id="rId1772" Type="http://schemas.openxmlformats.org/officeDocument/2006/relationships/hyperlink" Target="https://en.wikipedia.org/wiki/President_of_Guyana" TargetMode="External"/><Relationship Id="rId2311" Type="http://schemas.openxmlformats.org/officeDocument/2006/relationships/hyperlink" Target="https://en.wikipedia.org/wiki/Tunisia" TargetMode="External"/><Relationship Id="rId2409" Type="http://schemas.openxmlformats.org/officeDocument/2006/relationships/hyperlink" Target="https://en.wikipedia.org/wiki/Cook_Islands" TargetMode="External"/><Relationship Id="rId2616" Type="http://schemas.openxmlformats.org/officeDocument/2006/relationships/hyperlink" Target="https://en.wikipedia.org/wiki/Turkish_Constitution_of_1921" TargetMode="External"/><Relationship Id="rId64" Type="http://schemas.openxmlformats.org/officeDocument/2006/relationships/hyperlink" Target="https://en.wikipedia.org/wiki/Soviet" TargetMode="External"/><Relationship Id="rId1120" Type="http://schemas.openxmlformats.org/officeDocument/2006/relationships/hyperlink" Target="https://en.wikipedia.org/wiki/Pushkin_High_School" TargetMode="External"/><Relationship Id="rId1218" Type="http://schemas.openxmlformats.org/officeDocument/2006/relationships/hyperlink" Target="https://en.wikipedia.org/wiki/Boris_Yeltsin" TargetMode="External"/><Relationship Id="rId1425" Type="http://schemas.openxmlformats.org/officeDocument/2006/relationships/hyperlink" Target="https://en.wikipedia.org/wiki/Edi_Rama" TargetMode="External"/><Relationship Id="rId1632" Type="http://schemas.openxmlformats.org/officeDocument/2006/relationships/hyperlink" Target="https://en.wikipedia.org/wiki/Luis_Guillermo_Sol%C3%ADs" TargetMode="External"/><Relationship Id="rId1937" Type="http://schemas.openxmlformats.org/officeDocument/2006/relationships/hyperlink" Target="https://en.wikipedia.org/wiki/President_of_the_Maldives" TargetMode="External"/><Relationship Id="rId2199" Type="http://schemas.openxmlformats.org/officeDocument/2006/relationships/hyperlink" Target="https://en.wikipedia.org/wiki/Andrej_Kiska" TargetMode="External"/><Relationship Id="rId280" Type="http://schemas.openxmlformats.org/officeDocument/2006/relationships/hyperlink" Target="https://en.wikipedia.org/wiki/Absamat_Masaliyev" TargetMode="External"/><Relationship Id="rId140" Type="http://schemas.openxmlformats.org/officeDocument/2006/relationships/hyperlink" Target="https://en.wikipedia.org/wiki/10th_Congress_of_the_Russian_Communist_Party_(Bolsheviks)" TargetMode="External"/><Relationship Id="rId378" Type="http://schemas.openxmlformats.org/officeDocument/2006/relationships/hyperlink" Target="https://en.wikipedia.org/wiki/Cyrillic_script" TargetMode="External"/><Relationship Id="rId585" Type="http://schemas.openxmlformats.org/officeDocument/2006/relationships/hyperlink" Target="https://en.wikipedia.org/wiki/Keynesian_economics" TargetMode="External"/><Relationship Id="rId792" Type="http://schemas.openxmlformats.org/officeDocument/2006/relationships/hyperlink" Target="https://en.wikipedia.org/wiki/Konstantin_Chuychenko" TargetMode="External"/><Relationship Id="rId2059" Type="http://schemas.openxmlformats.org/officeDocument/2006/relationships/hyperlink" Target="https://en.wikipedia.org/wiki/Pak_Pong-ju" TargetMode="External"/><Relationship Id="rId2266" Type="http://schemas.openxmlformats.org/officeDocument/2006/relationships/hyperlink" Target="https://en.wikipedia.org/wiki/President_of_the_Swiss_Confederation" TargetMode="External"/><Relationship Id="rId2473" Type="http://schemas.openxmlformats.org/officeDocument/2006/relationships/hyperlink" Target="https://en.wikipedia.org/wiki/Transnistria" TargetMode="External"/><Relationship Id="rId2680" Type="http://schemas.openxmlformats.org/officeDocument/2006/relationships/hyperlink" Target="https://en.wikipedia.org/wiki/Gamal_Abdel_Nasser" TargetMode="External"/><Relationship Id="rId6" Type="http://schemas.openxmlformats.org/officeDocument/2006/relationships/footnotes" Target="footnotes.xml"/><Relationship Id="rId238" Type="http://schemas.openxmlformats.org/officeDocument/2006/relationships/hyperlink" Target="https://en.wikipedia.org/wiki/Hizb-ut-Tahrir" TargetMode="External"/><Relationship Id="rId445" Type="http://schemas.openxmlformats.org/officeDocument/2006/relationships/hyperlink" Target="https://en.wikipedia.org/wiki/United_Nations_Charter" TargetMode="External"/><Relationship Id="rId652" Type="http://schemas.openxmlformats.org/officeDocument/2006/relationships/hyperlink" Target="https://en.wikipedia.org/wiki/Thatcherism" TargetMode="External"/><Relationship Id="rId1075" Type="http://schemas.openxmlformats.org/officeDocument/2006/relationships/hyperlink" Target="https://en.wikipedia.org/wiki/Russia" TargetMode="External"/><Relationship Id="rId1282" Type="http://schemas.openxmlformats.org/officeDocument/2006/relationships/hyperlink" Target="https://en.wikipedia.org/wiki/Vladimir_Putin" TargetMode="External"/><Relationship Id="rId2126" Type="http://schemas.openxmlformats.org/officeDocument/2006/relationships/hyperlink" Target="https://en.wikipedia.org/wiki/President_of_Rwanda" TargetMode="External"/><Relationship Id="rId2333" Type="http://schemas.openxmlformats.org/officeDocument/2006/relationships/hyperlink" Target="https://en.wikipedia.org/wiki/Uganda" TargetMode="External"/><Relationship Id="rId2540" Type="http://schemas.openxmlformats.org/officeDocument/2006/relationships/hyperlink" Target="https://en.wikipedia.org/wiki/Mustafa_Kemal_Atat%C3%BCrk" TargetMode="External"/><Relationship Id="rId2778" Type="http://schemas.openxmlformats.org/officeDocument/2006/relationships/fontTable" Target="fontTable.xml"/><Relationship Id="rId305" Type="http://schemas.openxmlformats.org/officeDocument/2006/relationships/hyperlink" Target="https://en.wikipedia.org/w/index.php?title=Bakirdin_Subanbekov&amp;action=edit&amp;redlink=1" TargetMode="External"/><Relationship Id="rId512" Type="http://schemas.openxmlformats.org/officeDocument/2006/relationships/hyperlink" Target="https://en.wikipedia.org/wiki/Foreign_policy_of_the_John_F._Kennedy_administration" TargetMode="External"/><Relationship Id="rId957" Type="http://schemas.openxmlformats.org/officeDocument/2006/relationships/hyperlink" Target="https://en.wikipedia.org/wiki/Castling" TargetMode="External"/><Relationship Id="rId1142" Type="http://schemas.openxmlformats.org/officeDocument/2006/relationships/hyperlink" Target="https://en.wikipedia.org/wiki/Boris_Yeltsin" TargetMode="External"/><Relationship Id="rId1587" Type="http://schemas.openxmlformats.org/officeDocument/2006/relationships/hyperlink" Target="https://en.wikipedia.org/wiki/Justin_Trudeau" TargetMode="External"/><Relationship Id="rId1794" Type="http://schemas.openxmlformats.org/officeDocument/2006/relationships/hyperlink" Target="https://en.wikipedia.org/wiki/Bjarni_Benediktsson_(born_1970)" TargetMode="External"/><Relationship Id="rId2400" Type="http://schemas.openxmlformats.org/officeDocument/2006/relationships/hyperlink" Target="https://en.wikipedia.org/wiki/List_of_states_with_limited_recognition" TargetMode="External"/><Relationship Id="rId2638" Type="http://schemas.openxmlformats.org/officeDocument/2006/relationships/hyperlink" Target="https://en.wikipedia.org/wiki/Suez_Canal" TargetMode="External"/><Relationship Id="rId86" Type="http://schemas.openxmlformats.org/officeDocument/2006/relationships/hyperlink" Target="https://en.wikipedia.org/wiki/Marxism-Leninism" TargetMode="External"/><Relationship Id="rId817" Type="http://schemas.openxmlformats.org/officeDocument/2006/relationships/hyperlink" Target="https://en.wikipedia.org/wiki/Presidential_Administration_of_Russia" TargetMode="External"/><Relationship Id="rId1002" Type="http://schemas.openxmlformats.org/officeDocument/2006/relationships/hyperlink" Target="https://en.wikipedia.org/wiki/Deep_Purple" TargetMode="External"/><Relationship Id="rId1447" Type="http://schemas.openxmlformats.org/officeDocument/2006/relationships/hyperlink" Target="https://en.wikipedia.org/wiki/List_of_current_heads_of_state_and_government" TargetMode="External"/><Relationship Id="rId1654" Type="http://schemas.openxmlformats.org/officeDocument/2006/relationships/hyperlink" Target="https://en.wikipedia.org/wiki/Margrethe_II_of_Denmark" TargetMode="External"/><Relationship Id="rId1861" Type="http://schemas.openxmlformats.org/officeDocument/2006/relationships/hyperlink" Target="https://en.wikipedia.org/wiki/President_of_Kiribati" TargetMode="External"/><Relationship Id="rId2705" Type="http://schemas.openxmlformats.org/officeDocument/2006/relationships/hyperlink" Target="https://en.wikipedia.org/wiki/Gamal_Abdel_Nasser" TargetMode="External"/><Relationship Id="rId1307" Type="http://schemas.openxmlformats.org/officeDocument/2006/relationships/hyperlink" Target="https://en.wikipedia.org/wiki/Taylor_Branch" TargetMode="External"/><Relationship Id="rId1514" Type="http://schemas.openxmlformats.org/officeDocument/2006/relationships/hyperlink" Target="https://en.wikipedia.org/wiki/Charles_Michel" TargetMode="External"/><Relationship Id="rId1721" Type="http://schemas.openxmlformats.org/officeDocument/2006/relationships/hyperlink" Target="https://en.wikipedia.org/wiki/%C3%89douard_Philippe" TargetMode="External"/><Relationship Id="rId1959" Type="http://schemas.openxmlformats.org/officeDocument/2006/relationships/hyperlink" Target="https://en.wikipedia.org/wiki/Ameenah_Gurib" TargetMode="External"/><Relationship Id="rId13" Type="http://schemas.openxmlformats.org/officeDocument/2006/relationships/hyperlink" Target="https://www.omicsonline.org/open-access/social-implications-of-using-online-alternative-media-towards-participatory-democracy-in-malaysia-2151-6200-1000101.php?aid=53527" TargetMode="External"/><Relationship Id="rId1819" Type="http://schemas.openxmlformats.org/officeDocument/2006/relationships/hyperlink" Target="https://en.wikipedia.org/wiki/President_of_Israel" TargetMode="External"/><Relationship Id="rId2190" Type="http://schemas.openxmlformats.org/officeDocument/2006/relationships/hyperlink" Target="https://en.wikipedia.org/wiki/President_of_Sierra_Leone" TargetMode="External"/><Relationship Id="rId2288" Type="http://schemas.openxmlformats.org/officeDocument/2006/relationships/hyperlink" Target="https://en.wikipedia.org/wiki/Prime_Minister_of_Tanzania" TargetMode="External"/><Relationship Id="rId2495" Type="http://schemas.openxmlformats.org/officeDocument/2006/relationships/hyperlink" Target="https://en.wikipedia.org/wiki/President_of_the_Syrian_National_Coalition" TargetMode="External"/><Relationship Id="rId162" Type="http://schemas.openxmlformats.org/officeDocument/2006/relationships/hyperlink" Target="https://en.wikipedia.org/wiki/Referendum" TargetMode="External"/><Relationship Id="rId467" Type="http://schemas.openxmlformats.org/officeDocument/2006/relationships/hyperlink" Target="https://en.wikipedia.org/wiki/Foreign_policy_of_the_John_F._Kennedy_administration" TargetMode="External"/><Relationship Id="rId1097" Type="http://schemas.openxmlformats.org/officeDocument/2006/relationships/hyperlink" Target="https://en.wikipedia.org/wiki/Economic_collapse" TargetMode="External"/><Relationship Id="rId2050" Type="http://schemas.openxmlformats.org/officeDocument/2006/relationships/hyperlink" Target="https://en.wikipedia.org/wiki/Chairman_of_the_Workers%27_Party_of_Korea" TargetMode="External"/><Relationship Id="rId2148" Type="http://schemas.openxmlformats.org/officeDocument/2006/relationships/hyperlink" Target="https://en.wikipedia.org/wiki/Monarchy_of_Saint_Vincent_and_the_Grenadines" TargetMode="External"/><Relationship Id="rId674" Type="http://schemas.openxmlformats.org/officeDocument/2006/relationships/hyperlink" Target="https://en.wikipedia.org/wiki/Privy_Council_of_the_United_Kingdom" TargetMode="External"/><Relationship Id="rId881" Type="http://schemas.openxmlformats.org/officeDocument/2006/relationships/hyperlink" Target="https://en.wikipedia.org/wiki/Dmitry_Medvedev" TargetMode="External"/><Relationship Id="rId979" Type="http://schemas.openxmlformats.org/officeDocument/2006/relationships/hyperlink" Target="https://en.wikipedia.org/wiki/38th_G8_summit" TargetMode="External"/><Relationship Id="rId2355" Type="http://schemas.openxmlformats.org/officeDocument/2006/relationships/hyperlink" Target="https://en.wikipedia.org/wiki/United_States" TargetMode="External"/><Relationship Id="rId2562" Type="http://schemas.openxmlformats.org/officeDocument/2006/relationships/hyperlink" Target="https://en.wikipedia.org/wiki/Eleftherios_Venizelos" TargetMode="External"/><Relationship Id="rId327" Type="http://schemas.openxmlformats.org/officeDocument/2006/relationships/hyperlink" Target="https://en.wikipedia.org/wiki/Association_of_Turkmens_of_the_World" TargetMode="External"/><Relationship Id="rId534" Type="http://schemas.openxmlformats.org/officeDocument/2006/relationships/hyperlink" Target="https://www.thebalance.com/financial-regulations-3306234" TargetMode="External"/><Relationship Id="rId741" Type="http://schemas.openxmlformats.org/officeDocument/2006/relationships/hyperlink" Target="https://en.wikipedia.org/wiki/Climate_change" TargetMode="External"/><Relationship Id="rId839" Type="http://schemas.openxmlformats.org/officeDocument/2006/relationships/hyperlink" Target="https://en.wikipedia.org/wiki/Agriculture_in_Russia" TargetMode="External"/><Relationship Id="rId1164" Type="http://schemas.openxmlformats.org/officeDocument/2006/relationships/hyperlink" Target="https://en.wikipedia.org/wiki/Russian_Soviet_Federative_Socialist_Republic" TargetMode="External"/><Relationship Id="rId1371" Type="http://schemas.openxmlformats.org/officeDocument/2006/relationships/hyperlink" Target="https://en.wikipedia.org/wiki/Death_and_state_funeral_of_Kim_Il-sung" TargetMode="External"/><Relationship Id="rId1469" Type="http://schemas.openxmlformats.org/officeDocument/2006/relationships/hyperlink" Target="https://en.wikipedia.org/wiki/President_of_Austria" TargetMode="External"/><Relationship Id="rId2008" Type="http://schemas.openxmlformats.org/officeDocument/2006/relationships/hyperlink" Target="https://en.wikipedia.org/wiki/List_of_current_heads_of_state_and_government" TargetMode="External"/><Relationship Id="rId2215" Type="http://schemas.openxmlformats.org/officeDocument/2006/relationships/hyperlink" Target="https://en.wikipedia.org/wiki/Somalia" TargetMode="External"/><Relationship Id="rId2422" Type="http://schemas.openxmlformats.org/officeDocument/2006/relationships/hyperlink" Target="https://en.wikipedia.org/wiki/Hashim_Tha%C3%A7i" TargetMode="External"/><Relationship Id="rId601" Type="http://schemas.openxmlformats.org/officeDocument/2006/relationships/hyperlink" Target="https://en.wikipedia.org/wiki/Deregulation" TargetMode="External"/><Relationship Id="rId1024" Type="http://schemas.openxmlformats.org/officeDocument/2006/relationships/hyperlink" Target="https://en.wikipedia.org/wiki/Dmitry_Medvedev" TargetMode="External"/><Relationship Id="rId1231" Type="http://schemas.openxmlformats.org/officeDocument/2006/relationships/hyperlink" Target="https://en.wikipedia.org/wiki/Boris_Yeltsin" TargetMode="External"/><Relationship Id="rId1676" Type="http://schemas.openxmlformats.org/officeDocument/2006/relationships/hyperlink" Target="https://en.wikipedia.org/wiki/Ecuador" TargetMode="External"/><Relationship Id="rId1883" Type="http://schemas.openxmlformats.org/officeDocument/2006/relationships/hyperlink" Target="https://en.wikipedia.org/wiki/M%C4%81ris_Ku%C4%8Dinskis" TargetMode="External"/><Relationship Id="rId2727" Type="http://schemas.openxmlformats.org/officeDocument/2006/relationships/hyperlink" Target="https://en.wikipedia.org/wiki/Libyan_Revolutionary_Command_Council" TargetMode="External"/><Relationship Id="rId906" Type="http://schemas.openxmlformats.org/officeDocument/2006/relationships/hyperlink" Target="https://en.wikipedia.org/wiki/Rossiyskaya_Gazeta" TargetMode="External"/><Relationship Id="rId1329" Type="http://schemas.openxmlformats.org/officeDocument/2006/relationships/hyperlink" Target="https://en.wikipedia.org/wiki/Boris_Yeltsin" TargetMode="External"/><Relationship Id="rId1536" Type="http://schemas.openxmlformats.org/officeDocument/2006/relationships/hyperlink" Target="https://en.wikipedia.org/wiki/Valentin_Inzko" TargetMode="External"/><Relationship Id="rId1743" Type="http://schemas.openxmlformats.org/officeDocument/2006/relationships/hyperlink" Target="https://en.wikipedia.org/wiki/Nana_Akufo-Addo" TargetMode="External"/><Relationship Id="rId1950" Type="http://schemas.openxmlformats.org/officeDocument/2006/relationships/hyperlink" Target="https://en.wikipedia.org/wiki/President_of_the_Marshall_Islands" TargetMode="External"/><Relationship Id="rId35" Type="http://schemas.openxmlformats.org/officeDocument/2006/relationships/hyperlink" Target="https://en.wikipedia.org/wiki/Mixed_economy" TargetMode="External"/><Relationship Id="rId1603" Type="http://schemas.openxmlformats.org/officeDocument/2006/relationships/hyperlink" Target="https://en.wikipedia.org/wiki/Prime_Minister_of_Chad" TargetMode="External"/><Relationship Id="rId1810" Type="http://schemas.openxmlformats.org/officeDocument/2006/relationships/hyperlink" Target="https://en.wikipedia.org/wiki/Fuad_Masum" TargetMode="External"/><Relationship Id="rId184" Type="http://schemas.openxmlformats.org/officeDocument/2006/relationships/hyperlink" Target="https://en.wikipedia.org/wiki/Uzbek_Soviet_Socialist_Republic" TargetMode="External"/><Relationship Id="rId391" Type="http://schemas.openxmlformats.org/officeDocument/2006/relationships/hyperlink" Target="https://en.wikipedia.org/wiki/Orderly" TargetMode="External"/><Relationship Id="rId1908" Type="http://schemas.openxmlformats.org/officeDocument/2006/relationships/hyperlink" Target="https://en.wikipedia.org/wiki/Lithuania" TargetMode="External"/><Relationship Id="rId2072" Type="http://schemas.openxmlformats.org/officeDocument/2006/relationships/hyperlink" Target="https://en.wikipedia.org/wiki/State_of_Palestine" TargetMode="External"/><Relationship Id="rId251" Type="http://schemas.openxmlformats.org/officeDocument/2006/relationships/hyperlink" Target="https://en.wikipedia.org/wiki/Uzbekistan_Liberal_Democratic_Party" TargetMode="External"/><Relationship Id="rId489" Type="http://schemas.openxmlformats.org/officeDocument/2006/relationships/hyperlink" Target="https://en.wikipedia.org/wiki/Turkey" TargetMode="External"/><Relationship Id="rId696" Type="http://schemas.openxmlformats.org/officeDocument/2006/relationships/hyperlink" Target="https://en.wikipedia.org/wiki/Palace_of_Westminster" TargetMode="External"/><Relationship Id="rId2377" Type="http://schemas.openxmlformats.org/officeDocument/2006/relationships/hyperlink" Target="https://en.wikipedia.org/wiki/Giuseppe_Bertello" TargetMode="External"/><Relationship Id="rId2584" Type="http://schemas.openxmlformats.org/officeDocument/2006/relationships/hyperlink" Target="https://en.wikipedia.org/wiki/Islamism" TargetMode="External"/><Relationship Id="rId349" Type="http://schemas.openxmlformats.org/officeDocument/2006/relationships/hyperlink" Target="https://en.wikipedia.org/wiki/Cult_of_personality" TargetMode="External"/><Relationship Id="rId556" Type="http://schemas.openxmlformats.org/officeDocument/2006/relationships/hyperlink" Target="https://www.thebalance.com/the-u-s-debt-and-how-it-got-so-big-3305778" TargetMode="External"/><Relationship Id="rId763" Type="http://schemas.openxmlformats.org/officeDocument/2006/relationships/hyperlink" Target="https://en.wikipedia.org/wiki/Vladimir_Putin" TargetMode="External"/><Relationship Id="rId1186" Type="http://schemas.openxmlformats.org/officeDocument/2006/relationships/hyperlink" Target="https://en.wikipedia.org/wiki/Boris_Yeltsin" TargetMode="External"/><Relationship Id="rId1393" Type="http://schemas.openxmlformats.org/officeDocument/2006/relationships/hyperlink" Target="https://www.theguardian.com/world/kim-jong-un" TargetMode="External"/><Relationship Id="rId2237" Type="http://schemas.openxmlformats.org/officeDocument/2006/relationships/hyperlink" Target="https://en.wikipedia.org/wiki/Sri_Lanka" TargetMode="External"/><Relationship Id="rId2444" Type="http://schemas.openxmlformats.org/officeDocument/2006/relationships/hyperlink" Target="https://en.wikipedia.org/wiki/Polisario_Front" TargetMode="External"/><Relationship Id="rId111" Type="http://schemas.openxmlformats.org/officeDocument/2006/relationships/hyperlink" Target="https://en.wikipedia.org/wiki/SFR_Yugoslavia" TargetMode="External"/><Relationship Id="rId209" Type="http://schemas.openxmlformats.org/officeDocument/2006/relationships/hyperlink" Target="https://en.wikipedia.org/wiki/Central_Committee_of_the_Communist_Party_of_the_Soviet_Union" TargetMode="External"/><Relationship Id="rId416" Type="http://schemas.openxmlformats.org/officeDocument/2006/relationships/hyperlink" Target="https://en.wikipedia.org/wiki/Think_tanks" TargetMode="External"/><Relationship Id="rId970" Type="http://schemas.openxmlformats.org/officeDocument/2006/relationships/hyperlink" Target="https://en.wikipedia.org/wiki/Dmitry_Medvedev" TargetMode="External"/><Relationship Id="rId1046" Type="http://schemas.openxmlformats.org/officeDocument/2006/relationships/hyperlink" Target="https://en.wikipedia.org/wiki/Dmitry_Medvedev" TargetMode="External"/><Relationship Id="rId1253" Type="http://schemas.openxmlformats.org/officeDocument/2006/relationships/hyperlink" Target="https://en.wikipedia.org/wiki/Tatyana_Dyachenko" TargetMode="External"/><Relationship Id="rId1698" Type="http://schemas.openxmlformats.org/officeDocument/2006/relationships/hyperlink" Target="https://en.wikipedia.org/wiki/Kersti_Kaljulaid" TargetMode="External"/><Relationship Id="rId2651" Type="http://schemas.openxmlformats.org/officeDocument/2006/relationships/hyperlink" Target="https://en.wikipedia.org/wiki/Cairo" TargetMode="External"/><Relationship Id="rId2749" Type="http://schemas.openxmlformats.org/officeDocument/2006/relationships/hyperlink" Target="https://en.wikipedia.org/wiki/September_11_attacks" TargetMode="External"/><Relationship Id="rId623" Type="http://schemas.openxmlformats.org/officeDocument/2006/relationships/hyperlink" Target="https://en.wikipedia.org/wiki/Thatcherism" TargetMode="External"/><Relationship Id="rId830" Type="http://schemas.openxmlformats.org/officeDocument/2006/relationships/hyperlink" Target="https://en.wikipedia.org/wiki/Belarus" TargetMode="External"/><Relationship Id="rId928" Type="http://schemas.openxmlformats.org/officeDocument/2006/relationships/hyperlink" Target="https://en.wikipedia.org/wiki/Liberal_Democratic_Party_of_Russia" TargetMode="External"/><Relationship Id="rId1460" Type="http://schemas.openxmlformats.org/officeDocument/2006/relationships/hyperlink" Target="https://en.wikipedia.org/wiki/Australia" TargetMode="External"/><Relationship Id="rId1558" Type="http://schemas.openxmlformats.org/officeDocument/2006/relationships/hyperlink" Target="https://en.wikipedia.org/wiki/Rumen_Radev" TargetMode="External"/><Relationship Id="rId1765" Type="http://schemas.openxmlformats.org/officeDocument/2006/relationships/hyperlink" Target="https://en.wikipedia.org/wiki/Mamady_Youla" TargetMode="External"/><Relationship Id="rId2304" Type="http://schemas.openxmlformats.org/officeDocument/2006/relationships/hyperlink" Target="https://en.wikipedia.org/wiki/Prime_Minister_of_Tonga" TargetMode="External"/><Relationship Id="rId2511" Type="http://schemas.openxmlformats.org/officeDocument/2006/relationships/hyperlink" Target="https://en.wikipedia.org/wiki/Albrecht_Freiherr_von_Boeselager" TargetMode="External"/><Relationship Id="rId2609" Type="http://schemas.openxmlformats.org/officeDocument/2006/relationships/hyperlink" Target="https://en.wikisource.org/wiki/Constitution_of_the_Republic_of_Turkey" TargetMode="External"/><Relationship Id="rId57" Type="http://schemas.openxmlformats.org/officeDocument/2006/relationships/hyperlink" Target="https://en.wikipedia.org/wiki/Communist_Party_of_the_Russian_Soviet_Federative_Socialist_Republic" TargetMode="External"/><Relationship Id="rId1113" Type="http://schemas.openxmlformats.org/officeDocument/2006/relationships/hyperlink" Target="https://en.wikipedia.org/wiki/Boris_Yeltsin" TargetMode="External"/><Relationship Id="rId1320" Type="http://schemas.openxmlformats.org/officeDocument/2006/relationships/hyperlink" Target="https://en.wikipedia.org/wiki/Mikhail_Gorbachev" TargetMode="External"/><Relationship Id="rId1418" Type="http://schemas.openxmlformats.org/officeDocument/2006/relationships/hyperlink" Target="https://en.wikipedia.org/wiki/List_of_current_heads_of_state_and_government" TargetMode="External"/><Relationship Id="rId1972" Type="http://schemas.openxmlformats.org/officeDocument/2006/relationships/hyperlink" Target="https://en.wikipedia.org/wiki/Pavel_Filip" TargetMode="External"/><Relationship Id="rId1625" Type="http://schemas.openxmlformats.org/officeDocument/2006/relationships/hyperlink" Target="https://en.wikipedia.org/wiki/Republic_of_the_Congo" TargetMode="External"/><Relationship Id="rId1832" Type="http://schemas.openxmlformats.org/officeDocument/2006/relationships/hyperlink" Target="https://en.wikipedia.org/wiki/Prime_Minister_of_the_Ivory_Coast" TargetMode="External"/><Relationship Id="rId2094" Type="http://schemas.openxmlformats.org/officeDocument/2006/relationships/hyperlink" Target="https://en.wikipedia.org/wiki/List_of_current_heads_of_state_and_government" TargetMode="External"/><Relationship Id="rId273" Type="http://schemas.openxmlformats.org/officeDocument/2006/relationships/hyperlink" Target="https://en.wikipedia.org/wiki/Collective_farming" TargetMode="External"/><Relationship Id="rId480" Type="http://schemas.openxmlformats.org/officeDocument/2006/relationships/hyperlink" Target="https://en.wikipedia.org/wiki/Foreign_policy_of_the_John_F._Kennedy_administration" TargetMode="External"/><Relationship Id="rId2161" Type="http://schemas.openxmlformats.org/officeDocument/2006/relationships/hyperlink" Target="https://en.wikipedia.org/wiki/Captains_Regent" TargetMode="External"/><Relationship Id="rId2399" Type="http://schemas.openxmlformats.org/officeDocument/2006/relationships/hyperlink" Target="https://en.wikipedia.org/wiki/Emmerson_Mnangagwa" TargetMode="External"/><Relationship Id="rId133" Type="http://schemas.openxmlformats.org/officeDocument/2006/relationships/hyperlink" Target="https://en.wikipedia.org/wiki/Council_of_Ministers_(Soviet_Union)" TargetMode="External"/><Relationship Id="rId340" Type="http://schemas.openxmlformats.org/officeDocument/2006/relationships/hyperlink" Target="https://en.wikipedia.org/wiki/Gypjak" TargetMode="External"/><Relationship Id="rId578" Type="http://schemas.openxmlformats.org/officeDocument/2006/relationships/hyperlink" Target="https://en.wikipedia.org/wiki/John_Major" TargetMode="External"/><Relationship Id="rId785" Type="http://schemas.openxmlformats.org/officeDocument/2006/relationships/hyperlink" Target="https://en.wikipedia.org/wiki/Led_Zeppelin" TargetMode="External"/><Relationship Id="rId992" Type="http://schemas.openxmlformats.org/officeDocument/2006/relationships/hyperlink" Target="https://en.wikipedia.org/wiki/Accession_of_Crimea_to_the_Russian_Federation" TargetMode="External"/><Relationship Id="rId2021" Type="http://schemas.openxmlformats.org/officeDocument/2006/relationships/hyperlink" Target="https://en.wikipedia.org/wiki/Willem-Alexander_of_the_Netherlands" TargetMode="External"/><Relationship Id="rId2259" Type="http://schemas.openxmlformats.org/officeDocument/2006/relationships/hyperlink" Target="https://en.wikipedia.org/wiki/Carl_XVI_Gustaf_of_Sweden" TargetMode="External"/><Relationship Id="rId2466" Type="http://schemas.openxmlformats.org/officeDocument/2006/relationships/hyperlink" Target="https://en.wikipedia.org/wiki/President_of_Artsakh" TargetMode="External"/><Relationship Id="rId2673" Type="http://schemas.openxmlformats.org/officeDocument/2006/relationships/hyperlink" Target="https://en.wikipedia.org/wiki/Abdel_Hakim_Amer" TargetMode="External"/><Relationship Id="rId200" Type="http://schemas.openxmlformats.org/officeDocument/2006/relationships/hyperlink" Target="https://en.wikipedia.org/wiki/Tashkent_State_Technical_University" TargetMode="External"/><Relationship Id="rId438" Type="http://schemas.openxmlformats.org/officeDocument/2006/relationships/hyperlink" Target="https://en.wikipedia.org/wiki/Foreign_policy_of_the_John_F._Kennedy_administration" TargetMode="External"/><Relationship Id="rId645" Type="http://schemas.openxmlformats.org/officeDocument/2006/relationships/hyperlink" Target="https://en.wikipedia.org/wiki/Right-wing_politics" TargetMode="External"/><Relationship Id="rId852" Type="http://schemas.openxmlformats.org/officeDocument/2006/relationships/hyperlink" Target="https://en.wikipedia.org/wiki/Popularity" TargetMode="External"/><Relationship Id="rId1068" Type="http://schemas.openxmlformats.org/officeDocument/2006/relationships/hyperlink" Target="https://en.wikipedia.org/wiki/Dmitry_Medvedev" TargetMode="External"/><Relationship Id="rId1275" Type="http://schemas.openxmlformats.org/officeDocument/2006/relationships/hyperlink" Target="https://en.wikipedia.org/wiki/1998_Russian_financial_crisis" TargetMode="External"/><Relationship Id="rId1482" Type="http://schemas.openxmlformats.org/officeDocument/2006/relationships/hyperlink" Target="https://en.wikipedia.org/wiki/List_of_current_heads_of_state_and_government" TargetMode="External"/><Relationship Id="rId2119" Type="http://schemas.openxmlformats.org/officeDocument/2006/relationships/hyperlink" Target="https://en.wikipedia.org/wiki/Mihai_Tudose" TargetMode="External"/><Relationship Id="rId2326" Type="http://schemas.openxmlformats.org/officeDocument/2006/relationships/hyperlink" Target="https://en.wikipedia.org/wiki/Monarchy_of_Tuvalu" TargetMode="External"/><Relationship Id="rId2533" Type="http://schemas.openxmlformats.org/officeDocument/2006/relationships/hyperlink" Target="https://en.wikipedia.org/wiki/Ottoman_Turkish_alphabet" TargetMode="External"/><Relationship Id="rId2740" Type="http://schemas.openxmlformats.org/officeDocument/2006/relationships/hyperlink" Target="https://en.wikipedia.org/wiki/History_of_Libya_under_Muammar_Gaddafi" TargetMode="External"/><Relationship Id="rId505" Type="http://schemas.openxmlformats.org/officeDocument/2006/relationships/hyperlink" Target="https://en.wikipedia.org/wiki/Checkpoint_Charlie" TargetMode="External"/><Relationship Id="rId712" Type="http://schemas.openxmlformats.org/officeDocument/2006/relationships/hyperlink" Target="https://en.wikipedia.org/wiki/Political_positions_of_David_Cameron" TargetMode="External"/><Relationship Id="rId1135" Type="http://schemas.openxmlformats.org/officeDocument/2006/relationships/hyperlink" Target="https://en.wikipedia.org/wiki/Yekaterinburg" TargetMode="External"/><Relationship Id="rId1342" Type="http://schemas.openxmlformats.org/officeDocument/2006/relationships/hyperlink" Target="https://en.wikipedia.org/wiki/Tatyana_Dyachenko" TargetMode="External"/><Relationship Id="rId1787" Type="http://schemas.openxmlformats.org/officeDocument/2006/relationships/hyperlink" Target="https://en.wikipedia.org/wiki/J%C3%A1nos_%C3%81der" TargetMode="External"/><Relationship Id="rId1994" Type="http://schemas.openxmlformats.org/officeDocument/2006/relationships/hyperlink" Target="https://en.wikipedia.org/wiki/President_of_Mozambique" TargetMode="External"/><Relationship Id="rId79" Type="http://schemas.openxmlformats.org/officeDocument/2006/relationships/hyperlink" Target="https://en.wikipedia.org/wiki/Leon_Trotsky" TargetMode="External"/><Relationship Id="rId1202" Type="http://schemas.openxmlformats.org/officeDocument/2006/relationships/hyperlink" Target="https://en.wikipedia.org/wiki/Alexander_Rutskoy" TargetMode="External"/><Relationship Id="rId1647" Type="http://schemas.openxmlformats.org/officeDocument/2006/relationships/hyperlink" Target="https://en.wikipedia.org/wiki/President_of_the_Czech_Republic" TargetMode="External"/><Relationship Id="rId1854" Type="http://schemas.openxmlformats.org/officeDocument/2006/relationships/hyperlink" Target="https://en.wikipedia.org/wiki/Nursultan_Nazarbayev" TargetMode="External"/><Relationship Id="rId2600" Type="http://schemas.openxmlformats.org/officeDocument/2006/relationships/hyperlink" Target="https://en.wikipedia.org/wiki/Social_equality" TargetMode="External"/><Relationship Id="rId1507" Type="http://schemas.openxmlformats.org/officeDocument/2006/relationships/hyperlink" Target="https://en.wikipedia.org/wiki/Alexander_Lukashenko" TargetMode="External"/><Relationship Id="rId1714" Type="http://schemas.openxmlformats.org/officeDocument/2006/relationships/hyperlink" Target="https://en.wikipedia.org/wiki/Prime_Minister_of_Finland" TargetMode="External"/><Relationship Id="rId295" Type="http://schemas.openxmlformats.org/officeDocument/2006/relationships/hyperlink" Target="https://en.wikipedia.org/w/index.php?title=Azimbek_Beknazarov&amp;action=edit&amp;redlink=1" TargetMode="External"/><Relationship Id="rId1921" Type="http://schemas.openxmlformats.org/officeDocument/2006/relationships/hyperlink" Target="https://en.wikipedia.org/wiki/Prime_Minister_of_Macedonia" TargetMode="External"/><Relationship Id="rId2183" Type="http://schemas.openxmlformats.org/officeDocument/2006/relationships/hyperlink" Target="https://en.wikipedia.org/wiki/Aleksandar_Vu%C4%8Di%C4%87" TargetMode="External"/><Relationship Id="rId2390" Type="http://schemas.openxmlformats.org/officeDocument/2006/relationships/hyperlink" Target="https://en.wikipedia.org/wiki/President_of_Yemen" TargetMode="External"/><Relationship Id="rId2488" Type="http://schemas.openxmlformats.org/officeDocument/2006/relationships/hyperlink" Target="https://en.wikipedia.org/wiki/Yemen" TargetMode="External"/><Relationship Id="rId155" Type="http://schemas.openxmlformats.org/officeDocument/2006/relationships/hyperlink" Target="https://en.wikipedia.org/wiki/Belarusian_Popular_Front" TargetMode="External"/><Relationship Id="rId362" Type="http://schemas.openxmlformats.org/officeDocument/2006/relationships/hyperlink" Target="https://en.wikipedia.org/wiki/President_for_Life" TargetMode="External"/><Relationship Id="rId1297" Type="http://schemas.openxmlformats.org/officeDocument/2006/relationships/hyperlink" Target="https://en.wikipedia.org/wiki/Moscow_Kremlin" TargetMode="External"/><Relationship Id="rId2043" Type="http://schemas.openxmlformats.org/officeDocument/2006/relationships/hyperlink" Target="https://en.wikipedia.org/wiki/Muhammadu_Buhari" TargetMode="External"/><Relationship Id="rId2250" Type="http://schemas.openxmlformats.org/officeDocument/2006/relationships/hyperlink" Target="https://en.wikipedia.org/wiki/President_of_Suriname" TargetMode="External"/><Relationship Id="rId2695" Type="http://schemas.openxmlformats.org/officeDocument/2006/relationships/hyperlink" Target="https://en.wikipedia.org/wiki/Gamal_Abdel_Nasser" TargetMode="External"/><Relationship Id="rId222" Type="http://schemas.openxmlformats.org/officeDocument/2006/relationships/hyperlink" Target="https://en.wikipedia.org/wiki/Uzbek_presidential_election,_2000" TargetMode="External"/><Relationship Id="rId667" Type="http://schemas.openxmlformats.org/officeDocument/2006/relationships/hyperlink" Target="https://en.wikipedia.org/wiki/Prime_Minister_of_the_United_Kingdom" TargetMode="External"/><Relationship Id="rId874" Type="http://schemas.openxmlformats.org/officeDocument/2006/relationships/hyperlink" Target="https://en.wikipedia.org/wiki/Dmitry_Medvedev" TargetMode="External"/><Relationship Id="rId2110" Type="http://schemas.openxmlformats.org/officeDocument/2006/relationships/hyperlink" Target="https://en.wikipedia.org/wiki/Qatar" TargetMode="External"/><Relationship Id="rId2348" Type="http://schemas.openxmlformats.org/officeDocument/2006/relationships/hyperlink" Target="https://en.wikipedia.org/wiki/Mohammed_bin_Rashid_Al_Maktoum" TargetMode="External"/><Relationship Id="rId2555" Type="http://schemas.openxmlformats.org/officeDocument/2006/relationships/hyperlink" Target="https://en.wikipedia.org/wiki/Peace_at_Home,_Peace_in_the_World" TargetMode="External"/><Relationship Id="rId2762" Type="http://schemas.openxmlformats.org/officeDocument/2006/relationships/hyperlink" Target="https://en.wikipedia.org/wiki/Battle_of_Tripoli_(2011)" TargetMode="External"/><Relationship Id="rId527" Type="http://schemas.openxmlformats.org/officeDocument/2006/relationships/hyperlink" Target="https://en.wikipedia.org/wiki/MIM-23_Hawk" TargetMode="External"/><Relationship Id="rId734" Type="http://schemas.openxmlformats.org/officeDocument/2006/relationships/hyperlink" Target="https://en.wikipedia.org/wiki/Political_positions_of_David_Cameron" TargetMode="External"/><Relationship Id="rId941" Type="http://schemas.openxmlformats.org/officeDocument/2006/relationships/hyperlink" Target="https://en.wikipedia.org/wiki/Dmitry_Medvedev" TargetMode="External"/><Relationship Id="rId1157" Type="http://schemas.openxmlformats.org/officeDocument/2006/relationships/hyperlink" Target="https://en.wikipedia.org/wiki/28th_Congress_of_the_Communist_Party_of_the_Soviet_Union" TargetMode="External"/><Relationship Id="rId1364" Type="http://schemas.openxmlformats.org/officeDocument/2006/relationships/hyperlink" Target="https://en.wikipedia.org/wiki/Workers%27_Party_of_Korea" TargetMode="External"/><Relationship Id="rId1571" Type="http://schemas.openxmlformats.org/officeDocument/2006/relationships/hyperlink" Target="https://en.wikipedia.org/wiki/Norodom_Sihamoni" TargetMode="External"/><Relationship Id="rId2208" Type="http://schemas.openxmlformats.org/officeDocument/2006/relationships/hyperlink" Target="https://en.wikipedia.org/wiki/Monarchy_of_the_Solomon_Islands" TargetMode="External"/><Relationship Id="rId2415" Type="http://schemas.openxmlformats.org/officeDocument/2006/relationships/hyperlink" Target="https://en.wikipedia.org/wiki/Queen%27s_Representative" TargetMode="External"/><Relationship Id="rId2622" Type="http://schemas.openxmlformats.org/officeDocument/2006/relationships/hyperlink" Target="https://en.wikipedia.org/wiki/Ulama" TargetMode="External"/><Relationship Id="rId70" Type="http://schemas.openxmlformats.org/officeDocument/2006/relationships/hyperlink" Target="https://en.wikipedia.org/wiki/Treaty_of_Brest-Litovsk_(Russia%E2%80%93Central_Powers)" TargetMode="External"/><Relationship Id="rId801" Type="http://schemas.openxmlformats.org/officeDocument/2006/relationships/hyperlink" Target="https://en.wikipedia.org/wiki/Congress_of_People%27s_Deputies_of_the_Soviet_Union" TargetMode="External"/><Relationship Id="rId1017" Type="http://schemas.openxmlformats.org/officeDocument/2006/relationships/hyperlink" Target="https://en.wikipedia.org/wiki/Harry_Potter" TargetMode="External"/><Relationship Id="rId1224" Type="http://schemas.openxmlformats.org/officeDocument/2006/relationships/hyperlink" Target="https://en.wikipedia.org/wiki/Rem_Viakhirev" TargetMode="External"/><Relationship Id="rId1431" Type="http://schemas.openxmlformats.org/officeDocument/2006/relationships/hyperlink" Target="https://en.wikipedia.org/wiki/Andorra" TargetMode="External"/><Relationship Id="rId1669" Type="http://schemas.openxmlformats.org/officeDocument/2006/relationships/hyperlink" Target="https://en.wikipedia.org/wiki/President_of_the_Dominican_Republic" TargetMode="External"/><Relationship Id="rId1876" Type="http://schemas.openxmlformats.org/officeDocument/2006/relationships/hyperlink" Target="https://en.wikipedia.org/wiki/President_of_Laos" TargetMode="External"/><Relationship Id="rId1529" Type="http://schemas.openxmlformats.org/officeDocument/2006/relationships/hyperlink" Target="https://en.wikipedia.org/wiki/Prime_Minister_of_Bhutan" TargetMode="External"/><Relationship Id="rId1736" Type="http://schemas.openxmlformats.org/officeDocument/2006/relationships/hyperlink" Target="https://en.wikipedia.org/wiki/Germany" TargetMode="External"/><Relationship Id="rId1943" Type="http://schemas.openxmlformats.org/officeDocument/2006/relationships/hyperlink" Target="https://en.wikipedia.org/wiki/Abdoulaye_Idrissa_Ma%C3%AFga" TargetMode="External"/><Relationship Id="rId28" Type="http://schemas.openxmlformats.org/officeDocument/2006/relationships/hyperlink" Target="https://en.wikipedia.org/wiki/List_of_leaders_of_the_Soviet_Union" TargetMode="External"/><Relationship Id="rId1803" Type="http://schemas.openxmlformats.org/officeDocument/2006/relationships/hyperlink" Target="https://en.wikipedia.org/wiki/Iran" TargetMode="External"/><Relationship Id="rId177" Type="http://schemas.openxmlformats.org/officeDocument/2006/relationships/hyperlink" Target="https://en.wikipedia.org/wiki/Politics_of_Belarus" TargetMode="External"/><Relationship Id="rId384" Type="http://schemas.openxmlformats.org/officeDocument/2006/relationships/hyperlink" Target="https://en.wikipedia.org/wiki/Seljuq_dynasty" TargetMode="External"/><Relationship Id="rId591" Type="http://schemas.openxmlformats.org/officeDocument/2006/relationships/hyperlink" Target="https://en.wikipedia.org/wiki/Nigel_Lawson" TargetMode="External"/><Relationship Id="rId2065" Type="http://schemas.openxmlformats.org/officeDocument/2006/relationships/hyperlink" Target="https://en.wikipedia.org/wiki/President_of_Pakistan" TargetMode="External"/><Relationship Id="rId2272" Type="http://schemas.openxmlformats.org/officeDocument/2006/relationships/hyperlink" Target="https://en.wikipedia.org/wiki/Ignazio_Cassis" TargetMode="External"/><Relationship Id="rId244" Type="http://schemas.openxmlformats.org/officeDocument/2006/relationships/hyperlink" Target="https://en.wikipedia.org/wiki/Islam_Karimov" TargetMode="External"/><Relationship Id="rId689" Type="http://schemas.openxmlformats.org/officeDocument/2006/relationships/hyperlink" Target="https://en.wikipedia.org/wiki/Foreign_policy_of_the_George_W._Bush_administration" TargetMode="External"/><Relationship Id="rId896" Type="http://schemas.openxmlformats.org/officeDocument/2006/relationships/hyperlink" Target="https://en.wikipedia.org/wiki/State_Duma" TargetMode="External"/><Relationship Id="rId1081" Type="http://schemas.openxmlformats.org/officeDocument/2006/relationships/hyperlink" Target="https://en.wikipedia.org/wiki/Russian_Soviet_Federative_Socialist_Republic" TargetMode="External"/><Relationship Id="rId2577" Type="http://schemas.openxmlformats.org/officeDocument/2006/relationships/hyperlink" Target="https://en.wikipedia.org/wiki/First_Constitutional_Era_(Ottoman_Empire)" TargetMode="External"/><Relationship Id="rId451" Type="http://schemas.openxmlformats.org/officeDocument/2006/relationships/hyperlink" Target="https://en.wikipedia.org/wiki/Bay_of_Pigs_Invasion" TargetMode="External"/><Relationship Id="rId549" Type="http://schemas.openxmlformats.org/officeDocument/2006/relationships/hyperlink" Target="https://www.thebalance.com/deregulation-definition-pros-cons-examples-3305921" TargetMode="External"/><Relationship Id="rId756" Type="http://schemas.openxmlformats.org/officeDocument/2006/relationships/hyperlink" Target="https://en.wikipedia.org/wiki/Eric_Pickles" TargetMode="External"/><Relationship Id="rId1179" Type="http://schemas.openxmlformats.org/officeDocument/2006/relationships/hyperlink" Target="https://en.wikipedia.org/wiki/Hyperinflation" TargetMode="External"/><Relationship Id="rId1386" Type="http://schemas.openxmlformats.org/officeDocument/2006/relationships/hyperlink" Target="https://en.wikipedia.org/wiki/List_of_leaders_of_North_Korea" TargetMode="External"/><Relationship Id="rId1593" Type="http://schemas.openxmlformats.org/officeDocument/2006/relationships/hyperlink" Target="https://en.wikipedia.org/wiki/Central_African_Republic" TargetMode="External"/><Relationship Id="rId2132" Type="http://schemas.openxmlformats.org/officeDocument/2006/relationships/hyperlink" Target="https://en.wikipedia.org/wiki/Monarchy_of_Saint_Kitts_and_Nevis" TargetMode="External"/><Relationship Id="rId2437" Type="http://schemas.openxmlformats.org/officeDocument/2006/relationships/hyperlink" Target="https://en.wikipedia.org/wiki/Cyprus" TargetMode="External"/><Relationship Id="rId104" Type="http://schemas.openxmlformats.org/officeDocument/2006/relationships/hyperlink" Target="https://en.wikipedia.org/wiki/Eastern_Bloc" TargetMode="External"/><Relationship Id="rId311" Type="http://schemas.openxmlformats.org/officeDocument/2006/relationships/hyperlink" Target="https://en.wikipedia.org/wiki/Kyrgyzstan" TargetMode="External"/><Relationship Id="rId409" Type="http://schemas.openxmlformats.org/officeDocument/2006/relationships/hyperlink" Target="https://en.wikipedia.org/wiki/Saparmurat_Niyazov" TargetMode="External"/><Relationship Id="rId963" Type="http://schemas.openxmlformats.org/officeDocument/2006/relationships/hyperlink" Target="https://en.wikipedia.org/wiki/Russian_Orthodox_Church" TargetMode="External"/><Relationship Id="rId1039" Type="http://schemas.openxmlformats.org/officeDocument/2006/relationships/hyperlink" Target="https://en.wikipedia.org/wiki/Dmitry_Medvedev" TargetMode="External"/><Relationship Id="rId1246" Type="http://schemas.openxmlformats.org/officeDocument/2006/relationships/hyperlink" Target="https://en.wikipedia.org/wiki/Boris_Yeltsin" TargetMode="External"/><Relationship Id="rId1898" Type="http://schemas.openxmlformats.org/officeDocument/2006/relationships/hyperlink" Target="https://en.wikipedia.org/wiki/Chairman_of_the_Presidential_Council_of_Libya" TargetMode="External"/><Relationship Id="rId2644" Type="http://schemas.openxmlformats.org/officeDocument/2006/relationships/hyperlink" Target="https://en.wikipedia.org/wiki/Pan-Arabist" TargetMode="External"/><Relationship Id="rId92" Type="http://schemas.openxmlformats.org/officeDocument/2006/relationships/hyperlink" Target="https://en.wikipedia.org/wiki/Great_Purge" TargetMode="External"/><Relationship Id="rId616" Type="http://schemas.openxmlformats.org/officeDocument/2006/relationships/hyperlink" Target="https://en.wikipedia.org/wiki/Rogernomics" TargetMode="External"/><Relationship Id="rId823" Type="http://schemas.openxmlformats.org/officeDocument/2006/relationships/hyperlink" Target="https://en.wikipedia.org/wiki/Alexei_Miller" TargetMode="External"/><Relationship Id="rId1453" Type="http://schemas.openxmlformats.org/officeDocument/2006/relationships/hyperlink" Target="https://en.wikipedia.org/wiki/President_of_Argentina" TargetMode="External"/><Relationship Id="rId1660" Type="http://schemas.openxmlformats.org/officeDocument/2006/relationships/hyperlink" Target="https://en.wikipedia.org/wiki/List_of_current_heads_of_state_and_government" TargetMode="External"/><Relationship Id="rId1758" Type="http://schemas.openxmlformats.org/officeDocument/2006/relationships/hyperlink" Target="https://en.wikipedia.org/wiki/President_of_Guatemala" TargetMode="External"/><Relationship Id="rId2504" Type="http://schemas.openxmlformats.org/officeDocument/2006/relationships/hyperlink" Target="https://en.wikipedia.org/wiki/Donald_Tusk" TargetMode="External"/><Relationship Id="rId2711" Type="http://schemas.openxmlformats.org/officeDocument/2006/relationships/hyperlink" Target="https://en.wikipedia.org/wiki/Gamal_Abdel_Nasser" TargetMode="External"/><Relationship Id="rId1106" Type="http://schemas.openxmlformats.org/officeDocument/2006/relationships/hyperlink" Target="https://en.wikipedia.org/wiki/Heart_failure" TargetMode="External"/><Relationship Id="rId1313" Type="http://schemas.openxmlformats.org/officeDocument/2006/relationships/hyperlink" Target="https://en.wikipedia.org/wiki/Bronchitis" TargetMode="External"/><Relationship Id="rId1520" Type="http://schemas.openxmlformats.org/officeDocument/2006/relationships/hyperlink" Target="https://en.wikipedia.org/wiki/Colville_Young" TargetMode="External"/><Relationship Id="rId1965" Type="http://schemas.openxmlformats.org/officeDocument/2006/relationships/hyperlink" Target="https://en.wikipedia.org/wiki/Federated_States_of_Micronesia" TargetMode="External"/><Relationship Id="rId1618" Type="http://schemas.openxmlformats.org/officeDocument/2006/relationships/hyperlink" Target="https://en.wikipedia.org/wiki/President_of_the_Comoros" TargetMode="External"/><Relationship Id="rId1825" Type="http://schemas.openxmlformats.org/officeDocument/2006/relationships/hyperlink" Target="https://en.wikipedia.org/wiki/Sergio_Mattarella" TargetMode="External"/><Relationship Id="rId199" Type="http://schemas.openxmlformats.org/officeDocument/2006/relationships/hyperlink" Target="https://en.wikipedia.org/wiki/Islam_Karimov" TargetMode="External"/><Relationship Id="rId2087" Type="http://schemas.openxmlformats.org/officeDocument/2006/relationships/hyperlink" Target="https://en.wikipedia.org/wiki/Peter_O%27Neill" TargetMode="External"/><Relationship Id="rId2294" Type="http://schemas.openxmlformats.org/officeDocument/2006/relationships/hyperlink" Target="https://en.wikipedia.org/wiki/Prayut_Chan-o-cha" TargetMode="External"/><Relationship Id="rId266" Type="http://schemas.openxmlformats.org/officeDocument/2006/relationships/hyperlink" Target="https://en.wikipedia.org/wiki/Kyzyl-Bayrak,_Chuy" TargetMode="External"/><Relationship Id="rId473" Type="http://schemas.openxmlformats.org/officeDocument/2006/relationships/hyperlink" Target="https://en.wikipedia.org/wiki/Mexico_%E2%80%93_United_States_relations" TargetMode="External"/><Relationship Id="rId680" Type="http://schemas.openxmlformats.org/officeDocument/2006/relationships/hyperlink" Target="https://en.wikipedia.org/wiki/Public_finance" TargetMode="External"/><Relationship Id="rId2154" Type="http://schemas.openxmlformats.org/officeDocument/2006/relationships/hyperlink" Target="https://en.wikipedia.org/wiki/Ralph_Gonsalves" TargetMode="External"/><Relationship Id="rId2361" Type="http://schemas.openxmlformats.org/officeDocument/2006/relationships/hyperlink" Target="https://en.wikipedia.org/wiki/Uzbekistan" TargetMode="External"/><Relationship Id="rId2599" Type="http://schemas.openxmlformats.org/officeDocument/2006/relationships/hyperlink" Target="https://en.wikisource.org/wiki/Constitution_of_the_Republic_of_Turkey" TargetMode="External"/><Relationship Id="rId126" Type="http://schemas.openxmlformats.org/officeDocument/2006/relationships/hyperlink" Target="https://en.wikipedia.org/wiki/Communist_Party_of_the_Soviet_Union" TargetMode="External"/><Relationship Id="rId333" Type="http://schemas.openxmlformats.org/officeDocument/2006/relationships/hyperlink" Target="https://en.wikipedia.org/wiki/Saparmurat_Niyazov" TargetMode="External"/><Relationship Id="rId540" Type="http://schemas.openxmlformats.org/officeDocument/2006/relationships/hyperlink" Target="https://www.thebalance.com/what-is-inflation-how-it-s-measured-and-managed-3306170" TargetMode="External"/><Relationship Id="rId778" Type="http://schemas.openxmlformats.org/officeDocument/2006/relationships/hyperlink" Target="https://en.wikipedia.org/wiki/Linguistics" TargetMode="External"/><Relationship Id="rId985" Type="http://schemas.openxmlformats.org/officeDocument/2006/relationships/hyperlink" Target="https://en.wikipedia.org/wiki/United_Russia" TargetMode="External"/><Relationship Id="rId1170" Type="http://schemas.openxmlformats.org/officeDocument/2006/relationships/hyperlink" Target="https://en.wikipedia.org/wiki/Prime_Minister_of_Russia" TargetMode="External"/><Relationship Id="rId2014" Type="http://schemas.openxmlformats.org/officeDocument/2006/relationships/hyperlink" Target="https://en.wikipedia.org/wiki/Nepal" TargetMode="External"/><Relationship Id="rId2221" Type="http://schemas.openxmlformats.org/officeDocument/2006/relationships/hyperlink" Target="https://en.wikipedia.org/wiki/President_of_South_Africa" TargetMode="External"/><Relationship Id="rId2459" Type="http://schemas.openxmlformats.org/officeDocument/2006/relationships/hyperlink" Target="https://en.wikipedia.org/wiki/Premier_of_the_Republic_of_China" TargetMode="External"/><Relationship Id="rId2666" Type="http://schemas.openxmlformats.org/officeDocument/2006/relationships/hyperlink" Target="https://en.wikipedia.org/wiki/Gamal_Abdel_Nasser" TargetMode="External"/><Relationship Id="rId638" Type="http://schemas.openxmlformats.org/officeDocument/2006/relationships/hyperlink" Target="https://en.wikipedia.org/wiki/Simon_Heffer" TargetMode="External"/><Relationship Id="rId845" Type="http://schemas.openxmlformats.org/officeDocument/2006/relationships/hyperlink" Target="https://en.wikipedia.org/wiki/Dmitry_Medvedev" TargetMode="External"/><Relationship Id="rId1030" Type="http://schemas.openxmlformats.org/officeDocument/2006/relationships/hyperlink" Target="https://en.wikipedia.org/wiki/Dmitry_Medvedev" TargetMode="External"/><Relationship Id="rId1268" Type="http://schemas.openxmlformats.org/officeDocument/2006/relationships/hyperlink" Target="https://en.wikipedia.org/wiki/Boris_Yeltsin" TargetMode="External"/><Relationship Id="rId1475" Type="http://schemas.openxmlformats.org/officeDocument/2006/relationships/hyperlink" Target="https://en.wikipedia.org/wiki/President_of_Azerbaijan" TargetMode="External"/><Relationship Id="rId1682" Type="http://schemas.openxmlformats.org/officeDocument/2006/relationships/hyperlink" Target="https://en.wikipedia.org/wiki/Prime_Minister_of_Egypt" TargetMode="External"/><Relationship Id="rId2319" Type="http://schemas.openxmlformats.org/officeDocument/2006/relationships/hyperlink" Target="https://en.wikipedia.org/wiki/List_of_current_heads_of_state_and_government" TargetMode="External"/><Relationship Id="rId2526" Type="http://schemas.openxmlformats.org/officeDocument/2006/relationships/hyperlink" Target="https://en.wikipedia.org/wiki/Ankara" TargetMode="External"/><Relationship Id="rId2733" Type="http://schemas.openxmlformats.org/officeDocument/2006/relationships/hyperlink" Target="https://en.wikipedia.org/wiki/Nelson_Mandela" TargetMode="External"/><Relationship Id="rId400" Type="http://schemas.openxmlformats.org/officeDocument/2006/relationships/hyperlink" Target="https://en.wikipedia.org/wiki/Saparmurat_Niyazov" TargetMode="External"/><Relationship Id="rId705" Type="http://schemas.openxmlformats.org/officeDocument/2006/relationships/hyperlink" Target="https://en.wikipedia.org/wiki/Triangulation" TargetMode="External"/><Relationship Id="rId1128" Type="http://schemas.openxmlformats.org/officeDocument/2006/relationships/hyperlink" Target="https://en.wikipedia.org/wiki/Politburo_of_the_CPSU" TargetMode="External"/><Relationship Id="rId1335" Type="http://schemas.openxmlformats.org/officeDocument/2006/relationships/hyperlink" Target="https://en.wikipedia.org/wiki/Boris_Yeltsin" TargetMode="External"/><Relationship Id="rId1542" Type="http://schemas.openxmlformats.org/officeDocument/2006/relationships/hyperlink" Target="https://en.wikipedia.org/wiki/Chairmen_of_the_Presidency_of_Bosnia_and_Herzegovina" TargetMode="External"/><Relationship Id="rId1987" Type="http://schemas.openxmlformats.org/officeDocument/2006/relationships/hyperlink" Target="https://en.wikipedia.org/wiki/Du%C5%A1ko_Markovi%C4%87" TargetMode="External"/><Relationship Id="rId912" Type="http://schemas.openxmlformats.org/officeDocument/2006/relationships/hyperlink" Target="https://en.wikipedia.org/wiki/Corruption_Perceptions_Index" TargetMode="External"/><Relationship Id="rId1847" Type="http://schemas.openxmlformats.org/officeDocument/2006/relationships/hyperlink" Target="https://en.wikipedia.org/wiki/Jordan" TargetMode="External"/><Relationship Id="rId41" Type="http://schemas.openxmlformats.org/officeDocument/2006/relationships/hyperlink" Target="https://en.wikipedia.org/wiki/Planned_economy" TargetMode="External"/><Relationship Id="rId1402" Type="http://schemas.openxmlformats.org/officeDocument/2006/relationships/hyperlink" Target="https://en.wikipedia.org/wiki/Head_of_government" TargetMode="External"/><Relationship Id="rId1707" Type="http://schemas.openxmlformats.org/officeDocument/2006/relationships/hyperlink" Target="https://en.wikipedia.org/wiki/President_of_Fiji" TargetMode="External"/><Relationship Id="rId190" Type="http://schemas.openxmlformats.org/officeDocument/2006/relationships/hyperlink" Target="https://en.wikipedia.org/wiki/Muhammad_Salih" TargetMode="External"/><Relationship Id="rId288" Type="http://schemas.openxmlformats.org/officeDocument/2006/relationships/hyperlink" Target="https://en.wikipedia.org/wiki/Askar_Akayev" TargetMode="External"/><Relationship Id="rId1914" Type="http://schemas.openxmlformats.org/officeDocument/2006/relationships/hyperlink" Target="https://en.wikipedia.org/wiki/Grand_Duke_of_Luxembourg" TargetMode="External"/><Relationship Id="rId495" Type="http://schemas.openxmlformats.org/officeDocument/2006/relationships/hyperlink" Target="https://en.wikipedia.org/wiki/Konrad_Adenauer" TargetMode="External"/><Relationship Id="rId2176" Type="http://schemas.openxmlformats.org/officeDocument/2006/relationships/hyperlink" Target="https://en.wikipedia.org/wiki/Senegal" TargetMode="External"/><Relationship Id="rId2383" Type="http://schemas.openxmlformats.org/officeDocument/2006/relationships/hyperlink" Target="https://en.wikipedia.org/wiki/Nguy%E1%BB%85n_Ph%C3%BA_Tr%E1%BB%8Dng" TargetMode="External"/><Relationship Id="rId2590" Type="http://schemas.openxmlformats.org/officeDocument/2006/relationships/hyperlink" Target="https://en.wikipedia.org/wiki/Ottoman_Caliphate" TargetMode="External"/><Relationship Id="rId148" Type="http://schemas.openxmlformats.org/officeDocument/2006/relationships/hyperlink" Target="https://en.wikipedia.org/wiki/Vanguardism" TargetMode="External"/><Relationship Id="rId355" Type="http://schemas.openxmlformats.org/officeDocument/2006/relationships/hyperlink" Target="https://en.wikipedia.org/wiki/Mikhail_Gorbachev" TargetMode="External"/><Relationship Id="rId562" Type="http://schemas.openxmlformats.org/officeDocument/2006/relationships/hyperlink" Target="https://www.thebalance.com/council-of-economic-advisers-3305978" TargetMode="External"/><Relationship Id="rId1192" Type="http://schemas.openxmlformats.org/officeDocument/2006/relationships/hyperlink" Target="https://en.wikipedia.org/wiki/Impeachment_in_Russia" TargetMode="External"/><Relationship Id="rId2036" Type="http://schemas.openxmlformats.org/officeDocument/2006/relationships/hyperlink" Target="https://en.wikipedia.org/wiki/Niger" TargetMode="External"/><Relationship Id="rId2243" Type="http://schemas.openxmlformats.org/officeDocument/2006/relationships/hyperlink" Target="https://en.wikipedia.org/wiki/Sudan" TargetMode="External"/><Relationship Id="rId2450" Type="http://schemas.openxmlformats.org/officeDocument/2006/relationships/hyperlink" Target="https://en.wikipedia.org/wiki/Georgia_(country)" TargetMode="External"/><Relationship Id="rId2688" Type="http://schemas.openxmlformats.org/officeDocument/2006/relationships/hyperlink" Target="https://en.wikipedia.org/wiki/Gamal_Abdel_Nasser" TargetMode="External"/><Relationship Id="rId215" Type="http://schemas.openxmlformats.org/officeDocument/2006/relationships/hyperlink" Target="https://en.wikipedia.org/wiki/Uzbekistani_presidential_election,_1991" TargetMode="External"/><Relationship Id="rId422" Type="http://schemas.openxmlformats.org/officeDocument/2006/relationships/hyperlink" Target="https://en.wikipedia.org/wiki/Cuban_Missile_Crisis" TargetMode="External"/><Relationship Id="rId867" Type="http://schemas.openxmlformats.org/officeDocument/2006/relationships/hyperlink" Target="https://en.wikipedia.org/wiki/Dmitry_Medvedev" TargetMode="External"/><Relationship Id="rId1052" Type="http://schemas.openxmlformats.org/officeDocument/2006/relationships/hyperlink" Target="https://en.wikipedia.org/wiki/Economic_development" TargetMode="External"/><Relationship Id="rId1497" Type="http://schemas.openxmlformats.org/officeDocument/2006/relationships/hyperlink" Target="https://en.wikipedia.org/wiki/Barbados" TargetMode="External"/><Relationship Id="rId2103" Type="http://schemas.openxmlformats.org/officeDocument/2006/relationships/hyperlink" Target="https://en.wikipedia.org/wiki/Prime_Minister_of_Poland" TargetMode="External"/><Relationship Id="rId2310" Type="http://schemas.openxmlformats.org/officeDocument/2006/relationships/hyperlink" Target="https://en.wikipedia.org/wiki/Keith_Rowley" TargetMode="External"/><Relationship Id="rId2548" Type="http://schemas.openxmlformats.org/officeDocument/2006/relationships/hyperlink" Target="https://en.wikipedia.org/wiki/Death_and_state_funeral_of_Mustafa_Kemal_Atat%C3%BCrk" TargetMode="External"/><Relationship Id="rId2755" Type="http://schemas.openxmlformats.org/officeDocument/2006/relationships/hyperlink" Target="https://en.wikipedia.org/wiki/History_of_Libya_under_Muammar_Gaddafi" TargetMode="External"/><Relationship Id="rId727" Type="http://schemas.openxmlformats.org/officeDocument/2006/relationships/hyperlink" Target="https://en.wikipedia.org/wiki/Political_philosophy" TargetMode="External"/><Relationship Id="rId934" Type="http://schemas.openxmlformats.org/officeDocument/2006/relationships/hyperlink" Target="https://en.wikipedia.org/wiki/Vladislav_Surkov" TargetMode="External"/><Relationship Id="rId1357" Type="http://schemas.openxmlformats.org/officeDocument/2006/relationships/hyperlink" Target="https://en.wikipedia.org/wiki/Soviet_Union" TargetMode="External"/><Relationship Id="rId1564" Type="http://schemas.openxmlformats.org/officeDocument/2006/relationships/hyperlink" Target="https://en.wikipedia.org/wiki/Prime_Minister_of_Burkina_Faso" TargetMode="External"/><Relationship Id="rId1771" Type="http://schemas.openxmlformats.org/officeDocument/2006/relationships/hyperlink" Target="https://en.wikipedia.org/wiki/Guyana" TargetMode="External"/><Relationship Id="rId2408" Type="http://schemas.openxmlformats.org/officeDocument/2006/relationships/hyperlink" Target="https://en.wikipedia.org/wiki/Beslan_Bartsits" TargetMode="External"/><Relationship Id="rId2615" Type="http://schemas.openxmlformats.org/officeDocument/2006/relationships/hyperlink" Target="https://en.wikipedia.org/wiki/Judiciary" TargetMode="External"/><Relationship Id="rId63" Type="http://schemas.openxmlformats.org/officeDocument/2006/relationships/hyperlink" Target="https://en.wikipedia.org/wiki/Russian_Provisional_Government" TargetMode="External"/><Relationship Id="rId1217" Type="http://schemas.openxmlformats.org/officeDocument/2006/relationships/hyperlink" Target="https://en.wikipedia.org/wiki/Boris_Yeltsin" TargetMode="External"/><Relationship Id="rId1424" Type="http://schemas.openxmlformats.org/officeDocument/2006/relationships/hyperlink" Target="https://en.wikipedia.org/wiki/Prime_Minister_of_Albania" TargetMode="External"/><Relationship Id="rId1631" Type="http://schemas.openxmlformats.org/officeDocument/2006/relationships/hyperlink" Target="https://en.wikipedia.org/wiki/President_of_Costa_Rica" TargetMode="External"/><Relationship Id="rId1869" Type="http://schemas.openxmlformats.org/officeDocument/2006/relationships/hyperlink" Target="https://en.wikipedia.org/wiki/President_of_Kyrgyzstan" TargetMode="External"/><Relationship Id="rId1729" Type="http://schemas.openxmlformats.org/officeDocument/2006/relationships/hyperlink" Target="https://en.wikipedia.org/wiki/President_of_the_Gambia" TargetMode="External"/><Relationship Id="rId1936" Type="http://schemas.openxmlformats.org/officeDocument/2006/relationships/hyperlink" Target="https://en.wikipedia.org/wiki/Maldives" TargetMode="External"/><Relationship Id="rId2198" Type="http://schemas.openxmlformats.org/officeDocument/2006/relationships/hyperlink" Target="https://en.wikipedia.org/wiki/President_of_Slovakia" TargetMode="External"/><Relationship Id="rId377" Type="http://schemas.openxmlformats.org/officeDocument/2006/relationships/hyperlink" Target="https://en.wikipedia.org/wiki/Latin_alphabet" TargetMode="External"/><Relationship Id="rId584" Type="http://schemas.openxmlformats.org/officeDocument/2006/relationships/hyperlink" Target="https://en.wikipedia.org/wiki/Post-war_consensus" TargetMode="External"/><Relationship Id="rId2058" Type="http://schemas.openxmlformats.org/officeDocument/2006/relationships/hyperlink" Target="https://en.wikipedia.org/wiki/Premier_of_North_Korea" TargetMode="External"/><Relationship Id="rId2265" Type="http://schemas.openxmlformats.org/officeDocument/2006/relationships/hyperlink" Target="https://en.wikipedia.org/wiki/Doris_Leuthard" TargetMode="External"/><Relationship Id="rId5" Type="http://schemas.openxmlformats.org/officeDocument/2006/relationships/webSettings" Target="webSettings.xml"/><Relationship Id="rId237" Type="http://schemas.openxmlformats.org/officeDocument/2006/relationships/hyperlink" Target="https://en.wikipedia.org/wiki/Islamic_Movement_of_Uzbekistan" TargetMode="External"/><Relationship Id="rId791" Type="http://schemas.openxmlformats.org/officeDocument/2006/relationships/hyperlink" Target="https://en.wikipedia.org/wiki/Nikolay_Vinnichenko" TargetMode="External"/><Relationship Id="rId889" Type="http://schemas.openxmlformats.org/officeDocument/2006/relationships/hyperlink" Target="https://en.wikipedia.org/wiki/Krasnoyarsk" TargetMode="External"/><Relationship Id="rId1074" Type="http://schemas.openxmlformats.org/officeDocument/2006/relationships/hyperlink" Target="https://en.wikipedia.org/wiki/President_of_Russia" TargetMode="External"/><Relationship Id="rId2472" Type="http://schemas.openxmlformats.org/officeDocument/2006/relationships/hyperlink" Target="https://en.wikipedia.org/wiki/Muse_Bihi_Abdi" TargetMode="External"/><Relationship Id="rId2777" Type="http://schemas.openxmlformats.org/officeDocument/2006/relationships/footer" Target="footer1.xml"/><Relationship Id="rId444" Type="http://schemas.openxmlformats.org/officeDocument/2006/relationships/hyperlink" Target="https://en.wikipedia.org/wiki/Congo_Crisis" TargetMode="External"/><Relationship Id="rId651" Type="http://schemas.openxmlformats.org/officeDocument/2006/relationships/hyperlink" Target="https://en.wikipedia.org/wiki/Thatcherism" TargetMode="External"/><Relationship Id="rId749" Type="http://schemas.openxmlformats.org/officeDocument/2006/relationships/hyperlink" Target="https://en.wikipedia.org/wiki/Political_positions_of_David_Cameron" TargetMode="External"/><Relationship Id="rId1281" Type="http://schemas.openxmlformats.org/officeDocument/2006/relationships/hyperlink" Target="https://en.wikipedia.org/wiki/Sergei_Stepashin" TargetMode="External"/><Relationship Id="rId1379" Type="http://schemas.openxmlformats.org/officeDocument/2006/relationships/hyperlink" Target="https://en.wikipedia.org/wiki/Cabinet_of_North_Korea" TargetMode="External"/><Relationship Id="rId1586" Type="http://schemas.openxmlformats.org/officeDocument/2006/relationships/hyperlink" Target="https://en.wikipedia.org/wiki/Prime_Minister_of_Canada" TargetMode="External"/><Relationship Id="rId2125" Type="http://schemas.openxmlformats.org/officeDocument/2006/relationships/hyperlink" Target="https://en.wikipedia.org/wiki/Rwanda" TargetMode="External"/><Relationship Id="rId2332" Type="http://schemas.openxmlformats.org/officeDocument/2006/relationships/hyperlink" Target="https://en.wikipedia.org/wiki/Enele_Sopoaga" TargetMode="External"/><Relationship Id="rId304" Type="http://schemas.openxmlformats.org/officeDocument/2006/relationships/hyperlink" Target="https://en.wikipedia.org/wiki/Jalal-Abad" TargetMode="External"/><Relationship Id="rId511" Type="http://schemas.openxmlformats.org/officeDocument/2006/relationships/hyperlink" Target="https://en.wikipedia.org/wiki/Gamal_Abdel_Nasser" TargetMode="External"/><Relationship Id="rId609" Type="http://schemas.openxmlformats.org/officeDocument/2006/relationships/hyperlink" Target="https://en.wikipedia.org/wiki/Small_government" TargetMode="External"/><Relationship Id="rId956" Type="http://schemas.openxmlformats.org/officeDocument/2006/relationships/hyperlink" Target="https://en.wikipedia.org/wiki/Dmitry_Medvedev" TargetMode="External"/><Relationship Id="rId1141" Type="http://schemas.openxmlformats.org/officeDocument/2006/relationships/hyperlink" Target="https://en.wikipedia.org/wiki/Order_of_Lenin" TargetMode="External"/><Relationship Id="rId1239" Type="http://schemas.openxmlformats.org/officeDocument/2006/relationships/hyperlink" Target="https://en.wikipedia.org/wiki/Digital_data" TargetMode="External"/><Relationship Id="rId1793" Type="http://schemas.openxmlformats.org/officeDocument/2006/relationships/hyperlink" Target="https://en.wikipedia.org/wiki/Prime_Minister_of_Iceland" TargetMode="External"/><Relationship Id="rId2637" Type="http://schemas.openxmlformats.org/officeDocument/2006/relationships/hyperlink" Target="https://en.wikipedia.org/wiki/Nationalization" TargetMode="External"/><Relationship Id="rId85" Type="http://schemas.openxmlformats.org/officeDocument/2006/relationships/hyperlink" Target="https://en.wikipedia.org/wiki/Classical_Marxism" TargetMode="External"/><Relationship Id="rId816" Type="http://schemas.openxmlformats.org/officeDocument/2006/relationships/hyperlink" Target="https://en.wikipedia.org/wiki/Vladimir_Putin" TargetMode="External"/><Relationship Id="rId1001" Type="http://schemas.openxmlformats.org/officeDocument/2006/relationships/hyperlink" Target="https://en.wikipedia.org/wiki/Pink_Floyd" TargetMode="External"/><Relationship Id="rId1446" Type="http://schemas.openxmlformats.org/officeDocument/2006/relationships/hyperlink" Target="https://en.wikipedia.org/wiki/Elizabeth_II" TargetMode="External"/><Relationship Id="rId1653" Type="http://schemas.openxmlformats.org/officeDocument/2006/relationships/hyperlink" Target="https://en.wikipedia.org/wiki/Monarchy_of_Denmark" TargetMode="External"/><Relationship Id="rId1860" Type="http://schemas.openxmlformats.org/officeDocument/2006/relationships/hyperlink" Target="https://en.wikipedia.org/wiki/Kiribati" TargetMode="External"/><Relationship Id="rId2704" Type="http://schemas.openxmlformats.org/officeDocument/2006/relationships/hyperlink" Target="https://en.wikipedia.org/wiki/Gamal_Abdel_Nasser" TargetMode="External"/><Relationship Id="rId1306" Type="http://schemas.openxmlformats.org/officeDocument/2006/relationships/hyperlink" Target="https://en.wikipedia.org/wiki/Boris_Yeltsin" TargetMode="External"/><Relationship Id="rId1513" Type="http://schemas.openxmlformats.org/officeDocument/2006/relationships/hyperlink" Target="https://en.wikipedia.org/wiki/Prime_Minister_of_Belgium" TargetMode="External"/><Relationship Id="rId1720" Type="http://schemas.openxmlformats.org/officeDocument/2006/relationships/hyperlink" Target="https://en.wikipedia.org/wiki/Prime_Minister_of_France" TargetMode="External"/><Relationship Id="rId1958" Type="http://schemas.openxmlformats.org/officeDocument/2006/relationships/hyperlink" Target="https://en.wikipedia.org/wiki/President_of_Mauritius" TargetMode="External"/><Relationship Id="rId12" Type="http://schemas.openxmlformats.org/officeDocument/2006/relationships/hyperlink" Target="https://www.omicsonline.org/arts-and-social-sciences-journal.php" TargetMode="External"/><Relationship Id="rId1818" Type="http://schemas.openxmlformats.org/officeDocument/2006/relationships/hyperlink" Target="https://en.wikipedia.org/wiki/Israel" TargetMode="External"/><Relationship Id="rId161" Type="http://schemas.openxmlformats.org/officeDocument/2006/relationships/hyperlink" Target="https://en.wikipedia.org/wiki/Alexander_Lukashenko" TargetMode="External"/><Relationship Id="rId399" Type="http://schemas.openxmlformats.org/officeDocument/2006/relationships/hyperlink" Target="https://en.wikipedia.org/wiki/Pension" TargetMode="External"/><Relationship Id="rId2287" Type="http://schemas.openxmlformats.org/officeDocument/2006/relationships/hyperlink" Target="https://en.wikipedia.org/wiki/List_of_current_heads_of_state_and_government" TargetMode="External"/><Relationship Id="rId2494" Type="http://schemas.openxmlformats.org/officeDocument/2006/relationships/hyperlink" Target="https://en.wikipedia.org/wiki/Syria" TargetMode="External"/><Relationship Id="rId259" Type="http://schemas.openxmlformats.org/officeDocument/2006/relationships/hyperlink" Target="https://en.wikipedia.org/wiki/Islam_Karimov" TargetMode="External"/><Relationship Id="rId466" Type="http://schemas.openxmlformats.org/officeDocument/2006/relationships/hyperlink" Target="https://en.wikipedia.org/wiki/Richard_Nixon" TargetMode="External"/><Relationship Id="rId673" Type="http://schemas.openxmlformats.org/officeDocument/2006/relationships/hyperlink" Target="https://en.wikipedia.org/wiki/Sedgefield_(UK_Parliament_constituency)" TargetMode="External"/><Relationship Id="rId880" Type="http://schemas.openxmlformats.org/officeDocument/2006/relationships/hyperlink" Target="http://www.medvedev2008.ru/" TargetMode="External"/><Relationship Id="rId1096" Type="http://schemas.openxmlformats.org/officeDocument/2006/relationships/hyperlink" Target="https://en.wikipedia.org/wiki/Boris_Yeltsin" TargetMode="External"/><Relationship Id="rId2147" Type="http://schemas.openxmlformats.org/officeDocument/2006/relationships/hyperlink" Target="https://en.wikipedia.org/wiki/Saint_Vincent_and_the_Grenadines" TargetMode="External"/><Relationship Id="rId2354" Type="http://schemas.openxmlformats.org/officeDocument/2006/relationships/hyperlink" Target="https://en.wikipedia.org/wiki/Theresa_May" TargetMode="External"/><Relationship Id="rId2561" Type="http://schemas.openxmlformats.org/officeDocument/2006/relationships/hyperlink" Target="https://en.wikipedia.org/wiki/Mustafa_Kemal_Atat%C3%BCrk" TargetMode="External"/><Relationship Id="rId119" Type="http://schemas.openxmlformats.org/officeDocument/2006/relationships/hyperlink" Target="https://en.wikipedia.org/wiki/Khrushchev_Thaw" TargetMode="External"/><Relationship Id="rId326" Type="http://schemas.openxmlformats.org/officeDocument/2006/relationships/hyperlink" Target="https://en.wikipedia.org/wiki/Cabinet_of_Ministers_(Turkmenistan)" TargetMode="External"/><Relationship Id="rId533" Type="http://schemas.openxmlformats.org/officeDocument/2006/relationships/hyperlink" Target="https://www.thebalance.com/current-u-s-federal-government-spending-3305763" TargetMode="External"/><Relationship Id="rId978" Type="http://schemas.openxmlformats.org/officeDocument/2006/relationships/hyperlink" Target="https://en.wikipedia.org/wiki/Dmitry_Medvedev" TargetMode="External"/><Relationship Id="rId1163" Type="http://schemas.openxmlformats.org/officeDocument/2006/relationships/hyperlink" Target="https://en.wikipedia.org/wiki/Government_of_the_Russian_Soviet_Federative_Socialist_Republic" TargetMode="External"/><Relationship Id="rId1370" Type="http://schemas.openxmlformats.org/officeDocument/2006/relationships/hyperlink" Target="https://en.wikipedia.org/wiki/President_of_North_Korea" TargetMode="External"/><Relationship Id="rId2007" Type="http://schemas.openxmlformats.org/officeDocument/2006/relationships/hyperlink" Target="https://en.wikipedia.org/wiki/Hage_Geingob" TargetMode="External"/><Relationship Id="rId2214" Type="http://schemas.openxmlformats.org/officeDocument/2006/relationships/hyperlink" Target="https://en.wikipedia.org/wiki/Rick_Houenipwela" TargetMode="External"/><Relationship Id="rId2659" Type="http://schemas.openxmlformats.org/officeDocument/2006/relationships/hyperlink" Target="https://en.wikipedia.org/wiki/Dictator" TargetMode="External"/><Relationship Id="rId740" Type="http://schemas.openxmlformats.org/officeDocument/2006/relationships/hyperlink" Target="https://en.wikipedia.org/wiki/Public_finance" TargetMode="External"/><Relationship Id="rId838" Type="http://schemas.openxmlformats.org/officeDocument/2006/relationships/hyperlink" Target="https://en.wikipedia.org/wiki/House" TargetMode="External"/><Relationship Id="rId1023" Type="http://schemas.openxmlformats.org/officeDocument/2006/relationships/hyperlink" Target="https://en.wikipedia.org/wiki/Dmitry_Medvedev" TargetMode="External"/><Relationship Id="rId1468" Type="http://schemas.openxmlformats.org/officeDocument/2006/relationships/hyperlink" Target="https://en.wikipedia.org/wiki/Austria" TargetMode="External"/><Relationship Id="rId1675" Type="http://schemas.openxmlformats.org/officeDocument/2006/relationships/hyperlink" Target="https://en.wikipedia.org/wiki/Mari_Alkatiri" TargetMode="External"/><Relationship Id="rId1882" Type="http://schemas.openxmlformats.org/officeDocument/2006/relationships/hyperlink" Target="https://en.wikipedia.org/wiki/Prime_Minister_of_Latvia" TargetMode="External"/><Relationship Id="rId2421" Type="http://schemas.openxmlformats.org/officeDocument/2006/relationships/hyperlink" Target="https://en.wikipedia.org/wiki/President_of_Kosovo" TargetMode="External"/><Relationship Id="rId2519" Type="http://schemas.openxmlformats.org/officeDocument/2006/relationships/hyperlink" Target="https://en.wikipedia.org/wiki/Atat%C3%BCrk%27s_Reforms" TargetMode="External"/><Relationship Id="rId2726" Type="http://schemas.openxmlformats.org/officeDocument/2006/relationships/hyperlink" Target="https://en.wikipedia.org/wiki/Nonviolent_revolution" TargetMode="External"/><Relationship Id="rId600" Type="http://schemas.openxmlformats.org/officeDocument/2006/relationships/hyperlink" Target="https://en.wikipedia.org/wiki/New_Labour" TargetMode="External"/><Relationship Id="rId1230" Type="http://schemas.openxmlformats.org/officeDocument/2006/relationships/hyperlink" Target="https://en.wikipedia.org/wiki/Russia%27s_oligarchs" TargetMode="External"/><Relationship Id="rId1328" Type="http://schemas.openxmlformats.org/officeDocument/2006/relationships/hyperlink" Target="https://en.wikipedia.org/wiki/Boris_Yeltsin" TargetMode="External"/><Relationship Id="rId1535" Type="http://schemas.openxmlformats.org/officeDocument/2006/relationships/hyperlink" Target="https://en.wikipedia.org/wiki/High_Representative_for_Bosnia_and_Herzegovina" TargetMode="External"/><Relationship Id="rId905" Type="http://schemas.openxmlformats.org/officeDocument/2006/relationships/hyperlink" Target="https://en.wikipedia.org/wiki/Dmitry_Medvedev" TargetMode="External"/><Relationship Id="rId1742" Type="http://schemas.openxmlformats.org/officeDocument/2006/relationships/hyperlink" Target="https://en.wikipedia.org/wiki/President_of_Ghana" TargetMode="External"/><Relationship Id="rId34" Type="http://schemas.openxmlformats.org/officeDocument/2006/relationships/hyperlink" Target="https://en.wikipedia.org/wiki/Primus_inter_pares" TargetMode="External"/><Relationship Id="rId1602" Type="http://schemas.openxmlformats.org/officeDocument/2006/relationships/hyperlink" Target="https://en.wikipedia.org/wiki/List_of_current_heads_of_state_and_government" TargetMode="External"/><Relationship Id="rId183" Type="http://schemas.openxmlformats.org/officeDocument/2006/relationships/hyperlink" Target="https://en.wikipedia.org/wiki/Uzbekistan" TargetMode="External"/><Relationship Id="rId390" Type="http://schemas.openxmlformats.org/officeDocument/2006/relationships/hyperlink" Target="https://en.wikipedia.org/wiki/Midwife" TargetMode="External"/><Relationship Id="rId1907" Type="http://schemas.openxmlformats.org/officeDocument/2006/relationships/hyperlink" Target="https://en.wikipedia.org/wiki/Alois,_Hereditary_Prince_of_Liechtenstein" TargetMode="External"/><Relationship Id="rId2071" Type="http://schemas.openxmlformats.org/officeDocument/2006/relationships/hyperlink" Target="https://en.wikipedia.org/wiki/Tommy_Remengesau" TargetMode="External"/><Relationship Id="rId250" Type="http://schemas.openxmlformats.org/officeDocument/2006/relationships/hyperlink" Target="https://en.wikipedia.org/wiki/Uzbek_presidential_election,_2007" TargetMode="External"/><Relationship Id="rId488" Type="http://schemas.openxmlformats.org/officeDocument/2006/relationships/hyperlink" Target="https://en.wikipedia.org/wiki/Italy" TargetMode="External"/><Relationship Id="rId695" Type="http://schemas.openxmlformats.org/officeDocument/2006/relationships/hyperlink" Target="https://en.wikipedia.org/wiki/Punch_and_Judy" TargetMode="External"/><Relationship Id="rId2169" Type="http://schemas.openxmlformats.org/officeDocument/2006/relationships/hyperlink" Target="https://en.wikipedia.org/wiki/Evaristo_Carvalho" TargetMode="External"/><Relationship Id="rId2376" Type="http://schemas.openxmlformats.org/officeDocument/2006/relationships/hyperlink" Target="https://en.wikipedia.org/wiki/President_of_the_Pontifical_Commission_for_Vatican_City_State" TargetMode="External"/><Relationship Id="rId2583" Type="http://schemas.openxmlformats.org/officeDocument/2006/relationships/hyperlink" Target="https://en.wikipedia.org/wiki/Millet_(Ottoman_Empire)" TargetMode="External"/><Relationship Id="rId110" Type="http://schemas.openxmlformats.org/officeDocument/2006/relationships/hyperlink" Target="https://en.wikipedia.org/wiki/Cold_War" TargetMode="External"/><Relationship Id="rId348" Type="http://schemas.openxmlformats.org/officeDocument/2006/relationships/hyperlink" Target="https://en.wikipedia.org/wiki/Gurbansoltan_Eje" TargetMode="External"/><Relationship Id="rId555" Type="http://schemas.openxmlformats.org/officeDocument/2006/relationships/hyperlink" Target="https://www.thebalance.com/social-security-trust-fund-history-solvency-how-to-fix-it-3305890" TargetMode="External"/><Relationship Id="rId762" Type="http://schemas.openxmlformats.org/officeDocument/2006/relationships/hyperlink" Target="https://en.wikipedia.org/wiki/Anatoly_Sobchak" TargetMode="External"/><Relationship Id="rId1185" Type="http://schemas.openxmlformats.org/officeDocument/2006/relationships/hyperlink" Target="https://en.wikipedia.org/wiki/Alexander_Rutskoy" TargetMode="External"/><Relationship Id="rId1392" Type="http://schemas.openxmlformats.org/officeDocument/2006/relationships/hyperlink" Target="https://en.wikipedia.org/wiki/Kim_Jong-il" TargetMode="External"/><Relationship Id="rId2029" Type="http://schemas.openxmlformats.org/officeDocument/2006/relationships/hyperlink" Target="https://en.wikipedia.org/wiki/Patsy_Reddy" TargetMode="External"/><Relationship Id="rId2236" Type="http://schemas.openxmlformats.org/officeDocument/2006/relationships/hyperlink" Target="https://en.wikipedia.org/wiki/Mariano_Rajoy" TargetMode="External"/><Relationship Id="rId2443" Type="http://schemas.openxmlformats.org/officeDocument/2006/relationships/hyperlink" Target="https://en.wikipedia.org/wiki/Morocco" TargetMode="External"/><Relationship Id="rId2650" Type="http://schemas.openxmlformats.org/officeDocument/2006/relationships/hyperlink" Target="https://en.wikipedia.org/wiki/1970_Arab_League_summit" TargetMode="External"/><Relationship Id="rId208" Type="http://schemas.openxmlformats.org/officeDocument/2006/relationships/hyperlink" Target="https://en.wikipedia.org/wiki/Islam_Karimov" TargetMode="External"/><Relationship Id="rId415" Type="http://schemas.openxmlformats.org/officeDocument/2006/relationships/hyperlink" Target="https://en.wikipedia.org/wiki/Foreign_policy_of_the_John_F._Kennedy_administration" TargetMode="External"/><Relationship Id="rId622" Type="http://schemas.openxmlformats.org/officeDocument/2006/relationships/hyperlink" Target="https://en.wikipedia.org/wiki/Milton_Friedman" TargetMode="External"/><Relationship Id="rId1045" Type="http://schemas.openxmlformats.org/officeDocument/2006/relationships/hyperlink" Target="https://en.wikipedia.org/wiki/Resignation" TargetMode="External"/><Relationship Id="rId1252" Type="http://schemas.openxmlformats.org/officeDocument/2006/relationships/hyperlink" Target="https://en.wikipedia.org/wiki/Boris_Yeltsin" TargetMode="External"/><Relationship Id="rId1697" Type="http://schemas.openxmlformats.org/officeDocument/2006/relationships/hyperlink" Target="https://en.wikipedia.org/wiki/President_of_Estonia" TargetMode="External"/><Relationship Id="rId2303" Type="http://schemas.openxmlformats.org/officeDocument/2006/relationships/hyperlink" Target="https://en.wikipedia.org/wiki/Tupou_VI" TargetMode="External"/><Relationship Id="rId2510" Type="http://schemas.openxmlformats.org/officeDocument/2006/relationships/hyperlink" Target="https://en.wikipedia.org/wiki/Chancellor" TargetMode="External"/><Relationship Id="rId2748" Type="http://schemas.openxmlformats.org/officeDocument/2006/relationships/hyperlink" Target="https://en.wikipedia.org/wiki/Western_Europe" TargetMode="External"/><Relationship Id="rId927" Type="http://schemas.openxmlformats.org/officeDocument/2006/relationships/hyperlink" Target="https://en.wikipedia.org/wiki/Communist_Party_of_the_Russian_Federation" TargetMode="External"/><Relationship Id="rId1112" Type="http://schemas.openxmlformats.org/officeDocument/2006/relationships/hyperlink" Target="https://en.wikipedia.org/wiki/Ural_State_Technical_University" TargetMode="External"/><Relationship Id="rId1557" Type="http://schemas.openxmlformats.org/officeDocument/2006/relationships/hyperlink" Target="https://en.wikipedia.org/wiki/President_of_Bulgaria" TargetMode="External"/><Relationship Id="rId1764" Type="http://schemas.openxmlformats.org/officeDocument/2006/relationships/hyperlink" Target="https://en.wikipedia.org/wiki/Prime_Minister_of_Guinea" TargetMode="External"/><Relationship Id="rId1971" Type="http://schemas.openxmlformats.org/officeDocument/2006/relationships/hyperlink" Target="https://en.wikipedia.org/wiki/Prime_Minister_of_Moldova" TargetMode="External"/><Relationship Id="rId2608" Type="http://schemas.openxmlformats.org/officeDocument/2006/relationships/hyperlink" Target="https://en.wikipedia.org/wiki/Separation_of_powers" TargetMode="External"/><Relationship Id="rId56" Type="http://schemas.openxmlformats.org/officeDocument/2006/relationships/hyperlink" Target="https://en.wikipedia.org/wiki/Federal_subjects_of_Russia" TargetMode="External"/><Relationship Id="rId1417" Type="http://schemas.openxmlformats.org/officeDocument/2006/relationships/hyperlink" Target="https://en.wikipedia.org/wiki/Ashraf_Ghani" TargetMode="External"/><Relationship Id="rId1624" Type="http://schemas.openxmlformats.org/officeDocument/2006/relationships/hyperlink" Target="https://en.wikipedia.org/wiki/Bruno_Tshibala" TargetMode="External"/><Relationship Id="rId1831" Type="http://schemas.openxmlformats.org/officeDocument/2006/relationships/hyperlink" Target="https://en.wikipedia.org/wiki/List_of_current_heads_of_state_and_government" TargetMode="External"/><Relationship Id="rId1929" Type="http://schemas.openxmlformats.org/officeDocument/2006/relationships/hyperlink" Target="https://en.wikipedia.org/wiki/President_of_Malawi" TargetMode="External"/><Relationship Id="rId2093" Type="http://schemas.openxmlformats.org/officeDocument/2006/relationships/hyperlink" Target="https://en.wikipedia.org/wiki/Pedro_Pablo_Kuczynski" TargetMode="External"/><Relationship Id="rId2398" Type="http://schemas.openxmlformats.org/officeDocument/2006/relationships/hyperlink" Target="https://en.wikipedia.org/wiki/President_of_Zimbabwe" TargetMode="External"/><Relationship Id="rId272" Type="http://schemas.openxmlformats.org/officeDocument/2006/relationships/hyperlink" Target="https://en.wikipedia.org/wiki/Askar_Akayev" TargetMode="External"/><Relationship Id="rId577" Type="http://schemas.openxmlformats.org/officeDocument/2006/relationships/hyperlink" Target="https://en.wikipedia.org/wiki/United_Kingdom_general_election,_1979" TargetMode="External"/><Relationship Id="rId2160" Type="http://schemas.openxmlformats.org/officeDocument/2006/relationships/hyperlink" Target="https://en.wikipedia.org/wiki/San_Marino" TargetMode="External"/><Relationship Id="rId2258" Type="http://schemas.openxmlformats.org/officeDocument/2006/relationships/hyperlink" Target="https://en.wikipedia.org/wiki/Monarchy_of_Sweden" TargetMode="External"/><Relationship Id="rId132" Type="http://schemas.openxmlformats.org/officeDocument/2006/relationships/hyperlink" Target="https://en.wikipedia.org/wiki/Premier_of_the_Soviet_Union" TargetMode="External"/><Relationship Id="rId784" Type="http://schemas.openxmlformats.org/officeDocument/2006/relationships/hyperlink" Target="https://en.wikipedia.org/wiki/Black_Sabbath" TargetMode="External"/><Relationship Id="rId991" Type="http://schemas.openxmlformats.org/officeDocument/2006/relationships/hyperlink" Target="https://en.wikipedia.org/wiki/Crimean_Peninsula" TargetMode="External"/><Relationship Id="rId1067" Type="http://schemas.openxmlformats.org/officeDocument/2006/relationships/hyperlink" Target="https://en.wikipedia.org/wiki/Novaya_Gazeta" TargetMode="External"/><Relationship Id="rId2020" Type="http://schemas.openxmlformats.org/officeDocument/2006/relationships/hyperlink" Target="https://en.wikipedia.org/wiki/Monarchy_of_the_Netherlands" TargetMode="External"/><Relationship Id="rId2465" Type="http://schemas.openxmlformats.org/officeDocument/2006/relationships/hyperlink" Target="https://en.wikipedia.org/wiki/Azerbaijan" TargetMode="External"/><Relationship Id="rId2672" Type="http://schemas.openxmlformats.org/officeDocument/2006/relationships/hyperlink" Target="https://en.wikipedia.org/wiki/Gamal_Abdel_Nasser" TargetMode="External"/><Relationship Id="rId437" Type="http://schemas.openxmlformats.org/officeDocument/2006/relationships/hyperlink" Target="https://en.wikipedia.org/wiki/Nuclear_tests" TargetMode="External"/><Relationship Id="rId644" Type="http://schemas.openxmlformats.org/officeDocument/2006/relationships/hyperlink" Target="https://en.wikipedia.org/wiki/Clement_Attlee" TargetMode="External"/><Relationship Id="rId851" Type="http://schemas.openxmlformats.org/officeDocument/2006/relationships/hyperlink" Target="https://en.wikipedia.org/wiki/Dmitry_Medvedev" TargetMode="External"/><Relationship Id="rId1274" Type="http://schemas.openxmlformats.org/officeDocument/2006/relationships/hyperlink" Target="https://en.wikipedia.org/wiki/Russian_ruble" TargetMode="External"/><Relationship Id="rId1481" Type="http://schemas.openxmlformats.org/officeDocument/2006/relationships/hyperlink" Target="https://en.wikipedia.org/wiki/Elizabeth_II" TargetMode="External"/><Relationship Id="rId1579" Type="http://schemas.openxmlformats.org/officeDocument/2006/relationships/hyperlink" Target="https://en.wikipedia.org/wiki/Phil%C3%A9mon_Yang" TargetMode="External"/><Relationship Id="rId2118" Type="http://schemas.openxmlformats.org/officeDocument/2006/relationships/hyperlink" Target="https://en.wikipedia.org/wiki/Prime_Minister_of_Romania" TargetMode="External"/><Relationship Id="rId2325" Type="http://schemas.openxmlformats.org/officeDocument/2006/relationships/hyperlink" Target="https://en.wikipedia.org/wiki/Tuvalu" TargetMode="External"/><Relationship Id="rId2532" Type="http://schemas.openxmlformats.org/officeDocument/2006/relationships/hyperlink" Target="https://en.wikipedia.org/wiki/Turkish_alphabet" TargetMode="External"/><Relationship Id="rId504" Type="http://schemas.openxmlformats.org/officeDocument/2006/relationships/hyperlink" Target="https://en.wikipedia.org/wiki/West_Berlin" TargetMode="External"/><Relationship Id="rId711" Type="http://schemas.openxmlformats.org/officeDocument/2006/relationships/hyperlink" Target="https://en.wikipedia.org/wiki/Journalist" TargetMode="External"/><Relationship Id="rId949" Type="http://schemas.openxmlformats.org/officeDocument/2006/relationships/hyperlink" Target="https://en.wikipedia.org/wiki/BBC" TargetMode="External"/><Relationship Id="rId1134" Type="http://schemas.openxmlformats.org/officeDocument/2006/relationships/hyperlink" Target="https://en.wikipedia.org/wiki/Nomenklatura" TargetMode="External"/><Relationship Id="rId1341" Type="http://schemas.openxmlformats.org/officeDocument/2006/relationships/hyperlink" Target="https://en.wikipedia.org/wiki/Naina_Yeltsina" TargetMode="External"/><Relationship Id="rId1786" Type="http://schemas.openxmlformats.org/officeDocument/2006/relationships/hyperlink" Target="https://en.wikipedia.org/wiki/President_of_Hungary" TargetMode="External"/><Relationship Id="rId1993" Type="http://schemas.openxmlformats.org/officeDocument/2006/relationships/hyperlink" Target="https://en.wikipedia.org/wiki/Mozambique" TargetMode="External"/><Relationship Id="rId78" Type="http://schemas.openxmlformats.org/officeDocument/2006/relationships/hyperlink" Target="https://en.wikipedia.org/wiki/General_Secretary_of_the_Communist_Party_of_the_Soviet_Union" TargetMode="External"/><Relationship Id="rId809" Type="http://schemas.openxmlformats.org/officeDocument/2006/relationships/hyperlink" Target="https://en.wikipedia.org/wiki/City_council" TargetMode="External"/><Relationship Id="rId1201" Type="http://schemas.openxmlformats.org/officeDocument/2006/relationships/hyperlink" Target="https://en.wikipedia.org/wiki/Russian_constitutional_crisis_of_1993" TargetMode="External"/><Relationship Id="rId1439" Type="http://schemas.openxmlformats.org/officeDocument/2006/relationships/hyperlink" Target="https://en.wikipedia.org/wiki/Prime_Minister_of_Andorra" TargetMode="External"/><Relationship Id="rId1646" Type="http://schemas.openxmlformats.org/officeDocument/2006/relationships/hyperlink" Target="https://en.wikipedia.org/wiki/Czech_Republic" TargetMode="External"/><Relationship Id="rId1853" Type="http://schemas.openxmlformats.org/officeDocument/2006/relationships/hyperlink" Target="https://en.wikipedia.org/wiki/President_of_Kazakhstan" TargetMode="External"/><Relationship Id="rId1506" Type="http://schemas.openxmlformats.org/officeDocument/2006/relationships/hyperlink" Target="https://en.wikipedia.org/wiki/President_of_Belarus" TargetMode="External"/><Relationship Id="rId1713" Type="http://schemas.openxmlformats.org/officeDocument/2006/relationships/hyperlink" Target="https://en.wikipedia.org/wiki/Sauli_Niinist%C3%B6" TargetMode="External"/><Relationship Id="rId1920" Type="http://schemas.openxmlformats.org/officeDocument/2006/relationships/hyperlink" Target="https://en.wikipedia.org/wiki/Gjorge_Ivanov" TargetMode="External"/><Relationship Id="rId294" Type="http://schemas.openxmlformats.org/officeDocument/2006/relationships/hyperlink" Target="https://en.wikipedia.org/wiki/Askar_Akayev" TargetMode="External"/><Relationship Id="rId2182" Type="http://schemas.openxmlformats.org/officeDocument/2006/relationships/hyperlink" Target="https://en.wikipedia.org/wiki/President_of_Serbia" TargetMode="External"/><Relationship Id="rId154" Type="http://schemas.openxmlformats.org/officeDocument/2006/relationships/hyperlink" Target="https://en.wikipedia.org/wiki/Perestroika" TargetMode="External"/><Relationship Id="rId361" Type="http://schemas.openxmlformats.org/officeDocument/2006/relationships/hyperlink" Target="https://en.wikipedia.org/wiki/Turkmenistani_presidential_election,_1992" TargetMode="External"/><Relationship Id="rId599" Type="http://schemas.openxmlformats.org/officeDocument/2006/relationships/hyperlink" Target="https://en.wikipedia.org/wiki/Tony_Blair" TargetMode="External"/><Relationship Id="rId2042" Type="http://schemas.openxmlformats.org/officeDocument/2006/relationships/hyperlink" Target="https://en.wikipedia.org/wiki/President_of_Nigeria" TargetMode="External"/><Relationship Id="rId2487" Type="http://schemas.openxmlformats.org/officeDocument/2006/relationships/hyperlink" Target="https://en.wikipedia.org/wiki/Supreme_Political_Council" TargetMode="External"/><Relationship Id="rId2694" Type="http://schemas.openxmlformats.org/officeDocument/2006/relationships/hyperlink" Target="https://en.wikipedia.org/wiki/Abdel_Latif_Boghdadi_(politician)" TargetMode="External"/><Relationship Id="rId459" Type="http://schemas.openxmlformats.org/officeDocument/2006/relationships/hyperlink" Target="https://en.wikipedia.org/wiki/Cuba" TargetMode="External"/><Relationship Id="rId666" Type="http://schemas.openxmlformats.org/officeDocument/2006/relationships/hyperlink" Target="https://en.wikipedia.org/wiki/Keynesian_economics" TargetMode="External"/><Relationship Id="rId873" Type="http://schemas.openxmlformats.org/officeDocument/2006/relationships/hyperlink" Target="https://en.wikipedia.org/wiki/Government_of_Russia" TargetMode="External"/><Relationship Id="rId1089" Type="http://schemas.openxmlformats.org/officeDocument/2006/relationships/hyperlink" Target="https://en.wikipedia.org/wiki/Shock_therapy_(economics)" TargetMode="External"/><Relationship Id="rId1296" Type="http://schemas.openxmlformats.org/officeDocument/2006/relationships/hyperlink" Target="https://en.wikipedia.org/wiki/State_Duma" TargetMode="External"/><Relationship Id="rId2347" Type="http://schemas.openxmlformats.org/officeDocument/2006/relationships/hyperlink" Target="https://en.wikipedia.org/wiki/Prime_Minister_of_the_United_Arab_Emirates" TargetMode="External"/><Relationship Id="rId2554" Type="http://schemas.openxmlformats.org/officeDocument/2006/relationships/hyperlink" Target="https://en.wikipedia.org/wiki/An%C4%B1tkabir" TargetMode="External"/><Relationship Id="rId221" Type="http://schemas.openxmlformats.org/officeDocument/2006/relationships/hyperlink" Target="https://en.wikipedia.org/wiki/Islam_Karimov" TargetMode="External"/><Relationship Id="rId319" Type="http://schemas.openxmlformats.org/officeDocument/2006/relationships/hyperlink" Target="https://www.hse.ru/en/org/persons/133062504" TargetMode="External"/><Relationship Id="rId526" Type="http://schemas.openxmlformats.org/officeDocument/2006/relationships/hyperlink" Target="https://en.wikipedia.org/wiki/Foreign_policy_of_the_John_F._Kennedy_administration" TargetMode="External"/><Relationship Id="rId1156" Type="http://schemas.openxmlformats.org/officeDocument/2006/relationships/hyperlink" Target="https://en.wikipedia.org/wiki/Russian_Soviet_Federative_Socialist_Republic" TargetMode="External"/><Relationship Id="rId1363" Type="http://schemas.openxmlformats.org/officeDocument/2006/relationships/hyperlink" Target="https://en.wikipedia.org/wiki/Kim_Jong-un" TargetMode="External"/><Relationship Id="rId2207" Type="http://schemas.openxmlformats.org/officeDocument/2006/relationships/hyperlink" Target="https://en.wikipedia.org/wiki/Solomon_Islands" TargetMode="External"/><Relationship Id="rId2761" Type="http://schemas.openxmlformats.org/officeDocument/2006/relationships/hyperlink" Target="https://en.wikipedia.org/wiki/International_Criminal_Court" TargetMode="External"/><Relationship Id="rId733" Type="http://schemas.openxmlformats.org/officeDocument/2006/relationships/hyperlink" Target="https://en.wikipedia.org/wiki/Political_positions_of_David_Cameron" TargetMode="External"/><Relationship Id="rId940" Type="http://schemas.openxmlformats.org/officeDocument/2006/relationships/hyperlink" Target="https://en.wikipedia.org/wiki/Vladimir_Putin" TargetMode="External"/><Relationship Id="rId1016" Type="http://schemas.openxmlformats.org/officeDocument/2006/relationships/hyperlink" Target="https://en.wikipedia.org/wiki/Mikhail_Bulgakov" TargetMode="External"/><Relationship Id="rId1570" Type="http://schemas.openxmlformats.org/officeDocument/2006/relationships/hyperlink" Target="https://en.wikipedia.org/wiki/King_of_Cambodia" TargetMode="External"/><Relationship Id="rId1668" Type="http://schemas.openxmlformats.org/officeDocument/2006/relationships/hyperlink" Target="https://en.wikipedia.org/wiki/Dominican_Republic" TargetMode="External"/><Relationship Id="rId1875" Type="http://schemas.openxmlformats.org/officeDocument/2006/relationships/hyperlink" Target="https://en.wikipedia.org/wiki/Bounnhang_Vorachith" TargetMode="External"/><Relationship Id="rId2414" Type="http://schemas.openxmlformats.org/officeDocument/2006/relationships/hyperlink" Target="https://en.wikipedia.org/wiki/List_of_current_heads_of_state_and_government" TargetMode="External"/><Relationship Id="rId2621" Type="http://schemas.openxmlformats.org/officeDocument/2006/relationships/hyperlink" Target="https://en.wikipedia.org/wiki/Popular_sovereignty" TargetMode="External"/><Relationship Id="rId2719" Type="http://schemas.openxmlformats.org/officeDocument/2006/relationships/hyperlink" Target="https://en.wikipedia.org/wiki/Gamal_Abdel_Nasser" TargetMode="External"/><Relationship Id="rId800" Type="http://schemas.openxmlformats.org/officeDocument/2006/relationships/hyperlink" Target="https://en.wikipedia.org/wiki/Parliament" TargetMode="External"/><Relationship Id="rId1223" Type="http://schemas.openxmlformats.org/officeDocument/2006/relationships/hyperlink" Target="https://en.wikipedia.org/wiki/Vladimir_Bogdanov" TargetMode="External"/><Relationship Id="rId1430" Type="http://schemas.openxmlformats.org/officeDocument/2006/relationships/hyperlink" Target="https://en.wikipedia.org/wiki/Ahmed_Ouyahia" TargetMode="External"/><Relationship Id="rId1528" Type="http://schemas.openxmlformats.org/officeDocument/2006/relationships/hyperlink" Target="https://en.wikipedia.org/wiki/Jigme_Khesar_Namgyel_Wangchuck" TargetMode="External"/><Relationship Id="rId1735" Type="http://schemas.openxmlformats.org/officeDocument/2006/relationships/hyperlink" Target="https://en.wikipedia.org/wiki/Giorgi_Kvirikashvili" TargetMode="External"/><Relationship Id="rId1942" Type="http://schemas.openxmlformats.org/officeDocument/2006/relationships/hyperlink" Target="https://en.wikipedia.org/wiki/Prime_Minister_of_Mali" TargetMode="External"/><Relationship Id="rId27" Type="http://schemas.openxmlformats.org/officeDocument/2006/relationships/hyperlink" Target="https://en.wikipedia.org/wiki/Orgburo" TargetMode="External"/><Relationship Id="rId1802" Type="http://schemas.openxmlformats.org/officeDocument/2006/relationships/hyperlink" Target="https://en.wikipedia.org/wiki/Joko_Widodo" TargetMode="External"/><Relationship Id="rId176" Type="http://schemas.openxmlformats.org/officeDocument/2006/relationships/hyperlink" Target="https://en.wikipedia.org/wiki/Outposts_of_tyranny" TargetMode="External"/><Relationship Id="rId383" Type="http://schemas.openxmlformats.org/officeDocument/2006/relationships/hyperlink" Target="https://en.wikipedia.org/wiki/Ahmed_Sanjar" TargetMode="External"/><Relationship Id="rId590" Type="http://schemas.openxmlformats.org/officeDocument/2006/relationships/hyperlink" Target="https://en.wikipedia.org/wiki/Thatcherism" TargetMode="External"/><Relationship Id="rId2064" Type="http://schemas.openxmlformats.org/officeDocument/2006/relationships/hyperlink" Target="https://en.wikipedia.org/wiki/Pakistan" TargetMode="External"/><Relationship Id="rId2271" Type="http://schemas.openxmlformats.org/officeDocument/2006/relationships/hyperlink" Target="https://en.wikipedia.org/wiki/Guy_Parmelin" TargetMode="External"/><Relationship Id="rId243" Type="http://schemas.openxmlformats.org/officeDocument/2006/relationships/hyperlink" Target="https://en.wikipedia.org/wiki/Trial_in_absentia" TargetMode="External"/><Relationship Id="rId450" Type="http://schemas.openxmlformats.org/officeDocument/2006/relationships/hyperlink" Target="https://en.wikipedia.org/wiki/Vienna_summit" TargetMode="External"/><Relationship Id="rId688" Type="http://schemas.openxmlformats.org/officeDocument/2006/relationships/hyperlink" Target="https://en.wikipedia.org/wiki/Premiership_of_Tony_Blair" TargetMode="External"/><Relationship Id="rId895" Type="http://schemas.openxmlformats.org/officeDocument/2006/relationships/hyperlink" Target="https://en.wikipedia.org/wiki/Federal_Assembly_of_Russia" TargetMode="External"/><Relationship Id="rId1080" Type="http://schemas.openxmlformats.org/officeDocument/2006/relationships/hyperlink" Target="https://en.wikipedia.org/wiki/Russian_presidential_election,_1991" TargetMode="External"/><Relationship Id="rId2131" Type="http://schemas.openxmlformats.org/officeDocument/2006/relationships/hyperlink" Target="https://en.wikipedia.org/wiki/Saint_Kitts_and_Nevis" TargetMode="External"/><Relationship Id="rId2369" Type="http://schemas.openxmlformats.org/officeDocument/2006/relationships/hyperlink" Target="https://en.wikipedia.org/wiki/Tallis_Obed_Moses" TargetMode="External"/><Relationship Id="rId2576" Type="http://schemas.openxmlformats.org/officeDocument/2006/relationships/hyperlink" Target="https://en.wikipedia.org/wiki/Tanzim%C3%A2t" TargetMode="External"/><Relationship Id="rId103" Type="http://schemas.openxmlformats.org/officeDocument/2006/relationships/hyperlink" Target="https://en.wikipedia.org/wiki/World_War_II" TargetMode="External"/><Relationship Id="rId310" Type="http://schemas.openxmlformats.org/officeDocument/2006/relationships/hyperlink" Target="https://en.wikipedia.org/wiki/Vladimir_Putin" TargetMode="External"/><Relationship Id="rId548" Type="http://schemas.openxmlformats.org/officeDocument/2006/relationships/hyperlink" Target="https://www.thebalance.com/president-richard-m-nixon-s-economic-policies-3305562" TargetMode="External"/><Relationship Id="rId755" Type="http://schemas.openxmlformats.org/officeDocument/2006/relationships/hyperlink" Target="https://en.wikipedia.org/wiki/Political_positions_of_David_Cameron" TargetMode="External"/><Relationship Id="rId962" Type="http://schemas.openxmlformats.org/officeDocument/2006/relationships/hyperlink" Target="https://en.wikipedia.org/wiki/Dmitry_Medvedev" TargetMode="External"/><Relationship Id="rId1178" Type="http://schemas.openxmlformats.org/officeDocument/2006/relationships/hyperlink" Target="https://en.wikipedia.org/wiki/Boris_Yeltsin" TargetMode="External"/><Relationship Id="rId1385" Type="http://schemas.openxmlformats.org/officeDocument/2006/relationships/hyperlink" Target="https://en.wikipedia.org/wiki/Chondoist_Chongu_Party" TargetMode="External"/><Relationship Id="rId1592" Type="http://schemas.openxmlformats.org/officeDocument/2006/relationships/hyperlink" Target="https://en.wikipedia.org/wiki/Ulisses_Correia_e_Silva" TargetMode="External"/><Relationship Id="rId2229" Type="http://schemas.openxmlformats.org/officeDocument/2006/relationships/hyperlink" Target="https://en.wikipedia.org/wiki/List_of_current_heads_of_state_and_government" TargetMode="External"/><Relationship Id="rId2436" Type="http://schemas.openxmlformats.org/officeDocument/2006/relationships/hyperlink" Target="https://en.wikipedia.org/wiki/Northern_Cyprus" TargetMode="External"/><Relationship Id="rId2643" Type="http://schemas.openxmlformats.org/officeDocument/2006/relationships/hyperlink" Target="https://en.wikipedia.org/wiki/Arab_socialism" TargetMode="External"/><Relationship Id="rId91" Type="http://schemas.openxmlformats.org/officeDocument/2006/relationships/hyperlink" Target="https://en.wikipedia.org/wiki/Adolf_Hitler" TargetMode="External"/><Relationship Id="rId408" Type="http://schemas.openxmlformats.org/officeDocument/2006/relationships/hyperlink" Target="https://en.wikipedia.org/wiki/Saparmurat_Niyazov" TargetMode="External"/><Relationship Id="rId615" Type="http://schemas.openxmlformats.org/officeDocument/2006/relationships/hyperlink" Target="https://en.wikipedia.org/wiki/Economic_rationalism" TargetMode="External"/><Relationship Id="rId822" Type="http://schemas.openxmlformats.org/officeDocument/2006/relationships/hyperlink" Target="https://en.wikipedia.org/wiki/Gazprom" TargetMode="External"/><Relationship Id="rId1038" Type="http://schemas.openxmlformats.org/officeDocument/2006/relationships/hyperlink" Target="https://en.wikipedia.org/wiki/Don%27t_call_him_Dimon" TargetMode="External"/><Relationship Id="rId1245" Type="http://schemas.openxmlformats.org/officeDocument/2006/relationships/hyperlink" Target="https://en.wikipedia.org/wiki/Boris_Yeltsin" TargetMode="External"/><Relationship Id="rId1452" Type="http://schemas.openxmlformats.org/officeDocument/2006/relationships/hyperlink" Target="https://en.wikipedia.org/wiki/Argentina" TargetMode="External"/><Relationship Id="rId1897" Type="http://schemas.openxmlformats.org/officeDocument/2006/relationships/hyperlink" Target="https://en.wikipedia.org/wiki/Libya" TargetMode="External"/><Relationship Id="rId2503" Type="http://schemas.openxmlformats.org/officeDocument/2006/relationships/hyperlink" Target="https://en.wikipedia.org/wiki/President_of_the_European_Council" TargetMode="External"/><Relationship Id="rId1105" Type="http://schemas.openxmlformats.org/officeDocument/2006/relationships/hyperlink" Target="https://en.wikipedia.org/wiki/Death_and_state_funeral_of_Boris_Yeltsin" TargetMode="External"/><Relationship Id="rId1312" Type="http://schemas.openxmlformats.org/officeDocument/2006/relationships/hyperlink" Target="https://en.wikipedia.org/wiki/Pneumonia" TargetMode="External"/><Relationship Id="rId1757" Type="http://schemas.openxmlformats.org/officeDocument/2006/relationships/hyperlink" Target="https://en.wikipedia.org/wiki/Guatemala" TargetMode="External"/><Relationship Id="rId1964" Type="http://schemas.openxmlformats.org/officeDocument/2006/relationships/hyperlink" Target="https://en.wikipedia.org/wiki/Enrique_Pe%C3%B1a_Nieto" TargetMode="External"/><Relationship Id="rId2710" Type="http://schemas.openxmlformats.org/officeDocument/2006/relationships/hyperlink" Target="https://en.wikipedia.org/wiki/Gamal_Abdel_Nasser" TargetMode="External"/><Relationship Id="rId49" Type="http://schemas.openxmlformats.org/officeDocument/2006/relationships/hyperlink" Target="https://en.wikipedia.org/wiki/Mikhail_Gorbachev" TargetMode="External"/><Relationship Id="rId1617" Type="http://schemas.openxmlformats.org/officeDocument/2006/relationships/hyperlink" Target="https://en.wikipedia.org/wiki/Comoros" TargetMode="External"/><Relationship Id="rId1824" Type="http://schemas.openxmlformats.org/officeDocument/2006/relationships/hyperlink" Target="https://en.wikipedia.org/wiki/President_of_Italy" TargetMode="External"/><Relationship Id="rId198" Type="http://schemas.openxmlformats.org/officeDocument/2006/relationships/hyperlink" Target="https://en.wikipedia.org/wiki/Jews" TargetMode="External"/><Relationship Id="rId2086" Type="http://schemas.openxmlformats.org/officeDocument/2006/relationships/hyperlink" Target="https://en.wikipedia.org/wiki/Prime_Minister_of_Papua_New_Guinea" TargetMode="External"/><Relationship Id="rId2293" Type="http://schemas.openxmlformats.org/officeDocument/2006/relationships/hyperlink" Target="https://en.wikipedia.org/wiki/Prime_Minister_of_Thailand" TargetMode="External"/><Relationship Id="rId2598" Type="http://schemas.openxmlformats.org/officeDocument/2006/relationships/hyperlink" Target="https://en.wikipedia.org/wiki/La%C3%AFcit%C3%A9" TargetMode="External"/><Relationship Id="rId265" Type="http://schemas.openxmlformats.org/officeDocument/2006/relationships/hyperlink" Target="https://en.wikipedia.org/wiki/Islam_Karimov" TargetMode="External"/><Relationship Id="rId472" Type="http://schemas.openxmlformats.org/officeDocument/2006/relationships/hyperlink" Target="https://en.wikipedia.org/wiki/Adolfo_L%C3%B3pez_Mateos" TargetMode="External"/><Relationship Id="rId2153" Type="http://schemas.openxmlformats.org/officeDocument/2006/relationships/hyperlink" Target="https://en.wikipedia.org/wiki/Prime_Minister_of_Saint_Vincent_and_the_Grenadines" TargetMode="External"/><Relationship Id="rId2360" Type="http://schemas.openxmlformats.org/officeDocument/2006/relationships/hyperlink" Target="https://en.wikipedia.org/wiki/Tabar%C3%A9_V%C3%A1zquez" TargetMode="External"/><Relationship Id="rId125" Type="http://schemas.openxmlformats.org/officeDocument/2006/relationships/hyperlink" Target="https://en.wikipedia.org/wiki/Hungarian_Revolution_of_1956" TargetMode="External"/><Relationship Id="rId332" Type="http://schemas.openxmlformats.org/officeDocument/2006/relationships/hyperlink" Target="https://en.wikipedia.org/wiki/Renaming_of_Turkmen_months_and_days_of_week,_2002" TargetMode="External"/><Relationship Id="rId777" Type="http://schemas.openxmlformats.org/officeDocument/2006/relationships/hyperlink" Target="https://en.wikipedia.org/wiki/Leningrad_State_University" TargetMode="External"/><Relationship Id="rId984" Type="http://schemas.openxmlformats.org/officeDocument/2006/relationships/hyperlink" Target="https://en.wikipedia.org/wiki/President_of_Russia" TargetMode="External"/><Relationship Id="rId2013" Type="http://schemas.openxmlformats.org/officeDocument/2006/relationships/hyperlink" Target="https://en.wikipedia.org/wiki/Baron_Waqa" TargetMode="External"/><Relationship Id="rId2220" Type="http://schemas.openxmlformats.org/officeDocument/2006/relationships/hyperlink" Target="https://en.wikipedia.org/wiki/South_Africa" TargetMode="External"/><Relationship Id="rId2458" Type="http://schemas.openxmlformats.org/officeDocument/2006/relationships/hyperlink" Target="https://en.wikipedia.org/wiki/Tsai_Ing-wen" TargetMode="External"/><Relationship Id="rId2665" Type="http://schemas.openxmlformats.org/officeDocument/2006/relationships/hyperlink" Target="https://en.wikipedia.org/wiki/Gamal_Abdel_Nasser" TargetMode="External"/><Relationship Id="rId637" Type="http://schemas.openxmlformats.org/officeDocument/2006/relationships/hyperlink" Target="https://en.wikipedia.org/wiki/Milton_Friedman" TargetMode="External"/><Relationship Id="rId844" Type="http://schemas.openxmlformats.org/officeDocument/2006/relationships/hyperlink" Target="https://en.wikipedia.org/wiki/Alexey_Miller" TargetMode="External"/><Relationship Id="rId1267" Type="http://schemas.openxmlformats.org/officeDocument/2006/relationships/hyperlink" Target="https://en.wikipedia.org/wiki/Blank_vote" TargetMode="External"/><Relationship Id="rId1474" Type="http://schemas.openxmlformats.org/officeDocument/2006/relationships/hyperlink" Target="https://en.wikipedia.org/wiki/Azerbaijan" TargetMode="External"/><Relationship Id="rId1681" Type="http://schemas.openxmlformats.org/officeDocument/2006/relationships/hyperlink" Target="https://en.wikipedia.org/wiki/Abdel_Fattah_el-Sisi" TargetMode="External"/><Relationship Id="rId2318" Type="http://schemas.openxmlformats.org/officeDocument/2006/relationships/hyperlink" Target="https://en.wikipedia.org/wiki/Recep_Tayyip_Erdo%C4%9Fan" TargetMode="External"/><Relationship Id="rId2525" Type="http://schemas.openxmlformats.org/officeDocument/2006/relationships/hyperlink" Target="https://en.wikipedia.org/wiki/Turkish_National_Movement" TargetMode="External"/><Relationship Id="rId2732" Type="http://schemas.openxmlformats.org/officeDocument/2006/relationships/hyperlink" Target="https://en.wikipedia.org/wiki/Cuba" TargetMode="External"/><Relationship Id="rId704" Type="http://schemas.openxmlformats.org/officeDocument/2006/relationships/hyperlink" Target="https://en.wikipedia.org/wiki/Political_positions_of_David_Cameron" TargetMode="External"/><Relationship Id="rId911" Type="http://schemas.openxmlformats.org/officeDocument/2006/relationships/hyperlink" Target="https://en.wikipedia.org/wiki/Dmitry_Medvedev" TargetMode="External"/><Relationship Id="rId1127" Type="http://schemas.openxmlformats.org/officeDocument/2006/relationships/hyperlink" Target="https://en.wikipedia.org/wiki/Nomenklatura" TargetMode="External"/><Relationship Id="rId1334" Type="http://schemas.openxmlformats.org/officeDocument/2006/relationships/hyperlink" Target="https://en.wikipedia.org/wiki/Novodevichy_Cemetery" TargetMode="External"/><Relationship Id="rId1541" Type="http://schemas.openxmlformats.org/officeDocument/2006/relationships/hyperlink" Target="https://en.wikipedia.org/wiki/Dragan_%C4%8Covi%C4%87" TargetMode="External"/><Relationship Id="rId1779" Type="http://schemas.openxmlformats.org/officeDocument/2006/relationships/hyperlink" Target="https://en.wikipedia.org/wiki/Jovenel_Mo%C3%AFse" TargetMode="External"/><Relationship Id="rId1986" Type="http://schemas.openxmlformats.org/officeDocument/2006/relationships/hyperlink" Target="https://en.wikipedia.org/wiki/Prime_Minister_of_Montenegro" TargetMode="External"/><Relationship Id="rId40" Type="http://schemas.openxmlformats.org/officeDocument/2006/relationships/hyperlink" Target="https://en.wikipedia.org/wiki/State_socialism" TargetMode="External"/><Relationship Id="rId1401" Type="http://schemas.openxmlformats.org/officeDocument/2006/relationships/hyperlink" Target="https://en.wikipedia.org/wiki/Head_of_state" TargetMode="External"/><Relationship Id="rId1639" Type="http://schemas.openxmlformats.org/officeDocument/2006/relationships/hyperlink" Target="https://en.wikipedia.org/wiki/First_Secretary_of_the_Communist_Party_of_Cuba" TargetMode="External"/><Relationship Id="rId1846" Type="http://schemas.openxmlformats.org/officeDocument/2006/relationships/hyperlink" Target="https://en.wikipedia.org/wiki/Shinz%C5%8D_Abe" TargetMode="External"/><Relationship Id="rId1706" Type="http://schemas.openxmlformats.org/officeDocument/2006/relationships/hyperlink" Target="https://en.wikipedia.org/wiki/Fiji" TargetMode="External"/><Relationship Id="rId1913" Type="http://schemas.openxmlformats.org/officeDocument/2006/relationships/hyperlink" Target="https://en.wikipedia.org/wiki/Luxembourg" TargetMode="External"/><Relationship Id="rId287" Type="http://schemas.openxmlformats.org/officeDocument/2006/relationships/hyperlink" Target="https://en.wikipedia.org/wiki/Askar_Akayev" TargetMode="External"/><Relationship Id="rId494" Type="http://schemas.openxmlformats.org/officeDocument/2006/relationships/hyperlink" Target="https://en.wikipedia.org/wiki/Foreign_policy_of_the_John_F._Kennedy_administration" TargetMode="External"/><Relationship Id="rId2175" Type="http://schemas.openxmlformats.org/officeDocument/2006/relationships/hyperlink" Target="https://en.wikipedia.org/wiki/Salman_of_Saudi_Arabia" TargetMode="External"/><Relationship Id="rId2382" Type="http://schemas.openxmlformats.org/officeDocument/2006/relationships/hyperlink" Target="https://en.wikipedia.org/wiki/General_Secretary_of_the_Communist_Party_of_Vietnam" TargetMode="External"/><Relationship Id="rId147" Type="http://schemas.openxmlformats.org/officeDocument/2006/relationships/hyperlink" Target="https://en.wikipedia.org/wiki/Communist_International" TargetMode="External"/><Relationship Id="rId354" Type="http://schemas.openxmlformats.org/officeDocument/2006/relationships/hyperlink" Target="https://en.wikipedia.org/wiki/Communist_Party_of_the_Turkmen_SSR" TargetMode="External"/><Relationship Id="rId799" Type="http://schemas.openxmlformats.org/officeDocument/2006/relationships/hyperlink" Target="https://en.wikipedia.org/wiki/Political_campaign" TargetMode="External"/><Relationship Id="rId1191" Type="http://schemas.openxmlformats.org/officeDocument/2006/relationships/hyperlink" Target="https://en.wikipedia.org/wiki/Viktor_Chernomyrdin" TargetMode="External"/><Relationship Id="rId2035" Type="http://schemas.openxmlformats.org/officeDocument/2006/relationships/hyperlink" Target="https://en.wikipedia.org/wiki/Daniel_Ortega" TargetMode="External"/><Relationship Id="rId2687" Type="http://schemas.openxmlformats.org/officeDocument/2006/relationships/hyperlink" Target="https://en.wikipedia.org/wiki/Gamal_Abdel_Nasser" TargetMode="External"/><Relationship Id="rId561" Type="http://schemas.openxmlformats.org/officeDocument/2006/relationships/hyperlink" Target="https://www.thebalance.com/unemployment-rate-3305744" TargetMode="External"/><Relationship Id="rId659" Type="http://schemas.openxmlformats.org/officeDocument/2006/relationships/hyperlink" Target="https://en.wikipedia.org/wiki/Wikipedia:Citation_needed" TargetMode="External"/><Relationship Id="rId866" Type="http://schemas.openxmlformats.org/officeDocument/2006/relationships/hyperlink" Target="https://en.wikipedia.org/wiki/Dmitry_Medvedev" TargetMode="External"/><Relationship Id="rId1289" Type="http://schemas.openxmlformats.org/officeDocument/2006/relationships/hyperlink" Target="https://en.wikipedia.org/wiki/Soviet_Union" TargetMode="External"/><Relationship Id="rId1496" Type="http://schemas.openxmlformats.org/officeDocument/2006/relationships/hyperlink" Target="https://en.wikipedia.org/wiki/Sheikh_Hasina" TargetMode="External"/><Relationship Id="rId2242" Type="http://schemas.openxmlformats.org/officeDocument/2006/relationships/hyperlink" Target="https://en.wikipedia.org/wiki/Ranil_Wickremesinghe" TargetMode="External"/><Relationship Id="rId2547" Type="http://schemas.openxmlformats.org/officeDocument/2006/relationships/hyperlink" Target="https://en.wikipedia.org/wiki/Mustafa_Kemal_Atat%C3%BCrk" TargetMode="External"/><Relationship Id="rId214" Type="http://schemas.openxmlformats.org/officeDocument/2006/relationships/hyperlink" Target="https://en.wikipedia.org/wiki/People%27s_Democratic_Party_of_Uzbekistan" TargetMode="External"/><Relationship Id="rId421" Type="http://schemas.openxmlformats.org/officeDocument/2006/relationships/hyperlink" Target="https://en.wikipedia.org/wiki/Robert_McNamara" TargetMode="External"/><Relationship Id="rId519" Type="http://schemas.openxmlformats.org/officeDocument/2006/relationships/hyperlink" Target="https://en.wikipedia.org/wiki/Dimona" TargetMode="External"/><Relationship Id="rId1051" Type="http://schemas.openxmlformats.org/officeDocument/2006/relationships/hyperlink" Target="https://en.wikipedia.org/wiki/Social_policy" TargetMode="External"/><Relationship Id="rId1149" Type="http://schemas.openxmlformats.org/officeDocument/2006/relationships/hyperlink" Target="https://en.wikipedia.org/wiki/First_inauguration_of_Boris_Yeltsin" TargetMode="External"/><Relationship Id="rId1356" Type="http://schemas.openxmlformats.org/officeDocument/2006/relationships/hyperlink" Target="https://en.wikipedia.org/wiki/North_Korea" TargetMode="External"/><Relationship Id="rId2102" Type="http://schemas.openxmlformats.org/officeDocument/2006/relationships/hyperlink" Target="https://en.wikipedia.org/wiki/Andrzej_Duda" TargetMode="External"/><Relationship Id="rId2754" Type="http://schemas.openxmlformats.org/officeDocument/2006/relationships/hyperlink" Target="https://en.wikipedia.org/wiki/History_of_Libya_under_Muammar_Gaddafi" TargetMode="External"/><Relationship Id="rId726" Type="http://schemas.openxmlformats.org/officeDocument/2006/relationships/hyperlink" Target="https://en.wikipedia.org/wiki/Social_responsibility" TargetMode="External"/><Relationship Id="rId933" Type="http://schemas.openxmlformats.org/officeDocument/2006/relationships/hyperlink" Target="https://en.wikipedia.org/wiki/Russian_presidential_administration" TargetMode="External"/><Relationship Id="rId1009" Type="http://schemas.openxmlformats.org/officeDocument/2006/relationships/hyperlink" Target="https://en.wikipedia.org/wiki/Sergei_Ivanov" TargetMode="External"/><Relationship Id="rId1563" Type="http://schemas.openxmlformats.org/officeDocument/2006/relationships/hyperlink" Target="https://en.wikipedia.org/wiki/Roch_Marc_Christian_Kabor%C3%A9" TargetMode="External"/><Relationship Id="rId1770" Type="http://schemas.openxmlformats.org/officeDocument/2006/relationships/hyperlink" Target="https://en.wikipedia.org/wiki/Umaro_Sissoco_Embal%C3%B3" TargetMode="External"/><Relationship Id="rId1868" Type="http://schemas.openxmlformats.org/officeDocument/2006/relationships/hyperlink" Target="https://en.wikipedia.org/wiki/Kyrgyzstan" TargetMode="External"/><Relationship Id="rId2407" Type="http://schemas.openxmlformats.org/officeDocument/2006/relationships/hyperlink" Target="https://en.wikipedia.org/wiki/Prime_Minister_of_Abkhazia" TargetMode="External"/><Relationship Id="rId2614" Type="http://schemas.openxmlformats.org/officeDocument/2006/relationships/hyperlink" Target="https://en.wikipedia.org/wiki/Executive_(government)" TargetMode="External"/><Relationship Id="rId62" Type="http://schemas.openxmlformats.org/officeDocument/2006/relationships/hyperlink" Target="https://en.wikipedia.org/wiki/Russian_Republic" TargetMode="External"/><Relationship Id="rId1216" Type="http://schemas.openxmlformats.org/officeDocument/2006/relationships/hyperlink" Target="https://en.wikipedia.org/wiki/Anatoly_Chubais" TargetMode="External"/><Relationship Id="rId1423" Type="http://schemas.openxmlformats.org/officeDocument/2006/relationships/hyperlink" Target="https://en.wikipedia.org/wiki/Ilir_Meta" TargetMode="External"/><Relationship Id="rId1630" Type="http://schemas.openxmlformats.org/officeDocument/2006/relationships/hyperlink" Target="https://en.wikipedia.org/wiki/Costa_Rica" TargetMode="External"/><Relationship Id="rId1728" Type="http://schemas.openxmlformats.org/officeDocument/2006/relationships/hyperlink" Target="https://en.wikipedia.org/wiki/The_Gambia" TargetMode="External"/><Relationship Id="rId1935" Type="http://schemas.openxmlformats.org/officeDocument/2006/relationships/hyperlink" Target="https://en.wikipedia.org/wiki/Najib_Razak" TargetMode="External"/><Relationship Id="rId2197" Type="http://schemas.openxmlformats.org/officeDocument/2006/relationships/hyperlink" Target="https://en.wikipedia.org/wiki/Slovakia" TargetMode="External"/><Relationship Id="rId169" Type="http://schemas.openxmlformats.org/officeDocument/2006/relationships/hyperlink" Target="https://en.wikipedia.org/wiki/Viktar_Hanchar" TargetMode="External"/><Relationship Id="rId376" Type="http://schemas.openxmlformats.org/officeDocument/2006/relationships/hyperlink" Target="https://en.wikipedia.org/wiki/Turkmen_alphabet" TargetMode="External"/><Relationship Id="rId583" Type="http://schemas.openxmlformats.org/officeDocument/2006/relationships/hyperlink" Target="https://en.wikipedia.org/wiki/Thatcherite" TargetMode="External"/><Relationship Id="rId790" Type="http://schemas.openxmlformats.org/officeDocument/2006/relationships/hyperlink" Target="https://en.wikipedia.org/wiki/Anton_Alexandrovich_Ivanov" TargetMode="External"/><Relationship Id="rId2057" Type="http://schemas.openxmlformats.org/officeDocument/2006/relationships/hyperlink" Target="https://en.wikipedia.org/wiki/List_of_current_heads_of_state_and_government" TargetMode="External"/><Relationship Id="rId2264" Type="http://schemas.openxmlformats.org/officeDocument/2006/relationships/hyperlink" Target="https://en.wikipedia.org/wiki/List_of_current_heads_of_state_and_government" TargetMode="External"/><Relationship Id="rId2471" Type="http://schemas.openxmlformats.org/officeDocument/2006/relationships/hyperlink" Target="https://en.wikipedia.org/wiki/Ahmed_Mohamed_Mohamoud" TargetMode="External"/><Relationship Id="rId4" Type="http://schemas.openxmlformats.org/officeDocument/2006/relationships/settings" Target="settings.xml"/><Relationship Id="rId236" Type="http://schemas.openxmlformats.org/officeDocument/2006/relationships/hyperlink" Target="https://en.wikipedia.org/wiki/Islam_Karimov" TargetMode="External"/><Relationship Id="rId443" Type="http://schemas.openxmlformats.org/officeDocument/2006/relationships/hyperlink" Target="https://en.wikipedia.org/wiki/United_Nations" TargetMode="External"/><Relationship Id="rId650" Type="http://schemas.openxmlformats.org/officeDocument/2006/relationships/hyperlink" Target="https://en.wikipedia.org/wiki/Friedrich_Hayek" TargetMode="External"/><Relationship Id="rId888" Type="http://schemas.openxmlformats.org/officeDocument/2006/relationships/hyperlink" Target="https://en.wikipedia.org/wiki/Speech" TargetMode="External"/><Relationship Id="rId1073" Type="http://schemas.openxmlformats.org/officeDocument/2006/relationships/hyperlink" Target="https://en.wikipedia.org/wiki/Russia" TargetMode="External"/><Relationship Id="rId1280" Type="http://schemas.openxmlformats.org/officeDocument/2006/relationships/hyperlink" Target="https://en.wikipedia.org/wiki/Boris_Yeltsin" TargetMode="External"/><Relationship Id="rId2124" Type="http://schemas.openxmlformats.org/officeDocument/2006/relationships/hyperlink" Target="https://en.wikipedia.org/wiki/Dmitry_Medvedev" TargetMode="External"/><Relationship Id="rId2331" Type="http://schemas.openxmlformats.org/officeDocument/2006/relationships/hyperlink" Target="https://en.wikipedia.org/wiki/Prime_Minister_of_Tuvalu" TargetMode="External"/><Relationship Id="rId2569" Type="http://schemas.openxmlformats.org/officeDocument/2006/relationships/hyperlink" Target="https://en.wikipedia.org/wiki/Kemalist_ideology" TargetMode="External"/><Relationship Id="rId2776" Type="http://schemas.openxmlformats.org/officeDocument/2006/relationships/hyperlink" Target="https://en.wikipedia.org/wiki/Fezzan" TargetMode="External"/><Relationship Id="rId303" Type="http://schemas.openxmlformats.org/officeDocument/2006/relationships/hyperlink" Target="https://en.wikipedia.org/wiki/Osh" TargetMode="External"/><Relationship Id="rId748" Type="http://schemas.openxmlformats.org/officeDocument/2006/relationships/hyperlink" Target="https://en.wikipedia.org/wiki/United_Kingdom_Climate_Change_Bill" TargetMode="External"/><Relationship Id="rId955" Type="http://schemas.openxmlformats.org/officeDocument/2006/relationships/hyperlink" Target="https://en.wikipedia.org/wiki/United_Russia" TargetMode="External"/><Relationship Id="rId1140" Type="http://schemas.openxmlformats.org/officeDocument/2006/relationships/hyperlink" Target="https://en.wikipedia.org/wiki/Boris_Yeltsin" TargetMode="External"/><Relationship Id="rId1378" Type="http://schemas.openxmlformats.org/officeDocument/2006/relationships/hyperlink" Target="https://en.wikipedia.org/wiki/Government_of_North_Korea" TargetMode="External"/><Relationship Id="rId1585" Type="http://schemas.openxmlformats.org/officeDocument/2006/relationships/hyperlink" Target="https://en.wikipedia.org/wiki/Julie_Payette" TargetMode="External"/><Relationship Id="rId1792" Type="http://schemas.openxmlformats.org/officeDocument/2006/relationships/hyperlink" Target="https://en.wikipedia.org/wiki/Gu%C3%B0ni_Th._J%C3%B3hannesson" TargetMode="External"/><Relationship Id="rId2429" Type="http://schemas.openxmlformats.org/officeDocument/2006/relationships/hyperlink" Target="https://en.wikipedia.org/wiki/Elizabeth_II" TargetMode="External"/><Relationship Id="rId2636" Type="http://schemas.openxmlformats.org/officeDocument/2006/relationships/hyperlink" Target="https://en.wikipedia.org/wiki/Arab_world" TargetMode="External"/><Relationship Id="rId84" Type="http://schemas.openxmlformats.org/officeDocument/2006/relationships/hyperlink" Target="https://en.wikipedia.org/wiki/Leninism" TargetMode="External"/><Relationship Id="rId510" Type="http://schemas.openxmlformats.org/officeDocument/2006/relationships/hyperlink" Target="https://en.wikipedia.org/wiki/Pan-Arabism" TargetMode="External"/><Relationship Id="rId608" Type="http://schemas.openxmlformats.org/officeDocument/2006/relationships/hyperlink" Target="https://en.wikipedia.org/wiki/Inflation" TargetMode="External"/><Relationship Id="rId815" Type="http://schemas.openxmlformats.org/officeDocument/2006/relationships/hyperlink" Target="https://en.wikipedia.org/wiki/Prime_Minister_of_Russia" TargetMode="External"/><Relationship Id="rId1238" Type="http://schemas.openxmlformats.org/officeDocument/2006/relationships/hyperlink" Target="https://en.wikipedia.org/wiki/Roh_Tae-Woo" TargetMode="External"/><Relationship Id="rId1445" Type="http://schemas.openxmlformats.org/officeDocument/2006/relationships/hyperlink" Target="https://en.wikipedia.org/wiki/Monarchy_of_Antigua_and_Barbuda" TargetMode="External"/><Relationship Id="rId1652" Type="http://schemas.openxmlformats.org/officeDocument/2006/relationships/hyperlink" Target="https://en.wikipedia.org/wiki/Denmark" TargetMode="External"/><Relationship Id="rId1000" Type="http://schemas.openxmlformats.org/officeDocument/2006/relationships/hyperlink" Target="https://en.wikipedia.org/wiki/Black_Sabbath" TargetMode="External"/><Relationship Id="rId1305" Type="http://schemas.openxmlformats.org/officeDocument/2006/relationships/hyperlink" Target="https://en.wikipedia.org/wiki/Boris_Yeltsin" TargetMode="External"/><Relationship Id="rId1957" Type="http://schemas.openxmlformats.org/officeDocument/2006/relationships/hyperlink" Target="https://en.wikipedia.org/wiki/Mauritius" TargetMode="External"/><Relationship Id="rId2703" Type="http://schemas.openxmlformats.org/officeDocument/2006/relationships/hyperlink" Target="https://en.wikipedia.org/wiki/Gamal_Abdel_Nasser" TargetMode="External"/><Relationship Id="rId1512" Type="http://schemas.openxmlformats.org/officeDocument/2006/relationships/hyperlink" Target="https://en.wikipedia.org/wiki/Philippe_of_Belgium" TargetMode="External"/><Relationship Id="rId1817" Type="http://schemas.openxmlformats.org/officeDocument/2006/relationships/hyperlink" Target="https://en.wikipedia.org/wiki/Leo_Varadkar" TargetMode="External"/><Relationship Id="rId11" Type="http://schemas.openxmlformats.org/officeDocument/2006/relationships/hyperlink" Target="https://www.omicsonline.org/scholarly/literature-journals-articles-ppts-list.php" TargetMode="External"/><Relationship Id="rId398" Type="http://schemas.openxmlformats.org/officeDocument/2006/relationships/hyperlink" Target="https://en.wikipedia.org/wiki/Saparmurat_Niyazov" TargetMode="External"/><Relationship Id="rId2079" Type="http://schemas.openxmlformats.org/officeDocument/2006/relationships/hyperlink" Target="https://en.wikipedia.org/wiki/Juan_Carlos_Varela" TargetMode="External"/><Relationship Id="rId160" Type="http://schemas.openxmlformats.org/officeDocument/2006/relationships/hyperlink" Target="https://en.wikipedia.org/wiki/Belarus" TargetMode="External"/><Relationship Id="rId2286" Type="http://schemas.openxmlformats.org/officeDocument/2006/relationships/hyperlink" Target="https://en.wikipedia.org/wiki/John_Magufuli" TargetMode="External"/><Relationship Id="rId2493" Type="http://schemas.openxmlformats.org/officeDocument/2006/relationships/hyperlink" Target="https://en.wikipedia.org/wiki/Syrian_Interim_Government" TargetMode="External"/><Relationship Id="rId258" Type="http://schemas.openxmlformats.org/officeDocument/2006/relationships/hyperlink" Target="https://en.wikipedia.org/wiki/Organization_for_Security_and_Cooperation_in_Europe" TargetMode="External"/><Relationship Id="rId465" Type="http://schemas.openxmlformats.org/officeDocument/2006/relationships/hyperlink" Target="https://en.wikipedia.org/wiki/Attack_on_Richard_Nixon%27s_motorcade" TargetMode="External"/><Relationship Id="rId672" Type="http://schemas.openxmlformats.org/officeDocument/2006/relationships/hyperlink" Target="https://en.wikipedia.org/wiki/Gordon_Brown" TargetMode="External"/><Relationship Id="rId1095" Type="http://schemas.openxmlformats.org/officeDocument/2006/relationships/hyperlink" Target="https://en.wikipedia.org/wiki/Democratization" TargetMode="External"/><Relationship Id="rId2146" Type="http://schemas.openxmlformats.org/officeDocument/2006/relationships/hyperlink" Target="https://en.wikipedia.org/wiki/Allen_Chastanet" TargetMode="External"/><Relationship Id="rId2353" Type="http://schemas.openxmlformats.org/officeDocument/2006/relationships/hyperlink" Target="https://en.wikipedia.org/wiki/Prime_Minister_of_the_United_Kingdom" TargetMode="External"/><Relationship Id="rId2560" Type="http://schemas.openxmlformats.org/officeDocument/2006/relationships/hyperlink" Target="https://en.wikipedia.org/wiki/Mustafa_Kemal_Atat%C3%BCrk" TargetMode="External"/><Relationship Id="rId118" Type="http://schemas.openxmlformats.org/officeDocument/2006/relationships/hyperlink" Target="https://en.wikipedia.org/wiki/Georgy_Malenkov" TargetMode="External"/><Relationship Id="rId325" Type="http://schemas.openxmlformats.org/officeDocument/2006/relationships/hyperlink" Target="https://en.wikipedia.org/wiki/Excellency" TargetMode="External"/><Relationship Id="rId532" Type="http://schemas.openxmlformats.org/officeDocument/2006/relationships/hyperlink" Target="https://www.thebalance.com/the-great-depression-of-1929-3306033" TargetMode="External"/><Relationship Id="rId977" Type="http://schemas.openxmlformats.org/officeDocument/2006/relationships/hyperlink" Target="https://en.wikipedia.org/wiki/Valdis_Dombrovskis" TargetMode="External"/><Relationship Id="rId1162" Type="http://schemas.openxmlformats.org/officeDocument/2006/relationships/hyperlink" Target="https://en.wikipedia.org/wiki/List_of_heads_of_government_of_the_Soviet_Union" TargetMode="External"/><Relationship Id="rId2006" Type="http://schemas.openxmlformats.org/officeDocument/2006/relationships/hyperlink" Target="https://en.wikipedia.org/wiki/President_of_Namibia" TargetMode="External"/><Relationship Id="rId2213" Type="http://schemas.openxmlformats.org/officeDocument/2006/relationships/hyperlink" Target="https://en.wikipedia.org/wiki/Prime_Minister_of_the_Solomon_Islands" TargetMode="External"/><Relationship Id="rId2420" Type="http://schemas.openxmlformats.org/officeDocument/2006/relationships/hyperlink" Target="https://en.wikipedia.org/wiki/Serbia" TargetMode="External"/><Relationship Id="rId2658" Type="http://schemas.openxmlformats.org/officeDocument/2006/relationships/hyperlink" Target="https://en.wikipedia.org/wiki/Human_rights_violation" TargetMode="External"/><Relationship Id="rId837" Type="http://schemas.openxmlformats.org/officeDocument/2006/relationships/hyperlink" Target="https://en.wikipedia.org/wiki/Education_in_Russia" TargetMode="External"/><Relationship Id="rId1022" Type="http://schemas.openxmlformats.org/officeDocument/2006/relationships/hyperlink" Target="https://en.wikipedia.org/wiki/FC_Zenit_Saint_Petersburg" TargetMode="External"/><Relationship Id="rId1467" Type="http://schemas.openxmlformats.org/officeDocument/2006/relationships/hyperlink" Target="https://en.wikipedia.org/wiki/Malcolm_Turnbull" TargetMode="External"/><Relationship Id="rId1674" Type="http://schemas.openxmlformats.org/officeDocument/2006/relationships/hyperlink" Target="https://en.wikipedia.org/wiki/Prime_Minister_of_East_Timor" TargetMode="External"/><Relationship Id="rId1881" Type="http://schemas.openxmlformats.org/officeDocument/2006/relationships/hyperlink" Target="https://en.wikipedia.org/wiki/Raimonds_V%C4%93jonis" TargetMode="External"/><Relationship Id="rId2518" Type="http://schemas.openxmlformats.org/officeDocument/2006/relationships/hyperlink" Target="https://en.wikipedia.org/wiki/Turkish_nationalism" TargetMode="External"/><Relationship Id="rId2725" Type="http://schemas.openxmlformats.org/officeDocument/2006/relationships/hyperlink" Target="https://en.wikipedia.org/wiki/Idris_of_Libya" TargetMode="External"/><Relationship Id="rId904" Type="http://schemas.openxmlformats.org/officeDocument/2006/relationships/hyperlink" Target="https://en.wikipedia.org/wiki/Dmitry_Medvedev" TargetMode="External"/><Relationship Id="rId1327" Type="http://schemas.openxmlformats.org/officeDocument/2006/relationships/hyperlink" Target="https://en.wikipedia.org/wiki/Heart_failure" TargetMode="External"/><Relationship Id="rId1534" Type="http://schemas.openxmlformats.org/officeDocument/2006/relationships/hyperlink" Target="https://en.wikipedia.org/wiki/Bosnia_and_Herzegovina" TargetMode="External"/><Relationship Id="rId1741" Type="http://schemas.openxmlformats.org/officeDocument/2006/relationships/hyperlink" Target="https://en.wikipedia.org/wiki/Ghana" TargetMode="External"/><Relationship Id="rId1979" Type="http://schemas.openxmlformats.org/officeDocument/2006/relationships/hyperlink" Target="https://en.wikipedia.org/wiki/President_of_Mongolia" TargetMode="External"/><Relationship Id="rId33" Type="http://schemas.openxmlformats.org/officeDocument/2006/relationships/hyperlink" Target="https://en.wikipedia.org/wiki/Council_of_Ministers_of_the_Soviet_Union" TargetMode="External"/><Relationship Id="rId1601" Type="http://schemas.openxmlformats.org/officeDocument/2006/relationships/hyperlink" Target="https://en.wikipedia.org/wiki/Idriss_D%C3%A9by" TargetMode="External"/><Relationship Id="rId1839" Type="http://schemas.openxmlformats.org/officeDocument/2006/relationships/hyperlink" Target="https://en.wikipedia.org/wiki/Patrick_Allen_(governor-general)" TargetMode="External"/><Relationship Id="rId182" Type="http://schemas.openxmlformats.org/officeDocument/2006/relationships/hyperlink" Target="https://en.wikipedia.org/wiki/Russian_language" TargetMode="External"/><Relationship Id="rId1906" Type="http://schemas.openxmlformats.org/officeDocument/2006/relationships/hyperlink" Target="https://en.wikipedia.org/wiki/Regent_of_Liechtenstein" TargetMode="External"/><Relationship Id="rId487" Type="http://schemas.openxmlformats.org/officeDocument/2006/relationships/hyperlink" Target="https://en.wikipedia.org/wiki/PGM-19_Jupiter" TargetMode="External"/><Relationship Id="rId694" Type="http://schemas.openxmlformats.org/officeDocument/2006/relationships/hyperlink" Target="https://en.wikipedia.org/wiki/Compassionate_conservative" TargetMode="External"/><Relationship Id="rId2070" Type="http://schemas.openxmlformats.org/officeDocument/2006/relationships/hyperlink" Target="https://en.wikipedia.org/wiki/President_of_Palau" TargetMode="External"/><Relationship Id="rId2168" Type="http://schemas.openxmlformats.org/officeDocument/2006/relationships/hyperlink" Target="https://en.wikipedia.org/wiki/President_of_S%C3%A3o_Tom%C3%A9_and_Pr%C3%ADncipe" TargetMode="External"/><Relationship Id="rId2375" Type="http://schemas.openxmlformats.org/officeDocument/2006/relationships/hyperlink" Target="https://en.wikipedia.org/wiki/Pope_Francis" TargetMode="External"/><Relationship Id="rId347" Type="http://schemas.openxmlformats.org/officeDocument/2006/relationships/hyperlink" Target="https://en.wikipedia.org/wiki/1948_Ashgabat_earthquake" TargetMode="External"/><Relationship Id="rId999" Type="http://schemas.openxmlformats.org/officeDocument/2006/relationships/hyperlink" Target="https://en.wikipedia.org/wiki/Led_Zeppelin" TargetMode="External"/><Relationship Id="rId1184" Type="http://schemas.openxmlformats.org/officeDocument/2006/relationships/hyperlink" Target="https://en.wikipedia.org/wiki/Marshall_Goldman" TargetMode="External"/><Relationship Id="rId2028" Type="http://schemas.openxmlformats.org/officeDocument/2006/relationships/hyperlink" Target="https://en.wikipedia.org/wiki/Governor-General_of_New_Zealand" TargetMode="External"/><Relationship Id="rId2582" Type="http://schemas.openxmlformats.org/officeDocument/2006/relationships/hyperlink" Target="https://en.wikipedia.org/wiki/Ottoman_Caliphate" TargetMode="External"/><Relationship Id="rId554" Type="http://schemas.openxmlformats.org/officeDocument/2006/relationships/hyperlink" Target="https://www.thebalance.com/u-s-military-budget-components-challenges-growth-3306320" TargetMode="External"/><Relationship Id="rId761" Type="http://schemas.openxmlformats.org/officeDocument/2006/relationships/hyperlink" Target="https://en.wikipedia.org/wiki/Saint_Petersburg_State_University" TargetMode="External"/><Relationship Id="rId859" Type="http://schemas.openxmlformats.org/officeDocument/2006/relationships/hyperlink" Target="https://en.wikipedia.org/wiki/Dmitry_Medvedev" TargetMode="External"/><Relationship Id="rId1391" Type="http://schemas.openxmlformats.org/officeDocument/2006/relationships/hyperlink" Target="https://en.wikipedia.org/wiki/Eternal_President_of_the_Republic" TargetMode="External"/><Relationship Id="rId1489" Type="http://schemas.openxmlformats.org/officeDocument/2006/relationships/hyperlink" Target="https://en.wikipedia.org/wiki/Hamad_bin_Isa_Al_Khalifa" TargetMode="External"/><Relationship Id="rId1696" Type="http://schemas.openxmlformats.org/officeDocument/2006/relationships/hyperlink" Target="https://en.wikipedia.org/wiki/Estonia" TargetMode="External"/><Relationship Id="rId2235" Type="http://schemas.openxmlformats.org/officeDocument/2006/relationships/hyperlink" Target="https://en.wikipedia.org/wiki/Prime_Minister_of_Spain" TargetMode="External"/><Relationship Id="rId2442" Type="http://schemas.openxmlformats.org/officeDocument/2006/relationships/hyperlink" Target="https://en.wikipedia.org/wiki/Sahrawi_Arab_Democratic_Republic" TargetMode="External"/><Relationship Id="rId207" Type="http://schemas.openxmlformats.org/officeDocument/2006/relationships/hyperlink" Target="https://en.wikipedia.org/wiki/Fergana_Region" TargetMode="External"/><Relationship Id="rId414" Type="http://schemas.openxmlformats.org/officeDocument/2006/relationships/hyperlink" Target="https://en.wikipedia.org/wiki/Cold_War" TargetMode="External"/><Relationship Id="rId621" Type="http://schemas.openxmlformats.org/officeDocument/2006/relationships/hyperlink" Target="https://en.wikipedia.org/wiki/Classical_liberalism" TargetMode="External"/><Relationship Id="rId1044" Type="http://schemas.openxmlformats.org/officeDocument/2006/relationships/hyperlink" Target="https://en.wikipedia.org/wiki/Levada_Center" TargetMode="External"/><Relationship Id="rId1251" Type="http://schemas.openxmlformats.org/officeDocument/2006/relationships/hyperlink" Target="https://en.wikipedia.org/wiki/Gennady_Zyuganov" TargetMode="External"/><Relationship Id="rId1349" Type="http://schemas.openxmlformats.org/officeDocument/2006/relationships/hyperlink" Target="https://en.wikipedia.org/wiki/Boris_Yeltsin" TargetMode="External"/><Relationship Id="rId2302" Type="http://schemas.openxmlformats.org/officeDocument/2006/relationships/hyperlink" Target="https://en.wikipedia.org/wiki/Monarchy_of_Tonga" TargetMode="External"/><Relationship Id="rId2747" Type="http://schemas.openxmlformats.org/officeDocument/2006/relationships/hyperlink" Target="https://en.wikipedia.org/wiki/Soviet_Union" TargetMode="External"/><Relationship Id="rId260" Type="http://schemas.openxmlformats.org/officeDocument/2006/relationships/hyperlink" Target="https://en.wikipedia.org/wiki/Islam_Karimov" TargetMode="External"/><Relationship Id="rId719" Type="http://schemas.openxmlformats.org/officeDocument/2006/relationships/hyperlink" Target="https://en.wikipedia.org/wiki/Liberal_conservatism" TargetMode="External"/><Relationship Id="rId926" Type="http://schemas.openxmlformats.org/officeDocument/2006/relationships/hyperlink" Target="https://en.wikipedia.org/wiki/Administrative_resources" TargetMode="External"/><Relationship Id="rId1111" Type="http://schemas.openxmlformats.org/officeDocument/2006/relationships/hyperlink" Target="https://en.wikipedia.org/wiki/Kazan" TargetMode="External"/><Relationship Id="rId1556" Type="http://schemas.openxmlformats.org/officeDocument/2006/relationships/hyperlink" Target="https://en.wikipedia.org/wiki/Bulgaria" TargetMode="External"/><Relationship Id="rId1763" Type="http://schemas.openxmlformats.org/officeDocument/2006/relationships/hyperlink" Target="https://en.wikipedia.org/wiki/List_of_current_heads_of_state_and_government" TargetMode="External"/><Relationship Id="rId1970" Type="http://schemas.openxmlformats.org/officeDocument/2006/relationships/hyperlink" Target="https://en.wikipedia.org/wiki/Igor_Dodon" TargetMode="External"/><Relationship Id="rId2386" Type="http://schemas.openxmlformats.org/officeDocument/2006/relationships/hyperlink" Target="https://en.wikipedia.org/wiki/Wikipedia:Citation_needed" TargetMode="External"/><Relationship Id="rId2593" Type="http://schemas.openxmlformats.org/officeDocument/2006/relationships/hyperlink" Target="https://en.wikisource.org/wiki/Constitution_of_the_Republic_of_Turkey" TargetMode="External"/><Relationship Id="rId2607" Type="http://schemas.openxmlformats.org/officeDocument/2006/relationships/hyperlink" Target="https://en.wikipedia.org/wiki/Secular_democracy" TargetMode="External"/><Relationship Id="rId55" Type="http://schemas.openxmlformats.org/officeDocument/2006/relationships/hyperlink" Target="https://en.wikipedia.org/wiki/Economic_stagnation" TargetMode="External"/><Relationship Id="rId120" Type="http://schemas.openxmlformats.org/officeDocument/2006/relationships/hyperlink" Target="https://en.wikipedia.org/wiki/20th_Congress_of_the_Communist_Party_of_the_Soviet_Union" TargetMode="External"/><Relationship Id="rId358" Type="http://schemas.openxmlformats.org/officeDocument/2006/relationships/hyperlink" Target="https://en.wikipedia.org/wiki/List_of_Chairmen_of_the_Supreme_Soviet_of_the_Republic_of_Turkmenistan" TargetMode="External"/><Relationship Id="rId565" Type="http://schemas.openxmlformats.org/officeDocument/2006/relationships/hyperlink" Target="https://www.thebalance.com/lawrence-summers-3306164" TargetMode="External"/><Relationship Id="rId772" Type="http://schemas.openxmlformats.org/officeDocument/2006/relationships/hyperlink" Target="https://en.wikipedia.org/wiki/Agrarian_Party_of_Russia" TargetMode="External"/><Relationship Id="rId1195" Type="http://schemas.openxmlformats.org/officeDocument/2006/relationships/hyperlink" Target="https://en.wikipedia.org/wiki/Moscow" TargetMode="External"/><Relationship Id="rId1209" Type="http://schemas.openxmlformats.org/officeDocument/2006/relationships/hyperlink" Target="https://en.wikipedia.org/wiki/Boris_Yeltsin" TargetMode="External"/><Relationship Id="rId1416" Type="http://schemas.openxmlformats.org/officeDocument/2006/relationships/hyperlink" Target="https://en.wikipedia.org/wiki/President_of_Afghanistan" TargetMode="External"/><Relationship Id="rId1623" Type="http://schemas.openxmlformats.org/officeDocument/2006/relationships/hyperlink" Target="https://en.wikipedia.org/wiki/Prime_Minister_of_the_Democratic_Republic_of_the_Congo" TargetMode="External"/><Relationship Id="rId1830" Type="http://schemas.openxmlformats.org/officeDocument/2006/relationships/hyperlink" Target="https://en.wikipedia.org/wiki/Alassane_Ouattara" TargetMode="External"/><Relationship Id="rId2039" Type="http://schemas.openxmlformats.org/officeDocument/2006/relationships/hyperlink" Target="https://en.wikipedia.org/wiki/Prime_Minister_of_Niger" TargetMode="External"/><Relationship Id="rId2246" Type="http://schemas.openxmlformats.org/officeDocument/2006/relationships/hyperlink" Target="https://en.wikipedia.org/wiki/List_of_current_heads_of_state_and_government" TargetMode="External"/><Relationship Id="rId2453" Type="http://schemas.openxmlformats.org/officeDocument/2006/relationships/hyperlink" Target="https://en.wikipedia.org/wiki/Prime_Minister_of_South_Ossetia" TargetMode="External"/><Relationship Id="rId2660" Type="http://schemas.openxmlformats.org/officeDocument/2006/relationships/hyperlink" Target="https://en.wikipedia.org/wiki/Gamal_Abdel_Nasser" TargetMode="External"/><Relationship Id="rId218" Type="http://schemas.openxmlformats.org/officeDocument/2006/relationships/hyperlink" Target="https://en.wikipedia.org/wiki/Islam_Karimov" TargetMode="External"/><Relationship Id="rId425" Type="http://schemas.openxmlformats.org/officeDocument/2006/relationships/hyperlink" Target="https://en.wikipedia.org/wiki/Arms_Control_and_Disarmament_Agency" TargetMode="External"/><Relationship Id="rId632" Type="http://schemas.openxmlformats.org/officeDocument/2006/relationships/hyperlink" Target="https://en.wikipedia.org/wiki/House_of_Lords" TargetMode="External"/><Relationship Id="rId1055" Type="http://schemas.openxmlformats.org/officeDocument/2006/relationships/hyperlink" Target="https://en.wikipedia.org/wiki/Jurisprudence" TargetMode="External"/><Relationship Id="rId1262" Type="http://schemas.openxmlformats.org/officeDocument/2006/relationships/hyperlink" Target="https://en.wikipedia.org/wiki/Security_Council_of_Russia" TargetMode="External"/><Relationship Id="rId1928" Type="http://schemas.openxmlformats.org/officeDocument/2006/relationships/hyperlink" Target="https://en.wikipedia.org/wiki/Malawi" TargetMode="External"/><Relationship Id="rId2092" Type="http://schemas.openxmlformats.org/officeDocument/2006/relationships/hyperlink" Target="https://en.wikipedia.org/wiki/President_of_Peru" TargetMode="External"/><Relationship Id="rId2106" Type="http://schemas.openxmlformats.org/officeDocument/2006/relationships/hyperlink" Target="https://en.wikipedia.org/wiki/President_of_Portugal" TargetMode="External"/><Relationship Id="rId2313" Type="http://schemas.openxmlformats.org/officeDocument/2006/relationships/hyperlink" Target="https://en.wikipedia.org/wiki/Beji_Caid_Essebsi" TargetMode="External"/><Relationship Id="rId2520" Type="http://schemas.openxmlformats.org/officeDocument/2006/relationships/hyperlink" Target="https://en.wikipedia.org/wiki/Kemalism" TargetMode="External"/><Relationship Id="rId2758" Type="http://schemas.openxmlformats.org/officeDocument/2006/relationships/hyperlink" Target="https://en.wikipedia.org/wiki/History_of_Libya_under_Muammar_Gaddafi" TargetMode="External"/><Relationship Id="rId271" Type="http://schemas.openxmlformats.org/officeDocument/2006/relationships/hyperlink" Target="https://en.wikipedia.org/wiki/Kirghiz_SSR" TargetMode="External"/><Relationship Id="rId937" Type="http://schemas.openxmlformats.org/officeDocument/2006/relationships/hyperlink" Target="https://en.wikipedia.org/wiki/United_Russia" TargetMode="External"/><Relationship Id="rId1122" Type="http://schemas.openxmlformats.org/officeDocument/2006/relationships/hyperlink" Target="https://en.wikipedia.org/wiki/Boris_Yeltsin" TargetMode="External"/><Relationship Id="rId1567" Type="http://schemas.openxmlformats.org/officeDocument/2006/relationships/hyperlink" Target="https://en.wikipedia.org/wiki/President_of_Burundi" TargetMode="External"/><Relationship Id="rId1774" Type="http://schemas.openxmlformats.org/officeDocument/2006/relationships/hyperlink" Target="https://en.wikipedia.org/wiki/List_of_current_heads_of_state_and_government" TargetMode="External"/><Relationship Id="rId1981" Type="http://schemas.openxmlformats.org/officeDocument/2006/relationships/hyperlink" Target="https://en.wikipedia.org/wiki/Prime_Minister_of_Mongolia" TargetMode="External"/><Relationship Id="rId2397" Type="http://schemas.openxmlformats.org/officeDocument/2006/relationships/hyperlink" Target="https://en.wikipedia.org/wiki/Zimbabwe" TargetMode="External"/><Relationship Id="rId2618" Type="http://schemas.openxmlformats.org/officeDocument/2006/relationships/hyperlink" Target="https://en.wikipedia.org/wiki/Turkish_War_of_Independence" TargetMode="External"/><Relationship Id="rId66" Type="http://schemas.openxmlformats.org/officeDocument/2006/relationships/hyperlink" Target="https://en.wikipedia.org/wiki/July_Days" TargetMode="External"/><Relationship Id="rId131" Type="http://schemas.openxmlformats.org/officeDocument/2006/relationships/hyperlink" Target="https://en.wikipedia.org/wiki/Alexei_Kosygin" TargetMode="External"/><Relationship Id="rId369" Type="http://schemas.openxmlformats.org/officeDocument/2006/relationships/hyperlink" Target="https://en.wikipedia.org/wiki/Saparmurat_Niyazov" TargetMode="External"/><Relationship Id="rId576" Type="http://schemas.openxmlformats.org/officeDocument/2006/relationships/hyperlink" Target="https://en.wikipedia.org/wiki/Prime_Minister_of_the_United_Kingdom" TargetMode="External"/><Relationship Id="rId783" Type="http://schemas.openxmlformats.org/officeDocument/2006/relationships/hyperlink" Target="https://en.wikipedia.org/wiki/Rock_music" TargetMode="External"/><Relationship Id="rId990" Type="http://schemas.openxmlformats.org/officeDocument/2006/relationships/hyperlink" Target="https://en.wikipedia.org/wiki/Annexation_of_Crimea_by_the_Russian_Federation" TargetMode="External"/><Relationship Id="rId1427" Type="http://schemas.openxmlformats.org/officeDocument/2006/relationships/hyperlink" Target="https://en.wikipedia.org/wiki/President_of_Algeria" TargetMode="External"/><Relationship Id="rId1634" Type="http://schemas.openxmlformats.org/officeDocument/2006/relationships/hyperlink" Target="https://en.wikipedia.org/wiki/President_of_Croatia" TargetMode="External"/><Relationship Id="rId1841" Type="http://schemas.openxmlformats.org/officeDocument/2006/relationships/hyperlink" Target="https://en.wikipedia.org/wiki/Andrew_Holness" TargetMode="External"/><Relationship Id="rId2257" Type="http://schemas.openxmlformats.org/officeDocument/2006/relationships/hyperlink" Target="https://en.wikipedia.org/wiki/Sweden" TargetMode="External"/><Relationship Id="rId2464" Type="http://schemas.openxmlformats.org/officeDocument/2006/relationships/hyperlink" Target="https://en.wikipedia.org/wiki/Republic_of_Artsakh" TargetMode="External"/><Relationship Id="rId2671" Type="http://schemas.openxmlformats.org/officeDocument/2006/relationships/hyperlink" Target="https://en.wikipedia.org/wiki/Gamal_Abdel_Nasser" TargetMode="External"/><Relationship Id="rId229" Type="http://schemas.openxmlformats.org/officeDocument/2006/relationships/hyperlink" Target="https://en.wikipedia.org/wiki/September_11_attacks" TargetMode="External"/><Relationship Id="rId436" Type="http://schemas.openxmlformats.org/officeDocument/2006/relationships/hyperlink" Target="https://en.wikipedia.org/wiki/Moratorium_(law)" TargetMode="External"/><Relationship Id="rId643" Type="http://schemas.openxmlformats.org/officeDocument/2006/relationships/hyperlink" Target="https://en.wikipedia.org/wiki/Butskellism" TargetMode="External"/><Relationship Id="rId1066" Type="http://schemas.openxmlformats.org/officeDocument/2006/relationships/hyperlink" Target="https://en.wikipedia.org/wiki/Wikimedia_Commons" TargetMode="External"/><Relationship Id="rId1273" Type="http://schemas.openxmlformats.org/officeDocument/2006/relationships/hyperlink" Target="https://en.wikipedia.org/wiki/Boris_Yeltsin" TargetMode="External"/><Relationship Id="rId1480" Type="http://schemas.openxmlformats.org/officeDocument/2006/relationships/hyperlink" Target="https://en.wikipedia.org/wiki/Monarchy_of_the_Bahamas" TargetMode="External"/><Relationship Id="rId1939" Type="http://schemas.openxmlformats.org/officeDocument/2006/relationships/hyperlink" Target="https://en.wikipedia.org/wiki/Mali" TargetMode="External"/><Relationship Id="rId2117" Type="http://schemas.openxmlformats.org/officeDocument/2006/relationships/hyperlink" Target="https://en.wikipedia.org/wiki/Klaus_Iohannis" TargetMode="External"/><Relationship Id="rId2324" Type="http://schemas.openxmlformats.org/officeDocument/2006/relationships/hyperlink" Target="https://en.wikipedia.org/wiki/Gurbanguly_Berdimuhamedow" TargetMode="External"/><Relationship Id="rId2769" Type="http://schemas.openxmlformats.org/officeDocument/2006/relationships/hyperlink" Target="https://en.wikipedia.org/wiki/Kingdom_of_Libya" TargetMode="External"/><Relationship Id="rId850" Type="http://schemas.openxmlformats.org/officeDocument/2006/relationships/hyperlink" Target="https://en.wikipedia.org/wiki/Dmitry_Medvedev" TargetMode="External"/><Relationship Id="rId948" Type="http://schemas.openxmlformats.org/officeDocument/2006/relationships/hyperlink" Target="https://en.wikipedia.org/wiki/Russian_presidential_election,_2012" TargetMode="External"/><Relationship Id="rId1133" Type="http://schemas.openxmlformats.org/officeDocument/2006/relationships/hyperlink" Target="https://en.wikipedia.org/wiki/Boris_Yeltsin" TargetMode="External"/><Relationship Id="rId1578" Type="http://schemas.openxmlformats.org/officeDocument/2006/relationships/hyperlink" Target="https://en.wikipedia.org/wiki/Prime_Minister_of_Cameroon" TargetMode="External"/><Relationship Id="rId1701" Type="http://schemas.openxmlformats.org/officeDocument/2006/relationships/hyperlink" Target="https://en.wikipedia.org/wiki/Ethiopia" TargetMode="External"/><Relationship Id="rId1785" Type="http://schemas.openxmlformats.org/officeDocument/2006/relationships/hyperlink" Target="https://en.wikipedia.org/wiki/Hungary" TargetMode="External"/><Relationship Id="rId1992" Type="http://schemas.openxmlformats.org/officeDocument/2006/relationships/hyperlink" Target="https://en.wikipedia.org/wiki/Saadeddine_Othmani" TargetMode="External"/><Relationship Id="rId2531" Type="http://schemas.openxmlformats.org/officeDocument/2006/relationships/hyperlink" Target="https://en.wikipedia.org/wiki/Primary_education" TargetMode="External"/><Relationship Id="rId2629" Type="http://schemas.openxmlformats.org/officeDocument/2006/relationships/hyperlink" Target="https://en.wikipedia.org/wiki/List_of_Presidents_of_Egypt" TargetMode="External"/><Relationship Id="rId77" Type="http://schemas.openxmlformats.org/officeDocument/2006/relationships/hyperlink" Target="https://en.wikipedia.org/wiki/Joseph_Stalin" TargetMode="External"/><Relationship Id="rId282" Type="http://schemas.openxmlformats.org/officeDocument/2006/relationships/hyperlink" Target="https://en.wikipedia.org/wiki/Kyrgyzstani_presidential_election,_1991" TargetMode="External"/><Relationship Id="rId503" Type="http://schemas.openxmlformats.org/officeDocument/2006/relationships/hyperlink" Target="https://en.wikipedia.org/wiki/Foreign_policy_of_the_John_F._Kennedy_administration" TargetMode="External"/><Relationship Id="rId587" Type="http://schemas.openxmlformats.org/officeDocument/2006/relationships/hyperlink" Target="https://en.wikipedia.org/wiki/State_ownership" TargetMode="External"/><Relationship Id="rId710" Type="http://schemas.openxmlformats.org/officeDocument/2006/relationships/hyperlink" Target="https://en.wikipedia.org/wiki/Political_positions_of_David_Cameron" TargetMode="External"/><Relationship Id="rId808" Type="http://schemas.openxmlformats.org/officeDocument/2006/relationships/hyperlink" Target="https://en.wikipedia.org/wiki/Anatoly_Sobchak" TargetMode="External"/><Relationship Id="rId1340" Type="http://schemas.openxmlformats.org/officeDocument/2006/relationships/hyperlink" Target="https://en.wikipedia.org/wiki/Boris_Yeltsin" TargetMode="External"/><Relationship Id="rId1438" Type="http://schemas.openxmlformats.org/officeDocument/2006/relationships/hyperlink" Target="https://en.wikipedia.org/wiki/Patrick_Strzoda" TargetMode="External"/><Relationship Id="rId1645" Type="http://schemas.openxmlformats.org/officeDocument/2006/relationships/hyperlink" Target="https://en.wikipedia.org/wiki/Nicos_Anastasiades" TargetMode="External"/><Relationship Id="rId2170" Type="http://schemas.openxmlformats.org/officeDocument/2006/relationships/hyperlink" Target="https://en.wikipedia.org/wiki/Prime_Minister_of_S%C3%A3o_Tom%C3%A9_and_Pr%C3%ADncipe" TargetMode="External"/><Relationship Id="rId2268" Type="http://schemas.openxmlformats.org/officeDocument/2006/relationships/hyperlink" Target="https://en.wikipedia.org/wiki/Ueli_Maurer" TargetMode="External"/><Relationship Id="rId8" Type="http://schemas.openxmlformats.org/officeDocument/2006/relationships/image" Target="media/image1.jpeg"/><Relationship Id="rId142" Type="http://schemas.openxmlformats.org/officeDocument/2006/relationships/hyperlink" Target="https://en.wikipedia.org/wiki/Ban_on_factions_in_the_Communist_Party_of_the_Soviet_Union" TargetMode="External"/><Relationship Id="rId447" Type="http://schemas.openxmlformats.org/officeDocument/2006/relationships/hyperlink" Target="https://en.wikipedia.org/wiki/United_Nations_General_Assembly" TargetMode="External"/><Relationship Id="rId794" Type="http://schemas.openxmlformats.org/officeDocument/2006/relationships/hyperlink" Target="https://en.wikipedia.org/wiki/Kandidat_nauk" TargetMode="External"/><Relationship Id="rId1077" Type="http://schemas.openxmlformats.org/officeDocument/2006/relationships/hyperlink" Target="https://en.wikipedia.org/wiki/Perestroika" TargetMode="External"/><Relationship Id="rId1200" Type="http://schemas.openxmlformats.org/officeDocument/2006/relationships/hyperlink" Target="https://en.wikipedia.org/wiki/Boris_Yeltsin" TargetMode="External"/><Relationship Id="rId1852" Type="http://schemas.openxmlformats.org/officeDocument/2006/relationships/hyperlink" Target="https://en.wikipedia.org/wiki/Kazakhstan" TargetMode="External"/><Relationship Id="rId2030" Type="http://schemas.openxmlformats.org/officeDocument/2006/relationships/hyperlink" Target="https://en.wikipedia.org/wiki/List_of_current_heads_of_state_and_government" TargetMode="External"/><Relationship Id="rId2128" Type="http://schemas.openxmlformats.org/officeDocument/2006/relationships/hyperlink" Target="https://en.wikipedia.org/wiki/List_of_current_heads_of_state_and_government" TargetMode="External"/><Relationship Id="rId2475" Type="http://schemas.openxmlformats.org/officeDocument/2006/relationships/hyperlink" Target="https://en.wikipedia.org/wiki/President_of_Transnistria" TargetMode="External"/><Relationship Id="rId2682" Type="http://schemas.openxmlformats.org/officeDocument/2006/relationships/hyperlink" Target="https://en.wikipedia.org/wiki/Hussein_Sirri_Pasha" TargetMode="External"/><Relationship Id="rId654" Type="http://schemas.openxmlformats.org/officeDocument/2006/relationships/hyperlink" Target="https://en.wikipedia.org/wiki/Chancellor_of_the_Exchequer" TargetMode="External"/><Relationship Id="rId861" Type="http://schemas.openxmlformats.org/officeDocument/2006/relationships/hyperlink" Target="https://en.wikipedia.org/wiki/Dmitry_Medvedev" TargetMode="External"/><Relationship Id="rId959" Type="http://schemas.openxmlformats.org/officeDocument/2006/relationships/hyperlink" Target="https://en.wikipedia.org/wiki/Prime_Minister_of_Russia" TargetMode="External"/><Relationship Id="rId1284" Type="http://schemas.openxmlformats.org/officeDocument/2006/relationships/hyperlink" Target="https://en.wikipedia.org/wiki/Boris_Yeltsin" TargetMode="External"/><Relationship Id="rId1491" Type="http://schemas.openxmlformats.org/officeDocument/2006/relationships/hyperlink" Target="https://en.wikipedia.org/wiki/Khalifa_bin_Salman_Al_Khalifa" TargetMode="External"/><Relationship Id="rId1505" Type="http://schemas.openxmlformats.org/officeDocument/2006/relationships/hyperlink" Target="https://en.wikipedia.org/wiki/Belarus" TargetMode="External"/><Relationship Id="rId1589" Type="http://schemas.openxmlformats.org/officeDocument/2006/relationships/hyperlink" Target="https://en.wikipedia.org/wiki/President_of_Cape_Verde" TargetMode="External"/><Relationship Id="rId1712" Type="http://schemas.openxmlformats.org/officeDocument/2006/relationships/hyperlink" Target="https://en.wikipedia.org/wiki/President_of_Finland" TargetMode="External"/><Relationship Id="rId2335" Type="http://schemas.openxmlformats.org/officeDocument/2006/relationships/hyperlink" Target="https://en.wikipedia.org/wiki/Yoweri_Museveni" TargetMode="External"/><Relationship Id="rId2542" Type="http://schemas.openxmlformats.org/officeDocument/2006/relationships/hyperlink" Target="https://en.wikipedia.org/wiki/Citizen,_speak_Turkish!" TargetMode="External"/><Relationship Id="rId293" Type="http://schemas.openxmlformats.org/officeDocument/2006/relationships/hyperlink" Target="https://en.wikipedia.org/wiki/Askar_Akayev" TargetMode="External"/><Relationship Id="rId307" Type="http://schemas.openxmlformats.org/officeDocument/2006/relationships/hyperlink" Target="https://en.wikipedia.org/wiki/Bishkek" TargetMode="External"/><Relationship Id="rId514" Type="http://schemas.openxmlformats.org/officeDocument/2006/relationships/hyperlink" Target="https://en.wikipedia.org/wiki/Foreign_policy_of_the_John_F._Kennedy_administration" TargetMode="External"/><Relationship Id="rId721" Type="http://schemas.openxmlformats.org/officeDocument/2006/relationships/hyperlink" Target="https://en.wikipedia.org/wiki/Notting_Hill_set" TargetMode="External"/><Relationship Id="rId1144" Type="http://schemas.openxmlformats.org/officeDocument/2006/relationships/hyperlink" Target="https://en.wikipedia.org/wiki/Boris_Yeltsin" TargetMode="External"/><Relationship Id="rId1351" Type="http://schemas.openxmlformats.org/officeDocument/2006/relationships/hyperlink" Target="https://en.wikipedia.org/wiki/Boris_Yeltsin" TargetMode="External"/><Relationship Id="rId1449" Type="http://schemas.openxmlformats.org/officeDocument/2006/relationships/hyperlink" Target="https://en.wikipedia.org/wiki/Rodney_Williams_(governor-general)" TargetMode="External"/><Relationship Id="rId1796" Type="http://schemas.openxmlformats.org/officeDocument/2006/relationships/hyperlink" Target="https://en.wikipedia.org/wiki/President_of_India" TargetMode="External"/><Relationship Id="rId2181" Type="http://schemas.openxmlformats.org/officeDocument/2006/relationships/hyperlink" Target="https://en.wikipedia.org/wiki/Serbia" TargetMode="External"/><Relationship Id="rId2402" Type="http://schemas.openxmlformats.org/officeDocument/2006/relationships/hyperlink" Target="https://en.wikipedia.org/wiki/Head_of_government" TargetMode="External"/><Relationship Id="rId88" Type="http://schemas.openxmlformats.org/officeDocument/2006/relationships/hyperlink" Target="https://en.wikipedia.org/w/index.php?title=Agricultural_collectivization_in_the_Soviet_Union&amp;action=edit&amp;redlink=1" TargetMode="External"/><Relationship Id="rId153" Type="http://schemas.openxmlformats.org/officeDocument/2006/relationships/hyperlink" Target="https://en.wikipedia.org/wiki/Zianon_Pazniak" TargetMode="External"/><Relationship Id="rId360" Type="http://schemas.openxmlformats.org/officeDocument/2006/relationships/hyperlink" Target="https://en.wikipedia.org/wiki/Saparmurat_Niyazov" TargetMode="External"/><Relationship Id="rId598" Type="http://schemas.openxmlformats.org/officeDocument/2006/relationships/hyperlink" Target="https://en.wikipedia.org/wiki/The_Daily_Telegraph" TargetMode="External"/><Relationship Id="rId819" Type="http://schemas.openxmlformats.org/officeDocument/2006/relationships/hyperlink" Target="https://en.wikipedia.org/wiki/Campaign_manager" TargetMode="External"/><Relationship Id="rId1004" Type="http://schemas.openxmlformats.org/officeDocument/2006/relationships/hyperlink" Target="https://en.wikipedia.org/wiki/Dmitry_Medvedev" TargetMode="External"/><Relationship Id="rId1211" Type="http://schemas.openxmlformats.org/officeDocument/2006/relationships/hyperlink" Target="https://en.wikipedia.org/wiki/Alexander_Lebed" TargetMode="External"/><Relationship Id="rId1656" Type="http://schemas.openxmlformats.org/officeDocument/2006/relationships/hyperlink" Target="https://en.wikipedia.org/wiki/Lars_L%C3%B8kke_Rasmussen" TargetMode="External"/><Relationship Id="rId1863" Type="http://schemas.openxmlformats.org/officeDocument/2006/relationships/hyperlink" Target="https://en.wikipedia.org/wiki/Kuwait" TargetMode="External"/><Relationship Id="rId2041" Type="http://schemas.openxmlformats.org/officeDocument/2006/relationships/hyperlink" Target="https://en.wikipedia.org/wiki/Nigeria" TargetMode="External"/><Relationship Id="rId2279" Type="http://schemas.openxmlformats.org/officeDocument/2006/relationships/hyperlink" Target="https://en.wikipedia.org/wiki/President_of_Tajikistan" TargetMode="External"/><Relationship Id="rId2486" Type="http://schemas.openxmlformats.org/officeDocument/2006/relationships/hyperlink" Target="https://en.wikipedia.org/wiki/Abdullah_al-Thani" TargetMode="External"/><Relationship Id="rId2693" Type="http://schemas.openxmlformats.org/officeDocument/2006/relationships/hyperlink" Target="https://en.wikipedia.org/wiki/Gamal_Abdel_Nasser" TargetMode="External"/><Relationship Id="rId2707" Type="http://schemas.openxmlformats.org/officeDocument/2006/relationships/hyperlink" Target="https://en.wikipedia.org/wiki/Gamal_Abdel_Nasser" TargetMode="External"/><Relationship Id="rId220" Type="http://schemas.openxmlformats.org/officeDocument/2006/relationships/hyperlink" Target="https://en.wikipedia.org/wiki/Uzbekistani_presidential_term_referendum,_1995" TargetMode="External"/><Relationship Id="rId458" Type="http://schemas.openxmlformats.org/officeDocument/2006/relationships/hyperlink" Target="https://en.wikipedia.org/wiki/Fidel_Castro" TargetMode="External"/><Relationship Id="rId665" Type="http://schemas.openxmlformats.org/officeDocument/2006/relationships/hyperlink" Target="https://en.wikipedia.org/wiki/Supply-side_economics" TargetMode="External"/><Relationship Id="rId872" Type="http://schemas.openxmlformats.org/officeDocument/2006/relationships/hyperlink" Target="https://en.wikipedia.org/wiki/Prime_Minister_of_Russia" TargetMode="External"/><Relationship Id="rId1088" Type="http://schemas.openxmlformats.org/officeDocument/2006/relationships/hyperlink" Target="https://en.wikipedia.org/wiki/Market_economy" TargetMode="External"/><Relationship Id="rId1295" Type="http://schemas.openxmlformats.org/officeDocument/2006/relationships/hyperlink" Target="https://en.wikipedia.org/wiki/White_House,_Moscow" TargetMode="External"/><Relationship Id="rId1309" Type="http://schemas.openxmlformats.org/officeDocument/2006/relationships/hyperlink" Target="https://en.wikipedia.org/wiki/Boris_Yeltsin" TargetMode="External"/><Relationship Id="rId1516" Type="http://schemas.openxmlformats.org/officeDocument/2006/relationships/hyperlink" Target="https://en.wikipedia.org/wiki/Monarchy_of_Belize" TargetMode="External"/><Relationship Id="rId1723" Type="http://schemas.openxmlformats.org/officeDocument/2006/relationships/hyperlink" Target="https://en.wikipedia.org/wiki/President_of_Gabon" TargetMode="External"/><Relationship Id="rId1930" Type="http://schemas.openxmlformats.org/officeDocument/2006/relationships/hyperlink" Target="https://en.wikipedia.org/wiki/Peter_Mutharika" TargetMode="External"/><Relationship Id="rId2139" Type="http://schemas.openxmlformats.org/officeDocument/2006/relationships/hyperlink" Target="https://en.wikipedia.org/wiki/Saint_Lucia" TargetMode="External"/><Relationship Id="rId2346" Type="http://schemas.openxmlformats.org/officeDocument/2006/relationships/hyperlink" Target="https://en.wikipedia.org/wiki/Khalifa_bin_Zayed_Al_Nahyan" TargetMode="External"/><Relationship Id="rId2553" Type="http://schemas.openxmlformats.org/officeDocument/2006/relationships/hyperlink" Target="https://en.wikipedia.org/wiki/State_funeral" TargetMode="External"/><Relationship Id="rId2760" Type="http://schemas.openxmlformats.org/officeDocument/2006/relationships/hyperlink" Target="https://en.wikipedia.org/wiki/History_of_Libya_under_Muammar_Gaddafi" TargetMode="External"/><Relationship Id="rId15" Type="http://schemas.openxmlformats.org/officeDocument/2006/relationships/hyperlink" Target="https://www.omicsonline.org/entrepreneurship-organization-management.php" TargetMode="External"/><Relationship Id="rId318" Type="http://schemas.openxmlformats.org/officeDocument/2006/relationships/hyperlink" Target="https://en.wikipedia.org/wiki/National_Research_University_Higher_School_of_Economics" TargetMode="External"/><Relationship Id="rId525" Type="http://schemas.openxmlformats.org/officeDocument/2006/relationships/hyperlink" Target="https://en.wikipedia.org/wiki/Foreign_policy_of_the_John_F._Kennedy_administration" TargetMode="External"/><Relationship Id="rId732" Type="http://schemas.openxmlformats.org/officeDocument/2006/relationships/hyperlink" Target="https://en.wikipedia.org/wiki/Richard_Thaler" TargetMode="External"/><Relationship Id="rId1155" Type="http://schemas.openxmlformats.org/officeDocument/2006/relationships/hyperlink" Target="https://en.wikipedia.org/wiki/Soviet_Union" TargetMode="External"/><Relationship Id="rId1362" Type="http://schemas.openxmlformats.org/officeDocument/2006/relationships/hyperlink" Target="https://en.wikipedia.org/wiki/Kim_Jong-il" TargetMode="External"/><Relationship Id="rId2192" Type="http://schemas.openxmlformats.org/officeDocument/2006/relationships/hyperlink" Target="https://en.wikipedia.org/wiki/Singapore" TargetMode="External"/><Relationship Id="rId2206" Type="http://schemas.openxmlformats.org/officeDocument/2006/relationships/hyperlink" Target="https://en.wikipedia.org/wiki/Miro_Cerar" TargetMode="External"/><Relationship Id="rId2413" Type="http://schemas.openxmlformats.org/officeDocument/2006/relationships/hyperlink" Target="https://en.wikipedia.org/wiki/Elizabeth_II" TargetMode="External"/><Relationship Id="rId2620" Type="http://schemas.openxmlformats.org/officeDocument/2006/relationships/hyperlink" Target="https://en.wikipedia.org/wiki/Republic" TargetMode="External"/><Relationship Id="rId99" Type="http://schemas.openxmlformats.org/officeDocument/2006/relationships/hyperlink" Target="https://en.wikipedia.org/wiki/Operation_Barbarossa" TargetMode="External"/><Relationship Id="rId164" Type="http://schemas.openxmlformats.org/officeDocument/2006/relationships/hyperlink" Target="https://en.wikipedia.org/wiki/Council_of_Europe" TargetMode="External"/><Relationship Id="rId371" Type="http://schemas.openxmlformats.org/officeDocument/2006/relationships/hyperlink" Target="https://en.wikipedia.org/wiki/Gurbanmyrat_Ata%C3%BDew" TargetMode="External"/><Relationship Id="rId1015" Type="http://schemas.openxmlformats.org/officeDocument/2006/relationships/hyperlink" Target="https://en.wikipedia.org/wiki/Yoga" TargetMode="External"/><Relationship Id="rId1222" Type="http://schemas.openxmlformats.org/officeDocument/2006/relationships/hyperlink" Target="https://en.wikipedia.org/wiki/Vladimir_Potanin" TargetMode="External"/><Relationship Id="rId1667" Type="http://schemas.openxmlformats.org/officeDocument/2006/relationships/hyperlink" Target="https://en.wikipedia.org/wiki/Roosevelt_Skerrit" TargetMode="External"/><Relationship Id="rId1874" Type="http://schemas.openxmlformats.org/officeDocument/2006/relationships/hyperlink" Target="https://en.wikipedia.org/wiki/General_Secretary_of_the_Lao_People%27s_Revolutionary_Party" TargetMode="External"/><Relationship Id="rId2052" Type="http://schemas.openxmlformats.org/officeDocument/2006/relationships/hyperlink" Target="https://en.wikipedia.org/wiki/List_of_leaders_of_North_Korea" TargetMode="External"/><Relationship Id="rId2497" Type="http://schemas.openxmlformats.org/officeDocument/2006/relationships/hyperlink" Target="https://en.wikipedia.org/wiki/Prime_Minister_of_the_Syrian_National_Coalition" TargetMode="External"/><Relationship Id="rId2718" Type="http://schemas.openxmlformats.org/officeDocument/2006/relationships/hyperlink" Target="https://en.wikipedia.org/wiki/Switzerland" TargetMode="External"/><Relationship Id="rId469" Type="http://schemas.openxmlformats.org/officeDocument/2006/relationships/hyperlink" Target="https://en.wikipedia.org/wiki/R%C3%B3mulo_Betancourt" TargetMode="External"/><Relationship Id="rId676" Type="http://schemas.openxmlformats.org/officeDocument/2006/relationships/hyperlink" Target="https://en.wikipedia.org/wiki/Centrism" TargetMode="External"/><Relationship Id="rId883" Type="http://schemas.openxmlformats.org/officeDocument/2006/relationships/hyperlink" Target="https://en.wikipedia.org/wiki/Dmitry_Medvedev" TargetMode="External"/><Relationship Id="rId1099" Type="http://schemas.openxmlformats.org/officeDocument/2006/relationships/hyperlink" Target="https://en.wikipedia.org/wiki/Boris_Yeltsin" TargetMode="External"/><Relationship Id="rId1527" Type="http://schemas.openxmlformats.org/officeDocument/2006/relationships/hyperlink" Target="https://en.wikipedia.org/wiki/Druk_Gyalpo" TargetMode="External"/><Relationship Id="rId1734" Type="http://schemas.openxmlformats.org/officeDocument/2006/relationships/hyperlink" Target="https://en.wikipedia.org/wiki/Prime_Minister_of_Georgia" TargetMode="External"/><Relationship Id="rId1941" Type="http://schemas.openxmlformats.org/officeDocument/2006/relationships/hyperlink" Target="https://en.wikipedia.org/wiki/Ibrahim_Boubacar_Ke%C3%AFta" TargetMode="External"/><Relationship Id="rId2357" Type="http://schemas.openxmlformats.org/officeDocument/2006/relationships/hyperlink" Target="https://en.wikipedia.org/wiki/Donald_Trump" TargetMode="External"/><Relationship Id="rId2564" Type="http://schemas.openxmlformats.org/officeDocument/2006/relationships/hyperlink" Target="https://en.wikipedia.org/wiki/Turkish_language" TargetMode="External"/><Relationship Id="rId26" Type="http://schemas.openxmlformats.org/officeDocument/2006/relationships/hyperlink" Target="https://en.wikipedia.org/wiki/Secretariat_of_the_Communist_Party_of_the_Soviet_Union" TargetMode="External"/><Relationship Id="rId231" Type="http://schemas.openxmlformats.org/officeDocument/2006/relationships/hyperlink" Target="https://en.wikipedia.org/wiki/Taliban" TargetMode="External"/><Relationship Id="rId329" Type="http://schemas.openxmlformats.org/officeDocument/2006/relationships/hyperlink" Target="https://en.wikipedia.org/wiki/Totalitarian" TargetMode="External"/><Relationship Id="rId536" Type="http://schemas.openxmlformats.org/officeDocument/2006/relationships/hyperlink" Target="https://www.thebalance.com/market-economy-characteristics-examples-pros-cons-3305586" TargetMode="External"/><Relationship Id="rId1166" Type="http://schemas.openxmlformats.org/officeDocument/2006/relationships/hyperlink" Target="https://en.wikipedia.org/wiki/Crimea" TargetMode="External"/><Relationship Id="rId1373" Type="http://schemas.openxmlformats.org/officeDocument/2006/relationships/hyperlink" Target="https://en.wikipedia.org/wiki/Chairman_of_the_National_Defence_Commission" TargetMode="External"/><Relationship Id="rId2217" Type="http://schemas.openxmlformats.org/officeDocument/2006/relationships/hyperlink" Target="https://en.wikipedia.org/wiki/Mohamed_Abdullahi_Mohamed" TargetMode="External"/><Relationship Id="rId2771" Type="http://schemas.openxmlformats.org/officeDocument/2006/relationships/hyperlink" Target="https://en.wikipedia.org/wiki/Arab_nationalism" TargetMode="External"/><Relationship Id="rId175" Type="http://schemas.openxmlformats.org/officeDocument/2006/relationships/hyperlink" Target="https://en.wikipedia.org/wiki/Condoleezza_Rice" TargetMode="External"/><Relationship Id="rId743" Type="http://schemas.openxmlformats.org/officeDocument/2006/relationships/hyperlink" Target="https://en.wikipedia.org/wiki/Climate_Change_Levy" TargetMode="External"/><Relationship Id="rId950" Type="http://schemas.openxmlformats.org/officeDocument/2006/relationships/hyperlink" Target="https://en.wikipedia.org/wiki/Dmitry_Medvedev" TargetMode="External"/><Relationship Id="rId1026" Type="http://schemas.openxmlformats.org/officeDocument/2006/relationships/hyperlink" Target="https://en.wikipedia.org/wiki/Alexei_Navalny" TargetMode="External"/><Relationship Id="rId1580" Type="http://schemas.openxmlformats.org/officeDocument/2006/relationships/hyperlink" Target="https://en.wikipedia.org/wiki/Canada" TargetMode="External"/><Relationship Id="rId1678" Type="http://schemas.openxmlformats.org/officeDocument/2006/relationships/hyperlink" Target="https://en.wikipedia.org/wiki/Len%C3%ADn_Moreno" TargetMode="External"/><Relationship Id="rId1801" Type="http://schemas.openxmlformats.org/officeDocument/2006/relationships/hyperlink" Target="https://en.wikipedia.org/wiki/President_of_Indonesia" TargetMode="External"/><Relationship Id="rId1885" Type="http://schemas.openxmlformats.org/officeDocument/2006/relationships/hyperlink" Target="https://en.wikipedia.org/wiki/President_of_Lebanon" TargetMode="External"/><Relationship Id="rId2424" Type="http://schemas.openxmlformats.org/officeDocument/2006/relationships/hyperlink" Target="https://en.wikipedia.org/wiki/Ramush_Haradinaj" TargetMode="External"/><Relationship Id="rId2631" Type="http://schemas.openxmlformats.org/officeDocument/2006/relationships/hyperlink" Target="https://en.wikipedia.org/wiki/Egyptian_land_reform" TargetMode="External"/><Relationship Id="rId2729" Type="http://schemas.openxmlformats.org/officeDocument/2006/relationships/hyperlink" Target="https://en.wikipedia.org/wiki/History_of_Libya_under_Muammar_Gaddafi" TargetMode="External"/><Relationship Id="rId382" Type="http://schemas.openxmlformats.org/officeDocument/2006/relationships/hyperlink" Target="https://en.wikipedia.org/wiki/Saparmurat_Niyazov" TargetMode="External"/><Relationship Id="rId603" Type="http://schemas.openxmlformats.org/officeDocument/2006/relationships/hyperlink" Target="https://en.wikipedia.org/wiki/Labour_market_flexibility" TargetMode="External"/><Relationship Id="rId687" Type="http://schemas.openxmlformats.org/officeDocument/2006/relationships/hyperlink" Target="https://en.wikipedia.org/wiki/Premiership_of_Tony_Blair" TargetMode="External"/><Relationship Id="rId810" Type="http://schemas.openxmlformats.org/officeDocument/2006/relationships/hyperlink" Target="https://en.wikipedia.org/wiki/Vladimir_Putin" TargetMode="External"/><Relationship Id="rId908" Type="http://schemas.openxmlformats.org/officeDocument/2006/relationships/hyperlink" Target="https://en.wikipedia.org/wiki/Dmitry_Medvedev" TargetMode="External"/><Relationship Id="rId1233" Type="http://schemas.openxmlformats.org/officeDocument/2006/relationships/hyperlink" Target="https://en.wikipedia.org/wiki/Jesse_Helms" TargetMode="External"/><Relationship Id="rId1440" Type="http://schemas.openxmlformats.org/officeDocument/2006/relationships/hyperlink" Target="https://en.wikipedia.org/wiki/Antoni_Mart%C3%AD" TargetMode="External"/><Relationship Id="rId1538" Type="http://schemas.openxmlformats.org/officeDocument/2006/relationships/hyperlink" Target="https://en.wikipedia.org/wiki/List_of_current_heads_of_state_and_government" TargetMode="External"/><Relationship Id="rId2063" Type="http://schemas.openxmlformats.org/officeDocument/2006/relationships/hyperlink" Target="https://en.wikipedia.org/wiki/Qaboos_bin_Said_al_Said" TargetMode="External"/><Relationship Id="rId2270" Type="http://schemas.openxmlformats.org/officeDocument/2006/relationships/hyperlink" Target="https://en.wikipedia.org/wiki/Johann_Schneider-Ammann" TargetMode="External"/><Relationship Id="rId2368" Type="http://schemas.openxmlformats.org/officeDocument/2006/relationships/hyperlink" Target="https://en.wikipedia.org/wiki/President_of_Vanuatu" TargetMode="External"/><Relationship Id="rId242" Type="http://schemas.openxmlformats.org/officeDocument/2006/relationships/hyperlink" Target="https://en.wikipedia.org/wiki/Juma_Namangani" TargetMode="External"/><Relationship Id="rId894" Type="http://schemas.openxmlformats.org/officeDocument/2006/relationships/hyperlink" Target="https://en.wikipedia.org/wiki/Lower_house" TargetMode="External"/><Relationship Id="rId1177" Type="http://schemas.openxmlformats.org/officeDocument/2006/relationships/hyperlink" Target="https://en.wikipedia.org/wiki/Entitlement_program" TargetMode="External"/><Relationship Id="rId1300" Type="http://schemas.openxmlformats.org/officeDocument/2006/relationships/hyperlink" Target="https://en.wikipedia.org/wiki/Boris_Yeltsin" TargetMode="External"/><Relationship Id="rId1745" Type="http://schemas.openxmlformats.org/officeDocument/2006/relationships/hyperlink" Target="https://en.wikipedia.org/wiki/President_of_Greece" TargetMode="External"/><Relationship Id="rId1952" Type="http://schemas.openxmlformats.org/officeDocument/2006/relationships/hyperlink" Target="https://en.wikipedia.org/wiki/Mauritania" TargetMode="External"/><Relationship Id="rId2130" Type="http://schemas.openxmlformats.org/officeDocument/2006/relationships/hyperlink" Target="https://en.wikipedia.org/wiki/Edouard_Ngirente" TargetMode="External"/><Relationship Id="rId2575" Type="http://schemas.openxmlformats.org/officeDocument/2006/relationships/hyperlink" Target="https://en.wikipedia.org/wiki/Secularization" TargetMode="External"/><Relationship Id="rId37" Type="http://schemas.openxmlformats.org/officeDocument/2006/relationships/hyperlink" Target="https://en.wikipedia.org/wiki/Joseph_Stalin" TargetMode="External"/><Relationship Id="rId102" Type="http://schemas.openxmlformats.org/officeDocument/2006/relationships/hyperlink" Target="https://en.wikipedia.org/wiki/Allies_of_World_War_II" TargetMode="External"/><Relationship Id="rId547" Type="http://schemas.openxmlformats.org/officeDocument/2006/relationships/hyperlink" Target="http://www.econlib.org/library/Enc1/Reaganomics.html" TargetMode="External"/><Relationship Id="rId754" Type="http://schemas.openxmlformats.org/officeDocument/2006/relationships/hyperlink" Target="https://en.wikipedia.org/wiki/Political_positions_of_David_Cameron" TargetMode="External"/><Relationship Id="rId961" Type="http://schemas.openxmlformats.org/officeDocument/2006/relationships/hyperlink" Target="https://en.wikipedia.org/wiki/Russian_legislative_election,_2011" TargetMode="External"/><Relationship Id="rId1384" Type="http://schemas.openxmlformats.org/officeDocument/2006/relationships/hyperlink" Target="https://en.wikipedia.org/wiki/Korean_Social_Democratic_Party" TargetMode="External"/><Relationship Id="rId1591" Type="http://schemas.openxmlformats.org/officeDocument/2006/relationships/hyperlink" Target="https://en.wikipedia.org/wiki/Prime_Minister_of_Cape_Verde" TargetMode="External"/><Relationship Id="rId1605" Type="http://schemas.openxmlformats.org/officeDocument/2006/relationships/hyperlink" Target="https://en.wikipedia.org/wiki/Chile" TargetMode="External"/><Relationship Id="rId1689" Type="http://schemas.openxmlformats.org/officeDocument/2006/relationships/hyperlink" Target="https://en.wikipedia.org/wiki/Teodoro_Obiang_Nguema_Mbasogo" TargetMode="External"/><Relationship Id="rId1812" Type="http://schemas.openxmlformats.org/officeDocument/2006/relationships/hyperlink" Target="https://en.wikipedia.org/wiki/Haider_al-Abadi" TargetMode="External"/><Relationship Id="rId2228" Type="http://schemas.openxmlformats.org/officeDocument/2006/relationships/hyperlink" Target="https://en.wikipedia.org/wiki/Moon_Jae-in" TargetMode="External"/><Relationship Id="rId2435" Type="http://schemas.openxmlformats.org/officeDocument/2006/relationships/hyperlink" Target="https://en.wikipedia.org/wiki/Toke_Talagi" TargetMode="External"/><Relationship Id="rId2642" Type="http://schemas.openxmlformats.org/officeDocument/2006/relationships/hyperlink" Target="https://en.wikipedia.org/wiki/Syria" TargetMode="External"/><Relationship Id="rId90" Type="http://schemas.openxmlformats.org/officeDocument/2006/relationships/hyperlink" Target="https://en.wikipedia.org/wiki/Bavarian_Soviet_Republic" TargetMode="External"/><Relationship Id="rId186" Type="http://schemas.openxmlformats.org/officeDocument/2006/relationships/hyperlink" Target="https://en.wikipedia.org/wiki/People%27s_Democratic_Party_of_Uzbekistan" TargetMode="External"/><Relationship Id="rId393" Type="http://schemas.openxmlformats.org/officeDocument/2006/relationships/hyperlink" Target="https://en.wikipedia.org/wiki/A%C5%9Fgabat" TargetMode="External"/><Relationship Id="rId407" Type="http://schemas.openxmlformats.org/officeDocument/2006/relationships/hyperlink" Target="https://en.wikipedia.org/wiki/Ramadan" TargetMode="External"/><Relationship Id="rId614" Type="http://schemas.openxmlformats.org/officeDocument/2006/relationships/hyperlink" Target="https://en.wikipedia.org/wiki/Reaganomics" TargetMode="External"/><Relationship Id="rId821" Type="http://schemas.openxmlformats.org/officeDocument/2006/relationships/hyperlink" Target="https://en.wikipedia.org/wiki/Russian_oligarch" TargetMode="External"/><Relationship Id="rId1037" Type="http://schemas.openxmlformats.org/officeDocument/2006/relationships/hyperlink" Target="https://en.wikipedia.org/wiki/Dmitry_Medvedev" TargetMode="External"/><Relationship Id="rId1244" Type="http://schemas.openxmlformats.org/officeDocument/2006/relationships/hyperlink" Target="https://en.wikipedia.org/wiki/Sverdlovsk_anthrax_leak" TargetMode="External"/><Relationship Id="rId1451" Type="http://schemas.openxmlformats.org/officeDocument/2006/relationships/hyperlink" Target="https://en.wikipedia.org/wiki/Gaston_Browne" TargetMode="External"/><Relationship Id="rId1896" Type="http://schemas.openxmlformats.org/officeDocument/2006/relationships/hyperlink" Target="https://en.wikipedia.org/wiki/Ellen_Johnson_Sirleaf" TargetMode="External"/><Relationship Id="rId2074" Type="http://schemas.openxmlformats.org/officeDocument/2006/relationships/hyperlink" Target="https://en.wikipedia.org/wiki/Mahmoud_Abbas" TargetMode="External"/><Relationship Id="rId2281" Type="http://schemas.openxmlformats.org/officeDocument/2006/relationships/hyperlink" Target="https://en.wikipedia.org/wiki/List_of_current_heads_of_state_and_government" TargetMode="External"/><Relationship Id="rId2502" Type="http://schemas.openxmlformats.org/officeDocument/2006/relationships/hyperlink" Target="https://en.wikipedia.org/wiki/European_Union" TargetMode="External"/><Relationship Id="rId253" Type="http://schemas.openxmlformats.org/officeDocument/2006/relationships/hyperlink" Target="https://en.wikipedia.org/wiki/Islam_Karimov" TargetMode="External"/><Relationship Id="rId460" Type="http://schemas.openxmlformats.org/officeDocument/2006/relationships/hyperlink" Target="https://en.wikipedia.org/wiki/Alliance_for_Progress" TargetMode="External"/><Relationship Id="rId698" Type="http://schemas.openxmlformats.org/officeDocument/2006/relationships/hyperlink" Target="https://en.wikipedia.org/wiki/Political_positions_of_David_Cameron" TargetMode="External"/><Relationship Id="rId919" Type="http://schemas.openxmlformats.org/officeDocument/2006/relationships/hyperlink" Target="https://en.wikipedia.org/wiki/A_Just_Russia" TargetMode="External"/><Relationship Id="rId1090" Type="http://schemas.openxmlformats.org/officeDocument/2006/relationships/hyperlink" Target="https://en.wikipedia.org/wiki/Marketing" TargetMode="External"/><Relationship Id="rId1104" Type="http://schemas.openxmlformats.org/officeDocument/2006/relationships/hyperlink" Target="https://en.wikipedia.org/wiki/Boris_Yeltsin" TargetMode="External"/><Relationship Id="rId1311" Type="http://schemas.openxmlformats.org/officeDocument/2006/relationships/hyperlink" Target="https://en.wikipedia.org/wiki/Boris_Yeltsin" TargetMode="External"/><Relationship Id="rId1549" Type="http://schemas.openxmlformats.org/officeDocument/2006/relationships/hyperlink" Target="https://en.wikipedia.org/wiki/President_of_Brazil" TargetMode="External"/><Relationship Id="rId1756" Type="http://schemas.openxmlformats.org/officeDocument/2006/relationships/hyperlink" Target="https://en.wikipedia.org/wiki/Keith_Mitchell" TargetMode="External"/><Relationship Id="rId1963" Type="http://schemas.openxmlformats.org/officeDocument/2006/relationships/hyperlink" Target="https://en.wikipedia.org/wiki/President_of_Mexico" TargetMode="External"/><Relationship Id="rId2141" Type="http://schemas.openxmlformats.org/officeDocument/2006/relationships/hyperlink" Target="https://en.wikipedia.org/wiki/Elizabeth_II" TargetMode="External"/><Relationship Id="rId2379" Type="http://schemas.openxmlformats.org/officeDocument/2006/relationships/hyperlink" Target="https://en.wikipedia.org/wiki/President_of_Venezuela" TargetMode="External"/><Relationship Id="rId2586" Type="http://schemas.openxmlformats.org/officeDocument/2006/relationships/hyperlink" Target="https://en.wikipedia.org/wiki/Fran%C3%A7ois_Guizot" TargetMode="External"/><Relationship Id="rId48" Type="http://schemas.openxmlformats.org/officeDocument/2006/relationships/hyperlink" Target="https://en.wikipedia.org/wiki/Era_of_Stagnation" TargetMode="External"/><Relationship Id="rId113" Type="http://schemas.openxmlformats.org/officeDocument/2006/relationships/hyperlink" Target="https://en.wikipedia.org/wiki/Trieste" TargetMode="External"/><Relationship Id="rId320" Type="http://schemas.openxmlformats.org/officeDocument/2006/relationships/hyperlink" Target="https://en.wikipedia.org/wiki/Turkmen_language" TargetMode="External"/><Relationship Id="rId558" Type="http://schemas.openxmlformats.org/officeDocument/2006/relationships/hyperlink" Target="https://www.thebalance.com/who-is-paul-volcker-3306157" TargetMode="External"/><Relationship Id="rId765" Type="http://schemas.openxmlformats.org/officeDocument/2006/relationships/hyperlink" Target="https://en.wikipedia.org/wiki/Russian_presidential_election,_2000" TargetMode="External"/><Relationship Id="rId972" Type="http://schemas.openxmlformats.org/officeDocument/2006/relationships/hyperlink" Target="https://en.wikipedia.org/wiki/Dmitry_Medvedev" TargetMode="External"/><Relationship Id="rId1188" Type="http://schemas.openxmlformats.org/officeDocument/2006/relationships/hyperlink" Target="https://en.wikipedia.org/wiki/Ruslan_Khasbulatov" TargetMode="External"/><Relationship Id="rId1395" Type="http://schemas.openxmlformats.org/officeDocument/2006/relationships/hyperlink" Target="https://www.theguardian.com/world/2017/mar/10/south-korea-president-park-geun-hye-constitutional-court-impeachment" TargetMode="External"/><Relationship Id="rId1409" Type="http://schemas.openxmlformats.org/officeDocument/2006/relationships/hyperlink" Target="https://en.wikipedia.org/wiki/President-elect" TargetMode="External"/><Relationship Id="rId1616" Type="http://schemas.openxmlformats.org/officeDocument/2006/relationships/hyperlink" Target="https://en.wikipedia.org/wiki/Juan_Manuel_Santos" TargetMode="External"/><Relationship Id="rId1823" Type="http://schemas.openxmlformats.org/officeDocument/2006/relationships/hyperlink" Target="https://en.wikipedia.org/wiki/Italy" TargetMode="External"/><Relationship Id="rId2001" Type="http://schemas.openxmlformats.org/officeDocument/2006/relationships/hyperlink" Target="https://en.wikipedia.org/wiki/Htin_Kyaw" TargetMode="External"/><Relationship Id="rId2239" Type="http://schemas.openxmlformats.org/officeDocument/2006/relationships/hyperlink" Target="https://en.wikipedia.org/wiki/Maithripala_Sirisena" TargetMode="External"/><Relationship Id="rId2446" Type="http://schemas.openxmlformats.org/officeDocument/2006/relationships/hyperlink" Target="https://en.wikipedia.org/wiki/President_of_the_Sahrawi_Arab_Democratic_Republic" TargetMode="External"/><Relationship Id="rId2653" Type="http://schemas.openxmlformats.org/officeDocument/2006/relationships/hyperlink" Target="https://en.wikipedia.org/wiki/Anti-imperialism" TargetMode="External"/><Relationship Id="rId197" Type="http://schemas.openxmlformats.org/officeDocument/2006/relationships/hyperlink" Target="https://en.wikipedia.org/wiki/Tajiks" TargetMode="External"/><Relationship Id="rId418" Type="http://schemas.openxmlformats.org/officeDocument/2006/relationships/hyperlink" Target="https://en.wikipedia.org/wiki/Inaugural_address_of_John_F._Kennedy" TargetMode="External"/><Relationship Id="rId625" Type="http://schemas.openxmlformats.org/officeDocument/2006/relationships/hyperlink" Target="https://en.wikipedia.org/wiki/Thatcherism" TargetMode="External"/><Relationship Id="rId832" Type="http://schemas.openxmlformats.org/officeDocument/2006/relationships/hyperlink" Target="https://en.wikipedia.org/wiki/Alexander_Voloshin" TargetMode="External"/><Relationship Id="rId1048" Type="http://schemas.openxmlformats.org/officeDocument/2006/relationships/hyperlink" Target="https://en.wikipedia.org/wiki/Dmitry_Medvedev" TargetMode="External"/><Relationship Id="rId1255" Type="http://schemas.openxmlformats.org/officeDocument/2006/relationships/hyperlink" Target="https://en.wikipedia.org/wiki/Boris_Yeltsin" TargetMode="External"/><Relationship Id="rId1462" Type="http://schemas.openxmlformats.org/officeDocument/2006/relationships/hyperlink" Target="https://en.wikipedia.org/wiki/Elizabeth_II" TargetMode="External"/><Relationship Id="rId2085" Type="http://schemas.openxmlformats.org/officeDocument/2006/relationships/hyperlink" Target="https://en.wikipedia.org/wiki/Bob_Dadae" TargetMode="External"/><Relationship Id="rId2292" Type="http://schemas.openxmlformats.org/officeDocument/2006/relationships/hyperlink" Target="https://en.wikipedia.org/wiki/Vajiralongkorn" TargetMode="External"/><Relationship Id="rId2306" Type="http://schemas.openxmlformats.org/officeDocument/2006/relationships/hyperlink" Target="https://en.wikipedia.org/wiki/Trinidad_and_Tobago" TargetMode="External"/><Relationship Id="rId2513" Type="http://schemas.openxmlformats.org/officeDocument/2006/relationships/hyperlink" Target="https://en.wikipedia.org/wiki/Revolutionary" TargetMode="External"/><Relationship Id="rId264" Type="http://schemas.openxmlformats.org/officeDocument/2006/relationships/hyperlink" Target="https://en.wikipedia.org/wiki/Islam_Karimov" TargetMode="External"/><Relationship Id="rId471" Type="http://schemas.openxmlformats.org/officeDocument/2006/relationships/hyperlink" Target="https://en.wikipedia.org/wiki/Mexico" TargetMode="External"/><Relationship Id="rId1115" Type="http://schemas.openxmlformats.org/officeDocument/2006/relationships/hyperlink" Target="https://en.wikipedia.org/wiki/Gulag" TargetMode="External"/><Relationship Id="rId1322" Type="http://schemas.openxmlformats.org/officeDocument/2006/relationships/hyperlink" Target="https://en.wikipedia.org/wiki/Femur" TargetMode="External"/><Relationship Id="rId1767" Type="http://schemas.openxmlformats.org/officeDocument/2006/relationships/hyperlink" Target="https://en.wikipedia.org/wiki/President_of_Guinea-Bissau" TargetMode="External"/><Relationship Id="rId1974" Type="http://schemas.openxmlformats.org/officeDocument/2006/relationships/hyperlink" Target="https://en.wikipedia.org/wiki/Monarchy_of_Monaco" TargetMode="External"/><Relationship Id="rId2152" Type="http://schemas.openxmlformats.org/officeDocument/2006/relationships/hyperlink" Target="https://en.wikipedia.org/wiki/Frederick_Ballantyne" TargetMode="External"/><Relationship Id="rId2597" Type="http://schemas.openxmlformats.org/officeDocument/2006/relationships/hyperlink" Target="https://en.wikisource.org/wiki/Constitution_of_the_Republic_of_Turkey" TargetMode="External"/><Relationship Id="rId2720" Type="http://schemas.openxmlformats.org/officeDocument/2006/relationships/hyperlink" Target="https://en.wikipedia.org/wiki/King_Saud" TargetMode="External"/><Relationship Id="rId59" Type="http://schemas.openxmlformats.org/officeDocument/2006/relationships/hyperlink" Target="https://en.wikipedia.org/wiki/Vladimir_Lenin" TargetMode="External"/><Relationship Id="rId124" Type="http://schemas.openxmlformats.org/officeDocument/2006/relationships/hyperlink" Target="https://en.wikipedia.org/wiki/Communist_Party_of_the_Soviet_Union" TargetMode="External"/><Relationship Id="rId569" Type="http://schemas.openxmlformats.org/officeDocument/2006/relationships/hyperlink" Target="https://en.wikipedia.org/wiki/Social_policy" TargetMode="External"/><Relationship Id="rId776" Type="http://schemas.openxmlformats.org/officeDocument/2006/relationships/hyperlink" Target="https://en.wikipedia.org/wiki/Saint_Petersburg_State_University" TargetMode="External"/><Relationship Id="rId983" Type="http://schemas.openxmlformats.org/officeDocument/2006/relationships/hyperlink" Target="https://en.wikipedia.org/wiki/Dmitry_Medvedev%27s_Cabinet" TargetMode="External"/><Relationship Id="rId1199" Type="http://schemas.openxmlformats.org/officeDocument/2006/relationships/hyperlink" Target="https://en.wikipedia.org/wiki/Izvestiya" TargetMode="External"/><Relationship Id="rId1627" Type="http://schemas.openxmlformats.org/officeDocument/2006/relationships/hyperlink" Target="https://en.wikipedia.org/wiki/Denis_Sassou_Nguesso" TargetMode="External"/><Relationship Id="rId1834" Type="http://schemas.openxmlformats.org/officeDocument/2006/relationships/hyperlink" Target="https://en.wikipedia.org/wiki/Jamaica" TargetMode="External"/><Relationship Id="rId2457" Type="http://schemas.openxmlformats.org/officeDocument/2006/relationships/hyperlink" Target="https://en.wikipedia.org/wiki/President_of_the_Republic_of_China" TargetMode="External"/><Relationship Id="rId2664" Type="http://schemas.openxmlformats.org/officeDocument/2006/relationships/hyperlink" Target="https://en.wikipedia.org/wiki/Gamal_Abdel_Nasser" TargetMode="External"/><Relationship Id="rId331" Type="http://schemas.openxmlformats.org/officeDocument/2006/relationships/hyperlink" Target="https://en.wikipedia.org/wiki/Eccentricity_(behavior)" TargetMode="External"/><Relationship Id="rId429" Type="http://schemas.openxmlformats.org/officeDocument/2006/relationships/hyperlink" Target="https://en.wikipedia.org/wiki/United_Kingdom" TargetMode="External"/><Relationship Id="rId636" Type="http://schemas.openxmlformats.org/officeDocument/2006/relationships/hyperlink" Target="https://en.wikipedia.org/wiki/Enoch_Powell" TargetMode="External"/><Relationship Id="rId1059" Type="http://schemas.openxmlformats.org/officeDocument/2006/relationships/hyperlink" Target="https://en.wikipedia.org/wiki/LiveJournal" TargetMode="External"/><Relationship Id="rId1266" Type="http://schemas.openxmlformats.org/officeDocument/2006/relationships/hyperlink" Target="https://en.wikipedia.org/wiki/%C3%89minence_grise" TargetMode="External"/><Relationship Id="rId1473" Type="http://schemas.openxmlformats.org/officeDocument/2006/relationships/hyperlink" Target="https://en.wikipedia.org/wiki/Sebastian_Kurz" TargetMode="External"/><Relationship Id="rId2012" Type="http://schemas.openxmlformats.org/officeDocument/2006/relationships/hyperlink" Target="https://en.wikipedia.org/wiki/President_of_Nauru" TargetMode="External"/><Relationship Id="rId2096" Type="http://schemas.openxmlformats.org/officeDocument/2006/relationships/hyperlink" Target="https://en.wikipedia.org/wiki/Mercedes_Ar%C3%A1oz" TargetMode="External"/><Relationship Id="rId2317" Type="http://schemas.openxmlformats.org/officeDocument/2006/relationships/hyperlink" Target="https://en.wikipedia.org/wiki/President_of_Turkey" TargetMode="External"/><Relationship Id="rId843" Type="http://schemas.openxmlformats.org/officeDocument/2006/relationships/hyperlink" Target="https://en.wikipedia.org/wiki/Business" TargetMode="External"/><Relationship Id="rId1126" Type="http://schemas.openxmlformats.org/officeDocument/2006/relationships/hyperlink" Target="https://en.wikipedia.org/wiki/Communist_Party_of_the_Soviet_Union" TargetMode="External"/><Relationship Id="rId1680" Type="http://schemas.openxmlformats.org/officeDocument/2006/relationships/hyperlink" Target="https://en.wikipedia.org/wiki/President_of_Egypt" TargetMode="External"/><Relationship Id="rId1778" Type="http://schemas.openxmlformats.org/officeDocument/2006/relationships/hyperlink" Target="https://en.wikipedia.org/wiki/President_of_Haiti" TargetMode="External"/><Relationship Id="rId1901" Type="http://schemas.openxmlformats.org/officeDocument/2006/relationships/hyperlink" Target="https://en.wikipedia.org/wiki/Liechtenstein" TargetMode="External"/><Relationship Id="rId1985" Type="http://schemas.openxmlformats.org/officeDocument/2006/relationships/hyperlink" Target="https://en.wikipedia.org/wiki/Filip_Vujanovi%C4%87" TargetMode="External"/><Relationship Id="rId2524" Type="http://schemas.openxmlformats.org/officeDocument/2006/relationships/hyperlink" Target="https://en.wikipedia.org/wiki/Defeat_and_dissolution_of_the_Ottoman_Empire" TargetMode="External"/><Relationship Id="rId2731" Type="http://schemas.openxmlformats.org/officeDocument/2006/relationships/hyperlink" Target="https://en.wikipedia.org/wiki/Fidel_Castro" TargetMode="External"/><Relationship Id="rId275" Type="http://schemas.openxmlformats.org/officeDocument/2006/relationships/hyperlink" Target="https://en.wikipedia.org/wiki/ITMO_University" TargetMode="External"/><Relationship Id="rId482" Type="http://schemas.openxmlformats.org/officeDocument/2006/relationships/hyperlink" Target="https://en.wikipedia.org/wiki/Joint_Chiefs_of_Staff" TargetMode="External"/><Relationship Id="rId703" Type="http://schemas.openxmlformats.org/officeDocument/2006/relationships/hyperlink" Target="https://en.wikipedia.org/wiki/Manchester_Grammar_School" TargetMode="External"/><Relationship Id="rId910" Type="http://schemas.openxmlformats.org/officeDocument/2006/relationships/hyperlink" Target="https://en.wikipedia.org/wiki/Richard_Sakwa" TargetMode="External"/><Relationship Id="rId1333" Type="http://schemas.openxmlformats.org/officeDocument/2006/relationships/hyperlink" Target="https://en.wikipedia.org/wiki/Boris_Yeltsin" TargetMode="External"/><Relationship Id="rId1540" Type="http://schemas.openxmlformats.org/officeDocument/2006/relationships/hyperlink" Target="https://en.wikipedia.org/wiki/Denis_Zvizdi%C4%87" TargetMode="External"/><Relationship Id="rId1638" Type="http://schemas.openxmlformats.org/officeDocument/2006/relationships/hyperlink" Target="https://en.wikipedia.org/wiki/Cuba" TargetMode="External"/><Relationship Id="rId2163" Type="http://schemas.openxmlformats.org/officeDocument/2006/relationships/hyperlink" Target="https://en.wikipedia.org/wiki/Enrico_Carattoni" TargetMode="External"/><Relationship Id="rId2370" Type="http://schemas.openxmlformats.org/officeDocument/2006/relationships/hyperlink" Target="https://en.wikipedia.org/wiki/Prime_Minister_of_Vanuatu" TargetMode="External"/><Relationship Id="rId135" Type="http://schemas.openxmlformats.org/officeDocument/2006/relationships/hyperlink" Target="https://en.wikipedia.org/wiki/Politburo_of_the_Communist_Party_of_the_Soviet_Union" TargetMode="External"/><Relationship Id="rId342" Type="http://schemas.openxmlformats.org/officeDocument/2006/relationships/hyperlink" Target="https://en.wikipedia.org/wiki/Turkmen_SSR" TargetMode="External"/><Relationship Id="rId787" Type="http://schemas.openxmlformats.org/officeDocument/2006/relationships/hyperlink" Target="https://en.wikipedia.org/wiki/Rowing_(sports)" TargetMode="External"/><Relationship Id="rId994" Type="http://schemas.openxmlformats.org/officeDocument/2006/relationships/hyperlink" Target="https://en.wikipedia.org/wiki/Dmitry_Medvedev" TargetMode="External"/><Relationship Id="rId1400" Type="http://schemas.openxmlformats.org/officeDocument/2006/relationships/hyperlink" Target="https://en.wikipedia.org/wiki/North_Korea" TargetMode="External"/><Relationship Id="rId1845" Type="http://schemas.openxmlformats.org/officeDocument/2006/relationships/hyperlink" Target="https://en.wikipedia.org/wiki/Prime_Minister_of_Japan" TargetMode="External"/><Relationship Id="rId2023" Type="http://schemas.openxmlformats.org/officeDocument/2006/relationships/hyperlink" Target="https://en.wikipedia.org/wiki/Mark_Rutte" TargetMode="External"/><Relationship Id="rId2230" Type="http://schemas.openxmlformats.org/officeDocument/2006/relationships/hyperlink" Target="https://en.wikipedia.org/wiki/Prime_Minister_of_South_Korea" TargetMode="External"/><Relationship Id="rId2468" Type="http://schemas.openxmlformats.org/officeDocument/2006/relationships/hyperlink" Target="https://en.wikipedia.org/wiki/Somaliland" TargetMode="External"/><Relationship Id="rId2675" Type="http://schemas.openxmlformats.org/officeDocument/2006/relationships/hyperlink" Target="https://en.wikipedia.org/wiki/Gamal_Abdel_Nasser" TargetMode="External"/><Relationship Id="rId202" Type="http://schemas.openxmlformats.org/officeDocument/2006/relationships/hyperlink" Target="https://en.wikipedia.org/wiki/Uzbek_Soviet_Socialist_Republic" TargetMode="External"/><Relationship Id="rId647" Type="http://schemas.openxmlformats.org/officeDocument/2006/relationships/hyperlink" Target="https://en.wikipedia.org/wiki/United_Kingdom_general_election,_1945" TargetMode="External"/><Relationship Id="rId854" Type="http://schemas.openxmlformats.org/officeDocument/2006/relationships/hyperlink" Target="https://en.wikipedia.org/wiki/Dmitry_Medvedev" TargetMode="External"/><Relationship Id="rId1277" Type="http://schemas.openxmlformats.org/officeDocument/2006/relationships/hyperlink" Target="https://en.wikipedia.org/wiki/NATO" TargetMode="External"/><Relationship Id="rId1484" Type="http://schemas.openxmlformats.org/officeDocument/2006/relationships/hyperlink" Target="https://en.wikipedia.org/wiki/Marguerite_Pindling" TargetMode="External"/><Relationship Id="rId1691" Type="http://schemas.openxmlformats.org/officeDocument/2006/relationships/hyperlink" Target="https://en.wikipedia.org/wiki/Prime_Minister_of_Equatorial_Guinea" TargetMode="External"/><Relationship Id="rId1705" Type="http://schemas.openxmlformats.org/officeDocument/2006/relationships/hyperlink" Target="https://en.wikipedia.org/wiki/Hailemariam_Desalegn" TargetMode="External"/><Relationship Id="rId1912" Type="http://schemas.openxmlformats.org/officeDocument/2006/relationships/hyperlink" Target="https://en.wikipedia.org/wiki/Saulius_Skvernelis" TargetMode="External"/><Relationship Id="rId2328" Type="http://schemas.openxmlformats.org/officeDocument/2006/relationships/hyperlink" Target="https://en.wikipedia.org/wiki/List_of_current_heads_of_state_and_government" TargetMode="External"/><Relationship Id="rId2535" Type="http://schemas.openxmlformats.org/officeDocument/2006/relationships/hyperlink" Target="https://en.wikipedia.org/wiki/Mustafa_Kemal_Atat%C3%BCrk" TargetMode="External"/><Relationship Id="rId2742" Type="http://schemas.openxmlformats.org/officeDocument/2006/relationships/hyperlink" Target="https://en.wikipedia.org/wiki/Anti-imperialism" TargetMode="External"/><Relationship Id="rId286" Type="http://schemas.openxmlformats.org/officeDocument/2006/relationships/hyperlink" Target="https://en.wikipedia.org/wiki/Adam_Smith" TargetMode="External"/><Relationship Id="rId493" Type="http://schemas.openxmlformats.org/officeDocument/2006/relationships/hyperlink" Target="https://en.wikipedia.org/wiki/Moscow" TargetMode="External"/><Relationship Id="rId507" Type="http://schemas.openxmlformats.org/officeDocument/2006/relationships/hyperlink" Target="https://en.wikipedia.org/wiki/Berlin_Wall" TargetMode="External"/><Relationship Id="rId714" Type="http://schemas.openxmlformats.org/officeDocument/2006/relationships/hyperlink" Target="https://en.wikipedia.org/wiki/Gross_domestic_product" TargetMode="External"/><Relationship Id="rId921" Type="http://schemas.openxmlformats.org/officeDocument/2006/relationships/hyperlink" Target="https://en.wikipedia.org/wiki/Central_Election_Commission_of_Russia" TargetMode="External"/><Relationship Id="rId1137" Type="http://schemas.openxmlformats.org/officeDocument/2006/relationships/hyperlink" Target="https://en.wikipedia.org/wiki/Nicholas_II_of_Russia" TargetMode="External"/><Relationship Id="rId1344" Type="http://schemas.openxmlformats.org/officeDocument/2006/relationships/hyperlink" Target="https://en.wikipedia.org/wiki/Day_of_mourning" TargetMode="External"/><Relationship Id="rId1551" Type="http://schemas.openxmlformats.org/officeDocument/2006/relationships/hyperlink" Target="https://en.wikipedia.org/wiki/List_of_current_heads_of_state_and_government" TargetMode="External"/><Relationship Id="rId1789" Type="http://schemas.openxmlformats.org/officeDocument/2006/relationships/hyperlink" Target="https://en.wikipedia.org/wiki/Viktor_Orb%C3%A1n" TargetMode="External"/><Relationship Id="rId1996" Type="http://schemas.openxmlformats.org/officeDocument/2006/relationships/hyperlink" Target="https://en.wikipedia.org/wiki/List_of_current_heads_of_state_and_government" TargetMode="External"/><Relationship Id="rId2174" Type="http://schemas.openxmlformats.org/officeDocument/2006/relationships/hyperlink" Target="https://en.wikipedia.org/wiki/Prime_Minister_of_Saudi_Arabia" TargetMode="External"/><Relationship Id="rId2381" Type="http://schemas.openxmlformats.org/officeDocument/2006/relationships/hyperlink" Target="https://en.wikipedia.org/wiki/Vietnam" TargetMode="External"/><Relationship Id="rId2602" Type="http://schemas.openxmlformats.org/officeDocument/2006/relationships/hyperlink" Target="https://en.wikipedia.org/wiki/Legal_egalitarianism" TargetMode="External"/><Relationship Id="rId50" Type="http://schemas.openxmlformats.org/officeDocument/2006/relationships/hyperlink" Target="https://en.wikipedia.org/wiki/Market_economy" TargetMode="External"/><Relationship Id="rId146" Type="http://schemas.openxmlformats.org/officeDocument/2006/relationships/hyperlink" Target="https://en.wikipedia.org/wiki/Communist_Party_of_the_Soviet_Union" TargetMode="External"/><Relationship Id="rId353" Type="http://schemas.openxmlformats.org/officeDocument/2006/relationships/hyperlink" Target="https://en.wikipedia.org/wiki/Communist_Party_of_the_Soviet_Union" TargetMode="External"/><Relationship Id="rId560" Type="http://schemas.openxmlformats.org/officeDocument/2006/relationships/hyperlink" Target="https://www.thebalance.com/contractionary-monetary-policy-definition-examples-3305829" TargetMode="External"/><Relationship Id="rId798" Type="http://schemas.openxmlformats.org/officeDocument/2006/relationships/hyperlink" Target="https://en.wikipedia.org/wiki/Politician" TargetMode="External"/><Relationship Id="rId1190" Type="http://schemas.openxmlformats.org/officeDocument/2006/relationships/hyperlink" Target="https://en.wikipedia.org/wiki/Valery_Zorkin" TargetMode="External"/><Relationship Id="rId1204" Type="http://schemas.openxmlformats.org/officeDocument/2006/relationships/hyperlink" Target="https://en.wikipedia.org/wiki/Russian_White_House" TargetMode="External"/><Relationship Id="rId1411" Type="http://schemas.openxmlformats.org/officeDocument/2006/relationships/hyperlink" Target="https://en.wikipedia.org/wiki/Government_in_exile" TargetMode="External"/><Relationship Id="rId1649" Type="http://schemas.openxmlformats.org/officeDocument/2006/relationships/hyperlink" Target="https://en.wikipedia.org/wiki/Prime_Minister_of_the_Czech_Republic" TargetMode="External"/><Relationship Id="rId1856" Type="http://schemas.openxmlformats.org/officeDocument/2006/relationships/hyperlink" Target="https://en.wikipedia.org/wiki/Bakhytzhan_Sagintayev" TargetMode="External"/><Relationship Id="rId2034" Type="http://schemas.openxmlformats.org/officeDocument/2006/relationships/hyperlink" Target="https://en.wikipedia.org/wiki/President_of_Nicaragua" TargetMode="External"/><Relationship Id="rId2241" Type="http://schemas.openxmlformats.org/officeDocument/2006/relationships/hyperlink" Target="https://en.wikipedia.org/wiki/Prime_Minister_of_Sri_Lanka" TargetMode="External"/><Relationship Id="rId2479" Type="http://schemas.openxmlformats.org/officeDocument/2006/relationships/hyperlink" Target="https://en.wikipedia.org/wiki/Head_of_state" TargetMode="External"/><Relationship Id="rId2686" Type="http://schemas.openxmlformats.org/officeDocument/2006/relationships/hyperlink" Target="https://en.wikipedia.org/wiki/Gamal_Abdel_Nasser" TargetMode="External"/><Relationship Id="rId213" Type="http://schemas.openxmlformats.org/officeDocument/2006/relationships/hyperlink" Target="https://en.wikipedia.org/wiki/Communist_Party_of_Uzbekistan" TargetMode="External"/><Relationship Id="rId420" Type="http://schemas.openxmlformats.org/officeDocument/2006/relationships/hyperlink" Target="https://en.wikipedia.org/wiki/Flexible_response" TargetMode="External"/><Relationship Id="rId658" Type="http://schemas.openxmlformats.org/officeDocument/2006/relationships/hyperlink" Target="https://en.wikipedia.org/wiki/UK_miners%27_strike_(1984%E2%80%9385)" TargetMode="External"/><Relationship Id="rId865" Type="http://schemas.openxmlformats.org/officeDocument/2006/relationships/hyperlink" Target="https://en.wikipedia.org/wiki/Dmitry_Medvedev" TargetMode="External"/><Relationship Id="rId1050" Type="http://schemas.openxmlformats.org/officeDocument/2006/relationships/hyperlink" Target="https://en.wikipedia.org/wiki/Government_of_Russia" TargetMode="External"/><Relationship Id="rId1288" Type="http://schemas.openxmlformats.org/officeDocument/2006/relationships/hyperlink" Target="https://en.wikipedia.org/wiki/Belavezha_Accords" TargetMode="External"/><Relationship Id="rId1495" Type="http://schemas.openxmlformats.org/officeDocument/2006/relationships/hyperlink" Target="https://en.wikipedia.org/wiki/Prime_Minister_of_Bangladesh" TargetMode="External"/><Relationship Id="rId1509" Type="http://schemas.openxmlformats.org/officeDocument/2006/relationships/hyperlink" Target="https://en.wikipedia.org/wiki/Andrei_Kobyakov" TargetMode="External"/><Relationship Id="rId1716" Type="http://schemas.openxmlformats.org/officeDocument/2006/relationships/hyperlink" Target="https://en.wikipedia.org/wiki/France" TargetMode="External"/><Relationship Id="rId1923" Type="http://schemas.openxmlformats.org/officeDocument/2006/relationships/hyperlink" Target="https://en.wikipedia.org/wiki/Madagascar" TargetMode="External"/><Relationship Id="rId2101" Type="http://schemas.openxmlformats.org/officeDocument/2006/relationships/hyperlink" Target="https://en.wikipedia.org/wiki/President_of_Poland" TargetMode="External"/><Relationship Id="rId2339" Type="http://schemas.openxmlformats.org/officeDocument/2006/relationships/hyperlink" Target="https://en.wikipedia.org/wiki/Ukraine" TargetMode="External"/><Relationship Id="rId2546" Type="http://schemas.openxmlformats.org/officeDocument/2006/relationships/hyperlink" Target="https://en.wikipedia.org/wiki/Mustafa_Kemal_Atat%C3%BCrk" TargetMode="External"/><Relationship Id="rId2753" Type="http://schemas.openxmlformats.org/officeDocument/2006/relationships/hyperlink" Target="https://en.wikipedia.org/wiki/National_Transitional_Council" TargetMode="External"/><Relationship Id="rId297" Type="http://schemas.openxmlformats.org/officeDocument/2006/relationships/hyperlink" Target="https://en.wikipedia.org/wiki/Bishkek" TargetMode="External"/><Relationship Id="rId518" Type="http://schemas.openxmlformats.org/officeDocument/2006/relationships/hyperlink" Target="https://en.wikipedia.org/wiki/Tel-Aviv" TargetMode="External"/><Relationship Id="rId725" Type="http://schemas.openxmlformats.org/officeDocument/2006/relationships/hyperlink" Target="https://en.wikipedia.org/wiki/Political_positions_of_David_Cameron" TargetMode="External"/><Relationship Id="rId932" Type="http://schemas.openxmlformats.org/officeDocument/2006/relationships/hyperlink" Target="https://en.wikipedia.org/wiki/Dmitry_Medvedev" TargetMode="External"/><Relationship Id="rId1148" Type="http://schemas.openxmlformats.org/officeDocument/2006/relationships/hyperlink" Target="https://en.wikipedia.org/wiki/Russian_presidential_inauguration" TargetMode="External"/><Relationship Id="rId1355" Type="http://schemas.openxmlformats.org/officeDocument/2006/relationships/hyperlink" Target="https://en.wikipedia.org/wiki/National_Anthem_of_the_Soviet_Union" TargetMode="External"/><Relationship Id="rId1562" Type="http://schemas.openxmlformats.org/officeDocument/2006/relationships/hyperlink" Target="https://en.wikipedia.org/wiki/President_of_Burkina_Faso" TargetMode="External"/><Relationship Id="rId2185" Type="http://schemas.openxmlformats.org/officeDocument/2006/relationships/hyperlink" Target="https://en.wikipedia.org/wiki/Ana_Brnabi%C4%87" TargetMode="External"/><Relationship Id="rId2392" Type="http://schemas.openxmlformats.org/officeDocument/2006/relationships/hyperlink" Target="https://en.wikipedia.org/wiki/Prime_Minister_of_Yemen" TargetMode="External"/><Relationship Id="rId2406" Type="http://schemas.openxmlformats.org/officeDocument/2006/relationships/hyperlink" Target="https://en.wikipedia.org/wiki/Raul_Khajimba" TargetMode="External"/><Relationship Id="rId2613" Type="http://schemas.openxmlformats.org/officeDocument/2006/relationships/hyperlink" Target="https://en.wikipedia.org/wiki/Legislative" TargetMode="External"/><Relationship Id="rId157" Type="http://schemas.openxmlformats.org/officeDocument/2006/relationships/hyperlink" Target="https://en.wikipedia.org/wiki/Communist_Party_of_the_Soviet_Union" TargetMode="External"/><Relationship Id="rId364" Type="http://schemas.openxmlformats.org/officeDocument/2006/relationships/hyperlink" Target="https://en.wikipedia.org/wiki/Saparmurat_Niyazov" TargetMode="External"/><Relationship Id="rId1008" Type="http://schemas.openxmlformats.org/officeDocument/2006/relationships/hyperlink" Target="https://en.wikipedia.org/wiki/Dmitry_Medvedev" TargetMode="External"/><Relationship Id="rId1215" Type="http://schemas.openxmlformats.org/officeDocument/2006/relationships/hyperlink" Target="https://en.wikipedia.org/wiki/Privatization_in_Russia" TargetMode="External"/><Relationship Id="rId1422" Type="http://schemas.openxmlformats.org/officeDocument/2006/relationships/hyperlink" Target="https://en.wikipedia.org/wiki/President_of_Albania" TargetMode="External"/><Relationship Id="rId1867" Type="http://schemas.openxmlformats.org/officeDocument/2006/relationships/hyperlink" Target="https://en.wikipedia.org/wiki/Jaber_Al-Mubarak_Al-Hamad_Al-Sabah" TargetMode="External"/><Relationship Id="rId2045" Type="http://schemas.openxmlformats.org/officeDocument/2006/relationships/hyperlink" Target="https://en.wikipedia.org/wiki/Monarchy_of_Norway" TargetMode="External"/><Relationship Id="rId2697" Type="http://schemas.openxmlformats.org/officeDocument/2006/relationships/hyperlink" Target="https://en.wikipedia.org/wiki/Gamal_Abdel_Nasser" TargetMode="External"/><Relationship Id="rId61" Type="http://schemas.openxmlformats.org/officeDocument/2006/relationships/hyperlink" Target="https://en.wikipedia.org/wiki/Nicholas_II_of_Russia" TargetMode="External"/><Relationship Id="rId571" Type="http://schemas.openxmlformats.org/officeDocument/2006/relationships/hyperlink" Target="https://en.wikipedia.org/wiki/Conservative_Party_(UK)" TargetMode="External"/><Relationship Id="rId669" Type="http://schemas.openxmlformats.org/officeDocument/2006/relationships/hyperlink" Target="https://en.wikipedia.org/wiki/First_Lord_of_the_Treasury" TargetMode="External"/><Relationship Id="rId876" Type="http://schemas.openxmlformats.org/officeDocument/2006/relationships/hyperlink" Target="https://en.wikipedia.org/wiki/Dmitry_Medvedev" TargetMode="External"/><Relationship Id="rId1299" Type="http://schemas.openxmlformats.org/officeDocument/2006/relationships/hyperlink" Target="https://en.wikipedia.org/wiki/Mabetex" TargetMode="External"/><Relationship Id="rId1727" Type="http://schemas.openxmlformats.org/officeDocument/2006/relationships/hyperlink" Target="https://en.wikipedia.org/wiki/Emmanuel_Issoze-Ngondet" TargetMode="External"/><Relationship Id="rId1934" Type="http://schemas.openxmlformats.org/officeDocument/2006/relationships/hyperlink" Target="https://en.wikipedia.org/wiki/Prime_Minister_of_Malaysia" TargetMode="External"/><Relationship Id="rId2252" Type="http://schemas.openxmlformats.org/officeDocument/2006/relationships/hyperlink" Target="https://en.wikipedia.org/wiki/Swaziland" TargetMode="External"/><Relationship Id="rId2557" Type="http://schemas.openxmlformats.org/officeDocument/2006/relationships/hyperlink" Target="https://en.wikipedia.org/wiki/UNESCO" TargetMode="External"/><Relationship Id="rId19" Type="http://schemas.openxmlformats.org/officeDocument/2006/relationships/hyperlink" Target="https://www.omicsonline.org/intellectual-property-rights.php" TargetMode="External"/><Relationship Id="rId224" Type="http://schemas.openxmlformats.org/officeDocument/2006/relationships/hyperlink" Target="https://en.wikipedia.org/wiki/Open_Society_Foundations" TargetMode="External"/><Relationship Id="rId431" Type="http://schemas.openxmlformats.org/officeDocument/2006/relationships/hyperlink" Target="https://en.wikipedia.org/wiki/Third_World" TargetMode="External"/><Relationship Id="rId529" Type="http://schemas.openxmlformats.org/officeDocument/2006/relationships/hyperlink" Target="https://en.wikipedia.org/wiki/North_Yemen_Civil_War" TargetMode="External"/><Relationship Id="rId736" Type="http://schemas.openxmlformats.org/officeDocument/2006/relationships/hyperlink" Target="https://en.wikipedia.org/wiki/Barack_Obama" TargetMode="External"/><Relationship Id="rId1061" Type="http://schemas.openxmlformats.org/officeDocument/2006/relationships/hyperlink" Target="https://en.wikipedia.org/wiki/RIA_Novosti" TargetMode="External"/><Relationship Id="rId1159" Type="http://schemas.openxmlformats.org/officeDocument/2006/relationships/hyperlink" Target="https://en.wikipedia.org/wiki/Russian_presidential_election,_1991" TargetMode="External"/><Relationship Id="rId1366" Type="http://schemas.openxmlformats.org/officeDocument/2006/relationships/hyperlink" Target="https://en.wikipedia.org/wiki/Kim_dynasty_(North_Korea)" TargetMode="External"/><Relationship Id="rId2112" Type="http://schemas.openxmlformats.org/officeDocument/2006/relationships/hyperlink" Target="https://en.wikipedia.org/wiki/Tamim_bin_Hamad_Al_Thani" TargetMode="External"/><Relationship Id="rId2196" Type="http://schemas.openxmlformats.org/officeDocument/2006/relationships/hyperlink" Target="https://en.wikipedia.org/wiki/Lee_Hsien_Loong" TargetMode="External"/><Relationship Id="rId2417" Type="http://schemas.openxmlformats.org/officeDocument/2006/relationships/hyperlink" Target="https://en.wikipedia.org/wiki/Prime_Minister_of_the_Cook_Islands" TargetMode="External"/><Relationship Id="rId2764" Type="http://schemas.openxmlformats.org/officeDocument/2006/relationships/hyperlink" Target="https://en.wikipedia.org/wiki/Death_of_Muammar_Gaddafi" TargetMode="External"/><Relationship Id="rId168" Type="http://schemas.openxmlformats.org/officeDocument/2006/relationships/hyperlink" Target="https://en.wikipedia.org/wiki/Yury_Zacharanka" TargetMode="External"/><Relationship Id="rId943" Type="http://schemas.openxmlformats.org/officeDocument/2006/relationships/hyperlink" Target="https://en.wikipedia.org/wiki/T%E2%80%93V_distinction" TargetMode="External"/><Relationship Id="rId1019" Type="http://schemas.openxmlformats.org/officeDocument/2006/relationships/hyperlink" Target="https://en.wikipedia.org/wiki/2009_G-20_London_Summit" TargetMode="External"/><Relationship Id="rId1573" Type="http://schemas.openxmlformats.org/officeDocument/2006/relationships/hyperlink" Target="https://en.wikipedia.org/wiki/Hun_Sen" TargetMode="External"/><Relationship Id="rId1780" Type="http://schemas.openxmlformats.org/officeDocument/2006/relationships/hyperlink" Target="https://en.wikipedia.org/wiki/Prime_Minister_of_Haiti" TargetMode="External"/><Relationship Id="rId1878" Type="http://schemas.openxmlformats.org/officeDocument/2006/relationships/hyperlink" Target="https://en.wikipedia.org/wiki/Thongloun_Sisoulith" TargetMode="External"/><Relationship Id="rId2624" Type="http://schemas.openxmlformats.org/officeDocument/2006/relationships/hyperlink" Target="https://en.wikipedia.org/wiki/Ottoman_Caliphate" TargetMode="External"/><Relationship Id="rId72" Type="http://schemas.openxmlformats.org/officeDocument/2006/relationships/hyperlink" Target="https://en.wikipedia.org/wiki/New_Economic_Policy" TargetMode="External"/><Relationship Id="rId375" Type="http://schemas.openxmlformats.org/officeDocument/2006/relationships/hyperlink" Target="https://en.wikipedia.org/wiki/Saparmurat_Niyazov" TargetMode="External"/><Relationship Id="rId582" Type="http://schemas.openxmlformats.org/officeDocument/2006/relationships/hyperlink" Target="https://en.wiktionary.org/wiki/exponent" TargetMode="External"/><Relationship Id="rId803" Type="http://schemas.openxmlformats.org/officeDocument/2006/relationships/hyperlink" Target="https://en.wikipedia.org/wiki/Saint_Petersburg_State_University" TargetMode="External"/><Relationship Id="rId1226" Type="http://schemas.openxmlformats.org/officeDocument/2006/relationships/hyperlink" Target="https://en.wikipedia.org/wiki/Alexander_Smolensky" TargetMode="External"/><Relationship Id="rId1433" Type="http://schemas.openxmlformats.org/officeDocument/2006/relationships/hyperlink" Target="https://en.wikipedia.org/wiki/Joan_Enric_Vives_Sic%C3%ADlia" TargetMode="External"/><Relationship Id="rId1640" Type="http://schemas.openxmlformats.org/officeDocument/2006/relationships/hyperlink" Target="https://en.wikipedia.org/wiki/Ra%C3%BAl_Castro" TargetMode="External"/><Relationship Id="rId1738" Type="http://schemas.openxmlformats.org/officeDocument/2006/relationships/hyperlink" Target="https://en.wikipedia.org/wiki/Frank-Walter_Steinmeier" TargetMode="External"/><Relationship Id="rId2056" Type="http://schemas.openxmlformats.org/officeDocument/2006/relationships/hyperlink" Target="https://en.wikipedia.org/wiki/Kim_Yong-nam" TargetMode="External"/><Relationship Id="rId2263" Type="http://schemas.openxmlformats.org/officeDocument/2006/relationships/hyperlink" Target="https://en.wikipedia.org/wiki/Swiss_Federal_Council" TargetMode="External"/><Relationship Id="rId2470" Type="http://schemas.openxmlformats.org/officeDocument/2006/relationships/hyperlink" Target="https://en.wikipedia.org/wiki/President_of_Somaliland" TargetMode="External"/><Relationship Id="rId3" Type="http://schemas.openxmlformats.org/officeDocument/2006/relationships/styles" Target="styles.xml"/><Relationship Id="rId235" Type="http://schemas.openxmlformats.org/officeDocument/2006/relationships/hyperlink" Target="https://en.wikipedia.org/wiki/Andijan_Massacre" TargetMode="External"/><Relationship Id="rId442" Type="http://schemas.openxmlformats.org/officeDocument/2006/relationships/hyperlink" Target="https://en.wikipedia.org/wiki/Foreign_policy_of_the_John_F._Kennedy_administration" TargetMode="External"/><Relationship Id="rId887" Type="http://schemas.openxmlformats.org/officeDocument/2006/relationships/hyperlink" Target="https://en.wikipedia.org/wiki/Dmitry_Medvedev" TargetMode="External"/><Relationship Id="rId1072" Type="http://schemas.openxmlformats.org/officeDocument/2006/relationships/hyperlink" Target="https://en.wikipedia.org/wiki/Soviet_Union" TargetMode="External"/><Relationship Id="rId1500" Type="http://schemas.openxmlformats.org/officeDocument/2006/relationships/hyperlink" Target="https://en.wikipedia.org/wiki/List_of_current_heads_of_state_and_government" TargetMode="External"/><Relationship Id="rId1945" Type="http://schemas.openxmlformats.org/officeDocument/2006/relationships/hyperlink" Target="https://en.wikipedia.org/wiki/President_of_Malta" TargetMode="External"/><Relationship Id="rId2123" Type="http://schemas.openxmlformats.org/officeDocument/2006/relationships/hyperlink" Target="https://en.wikipedia.org/wiki/Prime_Minister_of_Russia" TargetMode="External"/><Relationship Id="rId2330" Type="http://schemas.openxmlformats.org/officeDocument/2006/relationships/hyperlink" Target="https://en.wikipedia.org/wiki/Iakoba_Italeli" TargetMode="External"/><Relationship Id="rId2568" Type="http://schemas.openxmlformats.org/officeDocument/2006/relationships/hyperlink" Target="https://en.wikipedia.org/wiki/Mustafa_Kemal_Atat%C3%BCrk" TargetMode="External"/><Relationship Id="rId2775" Type="http://schemas.openxmlformats.org/officeDocument/2006/relationships/hyperlink" Target="https://en.wikipedia.org/wiki/Cyrenaica" TargetMode="External"/><Relationship Id="rId302" Type="http://schemas.openxmlformats.org/officeDocument/2006/relationships/hyperlink" Target="https://en.wikipedia.org/wiki/Term_limit" TargetMode="External"/><Relationship Id="rId747" Type="http://schemas.openxmlformats.org/officeDocument/2006/relationships/hyperlink" Target="https://en.wikipedia.org/wiki/Political_positions_of_David_Cameron" TargetMode="External"/><Relationship Id="rId954" Type="http://schemas.openxmlformats.org/officeDocument/2006/relationships/hyperlink" Target="https://en.wikipedia.org/wiki/Dmitry_Medvedev" TargetMode="External"/><Relationship Id="rId1377" Type="http://schemas.openxmlformats.org/officeDocument/2006/relationships/hyperlink" Target="https://en.wikipedia.org/wiki/Rodong_Sinmun" TargetMode="External"/><Relationship Id="rId1584" Type="http://schemas.openxmlformats.org/officeDocument/2006/relationships/hyperlink" Target="https://en.wikipedia.org/wiki/Governor_General_of_Canada" TargetMode="External"/><Relationship Id="rId1791" Type="http://schemas.openxmlformats.org/officeDocument/2006/relationships/hyperlink" Target="https://en.wikipedia.org/wiki/President_of_Iceland" TargetMode="External"/><Relationship Id="rId1805" Type="http://schemas.openxmlformats.org/officeDocument/2006/relationships/hyperlink" Target="https://en.wikipedia.org/wiki/Ali_Khamenei" TargetMode="External"/><Relationship Id="rId2428" Type="http://schemas.openxmlformats.org/officeDocument/2006/relationships/hyperlink" Target="https://en.wikipedia.org/wiki/Monarchy_of_Niue" TargetMode="External"/><Relationship Id="rId2635" Type="http://schemas.openxmlformats.org/officeDocument/2006/relationships/hyperlink" Target="https://en.wikipedia.org/wiki/Egyptian_referendum,_1956" TargetMode="External"/><Relationship Id="rId83" Type="http://schemas.openxmlformats.org/officeDocument/2006/relationships/hyperlink" Target="https://en.wikipedia.org/wiki/Stalinism" TargetMode="External"/><Relationship Id="rId179" Type="http://schemas.openxmlformats.org/officeDocument/2006/relationships/hyperlink" Target="https://en.wikipedia.org/wiki/Union_of_Poles_in_Belarus" TargetMode="External"/><Relationship Id="rId386" Type="http://schemas.openxmlformats.org/officeDocument/2006/relationships/hyperlink" Target="https://en.wikipedia.org/wiki/Cult_of_personality" TargetMode="External"/><Relationship Id="rId593" Type="http://schemas.openxmlformats.org/officeDocument/2006/relationships/hyperlink" Target="https://en.wikipedia.org/wiki/Free_market" TargetMode="External"/><Relationship Id="rId607" Type="http://schemas.openxmlformats.org/officeDocument/2006/relationships/hyperlink" Target="https://en.wikipedia.org/wiki/Central_government" TargetMode="External"/><Relationship Id="rId814" Type="http://schemas.openxmlformats.org/officeDocument/2006/relationships/hyperlink" Target="https://en.wikipedia.org/wiki/Russian_presidential_administration" TargetMode="External"/><Relationship Id="rId1237" Type="http://schemas.openxmlformats.org/officeDocument/2006/relationships/hyperlink" Target="https://en.wikipedia.org/wiki/Larry_McDonald" TargetMode="External"/><Relationship Id="rId1444" Type="http://schemas.openxmlformats.org/officeDocument/2006/relationships/hyperlink" Target="https://en.wikipedia.org/wiki/Antigua_and_Barbuda" TargetMode="External"/><Relationship Id="rId1651" Type="http://schemas.openxmlformats.org/officeDocument/2006/relationships/hyperlink" Target="https://en.wikipedia.org/wiki/Andrej_Babi%C5%A1" TargetMode="External"/><Relationship Id="rId1889" Type="http://schemas.openxmlformats.org/officeDocument/2006/relationships/hyperlink" Target="https://en.wikipedia.org/wiki/Lesotho" TargetMode="External"/><Relationship Id="rId2067" Type="http://schemas.openxmlformats.org/officeDocument/2006/relationships/hyperlink" Target="https://en.wikipedia.org/wiki/Prime_Minister_of_Pakistan" TargetMode="External"/><Relationship Id="rId2274" Type="http://schemas.openxmlformats.org/officeDocument/2006/relationships/hyperlink" Target="https://en.wikipedia.org/wiki/President_of_Syria" TargetMode="External"/><Relationship Id="rId2481" Type="http://schemas.openxmlformats.org/officeDocument/2006/relationships/hyperlink" Target="https://en.wikipedia.org/wiki/House_of_Representatives_(Libya)" TargetMode="External"/><Relationship Id="rId2702" Type="http://schemas.openxmlformats.org/officeDocument/2006/relationships/hyperlink" Target="https://en.wikipedia.org/wiki/Gamal_Abdel_Nasser" TargetMode="External"/><Relationship Id="rId246" Type="http://schemas.openxmlformats.org/officeDocument/2006/relationships/hyperlink" Target="https://en.wikipedia.org/wiki/Basmachi" TargetMode="External"/><Relationship Id="rId453" Type="http://schemas.openxmlformats.org/officeDocument/2006/relationships/hyperlink" Target="https://en.wikipedia.org/wiki/Foreign_policy_of_the_John_F._Kennedy_administration" TargetMode="External"/><Relationship Id="rId660" Type="http://schemas.openxmlformats.org/officeDocument/2006/relationships/hyperlink" Target="https://en.wikipedia.org/wiki/Monetarism" TargetMode="External"/><Relationship Id="rId898" Type="http://schemas.openxmlformats.org/officeDocument/2006/relationships/hyperlink" Target="https://en.wikipedia.org/wiki/Upper_house" TargetMode="External"/><Relationship Id="rId1083" Type="http://schemas.openxmlformats.org/officeDocument/2006/relationships/hyperlink" Target="https://en.wikipedia.org/wiki/Dissolution_of_the_Soviet_Union" TargetMode="External"/><Relationship Id="rId1290" Type="http://schemas.openxmlformats.org/officeDocument/2006/relationships/hyperlink" Target="https://en.wikipedia.org/wiki/1993_Russian_constitutional_crisis" TargetMode="External"/><Relationship Id="rId1304" Type="http://schemas.openxmlformats.org/officeDocument/2006/relationships/hyperlink" Target="https://en.wikipedia.org/wiki/Boris_Yeltsin" TargetMode="External"/><Relationship Id="rId1511" Type="http://schemas.openxmlformats.org/officeDocument/2006/relationships/hyperlink" Target="https://en.wikipedia.org/wiki/Monarchy_of_Belgium" TargetMode="External"/><Relationship Id="rId1749" Type="http://schemas.openxmlformats.org/officeDocument/2006/relationships/hyperlink" Target="https://en.wikipedia.org/wiki/Grenada" TargetMode="External"/><Relationship Id="rId1956" Type="http://schemas.openxmlformats.org/officeDocument/2006/relationships/hyperlink" Target="https://en.wikipedia.org/wiki/Yahya_Ould_Hademine" TargetMode="External"/><Relationship Id="rId2134" Type="http://schemas.openxmlformats.org/officeDocument/2006/relationships/hyperlink" Target="https://en.wikipedia.org/wiki/List_of_current_heads_of_state_and_government" TargetMode="External"/><Relationship Id="rId2341" Type="http://schemas.openxmlformats.org/officeDocument/2006/relationships/hyperlink" Target="https://en.wikipedia.org/wiki/Petro_Poroshenko" TargetMode="External"/><Relationship Id="rId2579" Type="http://schemas.openxmlformats.org/officeDocument/2006/relationships/hyperlink" Target="https://en.wikipedia.org/wiki/Second_Constitutional_Era" TargetMode="External"/><Relationship Id="rId106" Type="http://schemas.openxmlformats.org/officeDocument/2006/relationships/hyperlink" Target="https://en.wikipedia.org/wiki/Espionage" TargetMode="External"/><Relationship Id="rId313" Type="http://schemas.openxmlformats.org/officeDocument/2006/relationships/hyperlink" Target="https://en.wikipedia.org/wiki/Resignation" TargetMode="External"/><Relationship Id="rId758" Type="http://schemas.openxmlformats.org/officeDocument/2006/relationships/hyperlink" Target="https://en.wikipedia.org/wiki/President_of_Russia" TargetMode="External"/><Relationship Id="rId965" Type="http://schemas.openxmlformats.org/officeDocument/2006/relationships/hyperlink" Target="https://en.wikipedia.org/wiki/Politics_of_Russia" TargetMode="External"/><Relationship Id="rId1150" Type="http://schemas.openxmlformats.org/officeDocument/2006/relationships/hyperlink" Target="https://en.wikipedia.org/wiki/Congress_of_People%27s_Deputies_of_Russia" TargetMode="External"/><Relationship Id="rId1388" Type="http://schemas.openxmlformats.org/officeDocument/2006/relationships/hyperlink" Target="https://en.wikipedia.org/wiki/Chairman_of_the_National_Defence_Commission" TargetMode="External"/><Relationship Id="rId1595" Type="http://schemas.openxmlformats.org/officeDocument/2006/relationships/hyperlink" Target="https://en.wikipedia.org/wiki/Faustin-Archange_Touad%C3%A9ra" TargetMode="External"/><Relationship Id="rId1609" Type="http://schemas.openxmlformats.org/officeDocument/2006/relationships/hyperlink" Target="https://en.wikipedia.org/wiki/General_Secretary_of_the_Communist_Party_of_China" TargetMode="External"/><Relationship Id="rId1816" Type="http://schemas.openxmlformats.org/officeDocument/2006/relationships/hyperlink" Target="https://en.wikipedia.org/wiki/Taoiseach" TargetMode="External"/><Relationship Id="rId2439" Type="http://schemas.openxmlformats.org/officeDocument/2006/relationships/hyperlink" Target="https://en.wikipedia.org/wiki/Mustafa_Ak%C4%B1nc%C4%B1" TargetMode="External"/><Relationship Id="rId2646" Type="http://schemas.openxmlformats.org/officeDocument/2006/relationships/hyperlink" Target="https://en.wikipedia.org/wiki/Arab_Cold_War" TargetMode="External"/><Relationship Id="rId10" Type="http://schemas.openxmlformats.org/officeDocument/2006/relationships/hyperlink" Target="https://www.omicsonline.org/open-access/dromoscopy-and-philosophy-2165-7912-1000326.php?aid=84632" TargetMode="External"/><Relationship Id="rId94" Type="http://schemas.openxmlformats.org/officeDocument/2006/relationships/hyperlink" Target="https://en.wikipedia.org/wiki/Russian_Orthodox_Church" TargetMode="External"/><Relationship Id="rId397" Type="http://schemas.openxmlformats.org/officeDocument/2006/relationships/hyperlink" Target="https://en.wikipedia.org/wiki/Saparmurat_Niyazov" TargetMode="External"/><Relationship Id="rId520" Type="http://schemas.openxmlformats.org/officeDocument/2006/relationships/hyperlink" Target="https://en.wikipedia.org/wiki/Foreign_policy_of_the_John_F._Kennedy_administration" TargetMode="External"/><Relationship Id="rId618" Type="http://schemas.openxmlformats.org/officeDocument/2006/relationships/hyperlink" Target="https://en.wikipedia.org/wiki/Nigel_Lawson" TargetMode="External"/><Relationship Id="rId825" Type="http://schemas.openxmlformats.org/officeDocument/2006/relationships/hyperlink" Target="https://en.wikipedia.org/wiki/Dmitry_Medvedev" TargetMode="External"/><Relationship Id="rId1248" Type="http://schemas.openxmlformats.org/officeDocument/2006/relationships/hyperlink" Target="https://en.wikipedia.org/wiki/Russian_presidential_election,_1996" TargetMode="External"/><Relationship Id="rId1455" Type="http://schemas.openxmlformats.org/officeDocument/2006/relationships/hyperlink" Target="https://en.wikipedia.org/wiki/Armenia" TargetMode="External"/><Relationship Id="rId1662" Type="http://schemas.openxmlformats.org/officeDocument/2006/relationships/hyperlink" Target="https://en.wikipedia.org/wiki/Abdoulkader_Kamil_Mohamed" TargetMode="External"/><Relationship Id="rId2078" Type="http://schemas.openxmlformats.org/officeDocument/2006/relationships/hyperlink" Target="https://en.wikipedia.org/wiki/President_of_Panama" TargetMode="External"/><Relationship Id="rId2201" Type="http://schemas.openxmlformats.org/officeDocument/2006/relationships/hyperlink" Target="https://en.wikipedia.org/wiki/Robert_Fico" TargetMode="External"/><Relationship Id="rId2285" Type="http://schemas.openxmlformats.org/officeDocument/2006/relationships/hyperlink" Target="https://en.wikipedia.org/wiki/President_of_Tanzania" TargetMode="External"/><Relationship Id="rId2492" Type="http://schemas.openxmlformats.org/officeDocument/2006/relationships/hyperlink" Target="https://en.wikipedia.org/wiki/Abdel-Aziz_bin_Habtour" TargetMode="External"/><Relationship Id="rId2506" Type="http://schemas.openxmlformats.org/officeDocument/2006/relationships/hyperlink" Target="https://en.wikipedia.org/wiki/Jean-Claude_Juncker" TargetMode="External"/><Relationship Id="rId257" Type="http://schemas.openxmlformats.org/officeDocument/2006/relationships/hyperlink" Target="https://en.wikipedia.org/wiki/Islam_Karimov" TargetMode="External"/><Relationship Id="rId464" Type="http://schemas.openxmlformats.org/officeDocument/2006/relationships/hyperlink" Target="https://en.wikipedia.org/wiki/Foreign_policy_of_the_John_F._Kennedy_administration" TargetMode="External"/><Relationship Id="rId1010" Type="http://schemas.openxmlformats.org/officeDocument/2006/relationships/hyperlink" Target="https://en.wikipedia.org/wiki/Dmitry_Medvedev" TargetMode="External"/><Relationship Id="rId1094" Type="http://schemas.openxmlformats.org/officeDocument/2006/relationships/hyperlink" Target="https://en.wikipedia.org/wiki/Robber_baron_(industrialist)" TargetMode="External"/><Relationship Id="rId1108" Type="http://schemas.openxmlformats.org/officeDocument/2006/relationships/hyperlink" Target="https://en.wikipedia.org/wiki/Sverdlovsk_Oblast" TargetMode="External"/><Relationship Id="rId1315" Type="http://schemas.openxmlformats.org/officeDocument/2006/relationships/hyperlink" Target="https://en.wikipedia.org/wiki/Naina_Yeltsina" TargetMode="External"/><Relationship Id="rId1967" Type="http://schemas.openxmlformats.org/officeDocument/2006/relationships/hyperlink" Target="https://en.wikipedia.org/wiki/Peter_M._Christian" TargetMode="External"/><Relationship Id="rId2145" Type="http://schemas.openxmlformats.org/officeDocument/2006/relationships/hyperlink" Target="https://en.wikipedia.org/wiki/Prime_Minister_of_Saint_Lucia" TargetMode="External"/><Relationship Id="rId2713" Type="http://schemas.openxmlformats.org/officeDocument/2006/relationships/hyperlink" Target="https://en.wikipedia.org/wiki/Gamal_Abdel_Nasser" TargetMode="External"/><Relationship Id="rId117" Type="http://schemas.openxmlformats.org/officeDocument/2006/relationships/hyperlink" Target="https://en.wikipedia.org/wiki/Lavrentiy_Beria" TargetMode="External"/><Relationship Id="rId671" Type="http://schemas.openxmlformats.org/officeDocument/2006/relationships/hyperlink" Target="https://en.wikipedia.org/wiki/Labour_Party_(UK)" TargetMode="External"/><Relationship Id="rId769" Type="http://schemas.openxmlformats.org/officeDocument/2006/relationships/hyperlink" Target="https://en.wikipedia.org/wiki/List_of_political_parties_in_Russia" TargetMode="External"/><Relationship Id="rId976" Type="http://schemas.openxmlformats.org/officeDocument/2006/relationships/hyperlink" Target="https://en.wikipedia.org/wiki/Latvia" TargetMode="External"/><Relationship Id="rId1399" Type="http://schemas.openxmlformats.org/officeDocument/2006/relationships/hyperlink" Target="https://www.theguardian.com/world/north-korea" TargetMode="External"/><Relationship Id="rId2352" Type="http://schemas.openxmlformats.org/officeDocument/2006/relationships/hyperlink" Target="https://en.wikipedia.org/wiki/List_of_current_heads_of_state_and_government" TargetMode="External"/><Relationship Id="rId2657" Type="http://schemas.openxmlformats.org/officeDocument/2006/relationships/hyperlink" Target="https://en.wikipedia.org/wiki/Authoritarianism" TargetMode="External"/><Relationship Id="rId324" Type="http://schemas.openxmlformats.org/officeDocument/2006/relationships/hyperlink" Target="https://en.wikipedia.org/wiki/Soviet_Union" TargetMode="External"/><Relationship Id="rId531" Type="http://schemas.openxmlformats.org/officeDocument/2006/relationships/hyperlink" Target="https://www.thebalance.com/what-is-a-recession-3306019" TargetMode="External"/><Relationship Id="rId629" Type="http://schemas.openxmlformats.org/officeDocument/2006/relationships/hyperlink" Target="https://en.wikipedia.org/wiki/Thatcherism" TargetMode="External"/><Relationship Id="rId1161" Type="http://schemas.openxmlformats.org/officeDocument/2006/relationships/hyperlink" Target="https://en.wikipedia.org/wiki/Ivan_Silayev" TargetMode="External"/><Relationship Id="rId1259" Type="http://schemas.openxmlformats.org/officeDocument/2006/relationships/hyperlink" Target="https://en.wikipedia.org/wiki/Loan" TargetMode="External"/><Relationship Id="rId1466" Type="http://schemas.openxmlformats.org/officeDocument/2006/relationships/hyperlink" Target="https://en.wikipedia.org/wiki/Prime_Minister_of_Australia" TargetMode="External"/><Relationship Id="rId2005" Type="http://schemas.openxmlformats.org/officeDocument/2006/relationships/hyperlink" Target="https://en.wikipedia.org/wiki/Namibia" TargetMode="External"/><Relationship Id="rId2212" Type="http://schemas.openxmlformats.org/officeDocument/2006/relationships/hyperlink" Target="https://en.wikipedia.org/wiki/Frank_Kabui" TargetMode="External"/><Relationship Id="rId836" Type="http://schemas.openxmlformats.org/officeDocument/2006/relationships/hyperlink" Target="https://en.wikipedia.org/wiki/Public_health" TargetMode="External"/><Relationship Id="rId1021" Type="http://schemas.openxmlformats.org/officeDocument/2006/relationships/hyperlink" Target="https://en.wikipedia.org/wiki/Association_football" TargetMode="External"/><Relationship Id="rId1119" Type="http://schemas.openxmlformats.org/officeDocument/2006/relationships/hyperlink" Target="https://en.wikipedia.org/wiki/Boris_Yeltsin" TargetMode="External"/><Relationship Id="rId1673" Type="http://schemas.openxmlformats.org/officeDocument/2006/relationships/hyperlink" Target="https://en.wikipedia.org/wiki/Francisco_Guterres" TargetMode="External"/><Relationship Id="rId1880" Type="http://schemas.openxmlformats.org/officeDocument/2006/relationships/hyperlink" Target="https://en.wikipedia.org/wiki/President_of_Latvia" TargetMode="External"/><Relationship Id="rId1978" Type="http://schemas.openxmlformats.org/officeDocument/2006/relationships/hyperlink" Target="https://en.wikipedia.org/wiki/Mongolia" TargetMode="External"/><Relationship Id="rId2517" Type="http://schemas.openxmlformats.org/officeDocument/2006/relationships/hyperlink" Target="https://en.wikipedia.org/wiki/Secularism" TargetMode="External"/><Relationship Id="rId2724" Type="http://schemas.openxmlformats.org/officeDocument/2006/relationships/hyperlink" Target="https://en.wikipedia.org/wiki/Libya" TargetMode="External"/><Relationship Id="rId903" Type="http://schemas.openxmlformats.org/officeDocument/2006/relationships/hyperlink" Target="https://en.wikipedia.org/wiki/Dmitry_Medvedev" TargetMode="External"/><Relationship Id="rId1326" Type="http://schemas.openxmlformats.org/officeDocument/2006/relationships/hyperlink" Target="https://en.wikipedia.org/wiki/Boris_Yeltsin" TargetMode="External"/><Relationship Id="rId1533" Type="http://schemas.openxmlformats.org/officeDocument/2006/relationships/hyperlink" Target="https://en.wikipedia.org/wiki/Evo_Morales" TargetMode="External"/><Relationship Id="rId1740" Type="http://schemas.openxmlformats.org/officeDocument/2006/relationships/hyperlink" Target="https://en.wikipedia.org/wiki/Angela_Merkel" TargetMode="External"/><Relationship Id="rId32" Type="http://schemas.openxmlformats.org/officeDocument/2006/relationships/hyperlink" Target="https://en.wikipedia.org/wiki/List_of_heads_of_state_of_the_Soviet_Union" TargetMode="External"/><Relationship Id="rId1600" Type="http://schemas.openxmlformats.org/officeDocument/2006/relationships/hyperlink" Target="https://en.wikipedia.org/wiki/President_of_Chad" TargetMode="External"/><Relationship Id="rId1838" Type="http://schemas.openxmlformats.org/officeDocument/2006/relationships/hyperlink" Target="https://en.wikipedia.org/wiki/Governor-General_of_Jamaica" TargetMode="External"/><Relationship Id="rId181" Type="http://schemas.openxmlformats.org/officeDocument/2006/relationships/hyperlink" Target="https://en.wikipedia.org/wiki/Uzbek_language" TargetMode="External"/><Relationship Id="rId1905" Type="http://schemas.openxmlformats.org/officeDocument/2006/relationships/hyperlink" Target="https://en.wikipedia.org/wiki/Adrian_Hasler" TargetMode="External"/><Relationship Id="rId279" Type="http://schemas.openxmlformats.org/officeDocument/2006/relationships/hyperlink" Target="https://en.wikipedia.org/wiki/Apas_Jumagulov" TargetMode="External"/><Relationship Id="rId486" Type="http://schemas.openxmlformats.org/officeDocument/2006/relationships/hyperlink" Target="https://en.wikipedia.org/wiki/Rudolf_Anderson" TargetMode="External"/><Relationship Id="rId693" Type="http://schemas.openxmlformats.org/officeDocument/2006/relationships/hyperlink" Target="https://www.economist.com/node/124878" TargetMode="External"/><Relationship Id="rId2167" Type="http://schemas.openxmlformats.org/officeDocument/2006/relationships/hyperlink" Target="https://en.wikipedia.org/wiki/S%C3%A3o_Tom%C3%A9_and_Pr%C3%ADncipe" TargetMode="External"/><Relationship Id="rId2374" Type="http://schemas.openxmlformats.org/officeDocument/2006/relationships/hyperlink" Target="https://en.wikipedia.org/wiki/Pope" TargetMode="External"/><Relationship Id="rId2581" Type="http://schemas.openxmlformats.org/officeDocument/2006/relationships/hyperlink" Target="https://en.wikipedia.org/wiki/Islamic_state" TargetMode="External"/><Relationship Id="rId139" Type="http://schemas.openxmlformats.org/officeDocument/2006/relationships/hyperlink" Target="https://en.wikipedia.org/wiki/Bureaucratic" TargetMode="External"/><Relationship Id="rId346" Type="http://schemas.openxmlformats.org/officeDocument/2006/relationships/hyperlink" Target="https://en.wikipedia.org/wiki/Nazi_Germany" TargetMode="External"/><Relationship Id="rId553" Type="http://schemas.openxmlformats.org/officeDocument/2006/relationships/hyperlink" Target="https://www.thebalance.com/communism-characteristics-pros-cons-examples-3305589" TargetMode="External"/><Relationship Id="rId760" Type="http://schemas.openxmlformats.org/officeDocument/2006/relationships/hyperlink" Target="https://en.wikipedia.org/wiki/Docent" TargetMode="External"/><Relationship Id="rId998" Type="http://schemas.openxmlformats.org/officeDocument/2006/relationships/hyperlink" Target="https://en.wikipedia.org/wiki/Hard_rock" TargetMode="External"/><Relationship Id="rId1183" Type="http://schemas.openxmlformats.org/officeDocument/2006/relationships/hyperlink" Target="https://en.wikipedia.org/wiki/Boris_Yeltsin" TargetMode="External"/><Relationship Id="rId1390" Type="http://schemas.openxmlformats.org/officeDocument/2006/relationships/hyperlink" Target="https://en.wikipedia.org/wiki/List_of_leaders_of_North_Korea" TargetMode="External"/><Relationship Id="rId2027" Type="http://schemas.openxmlformats.org/officeDocument/2006/relationships/hyperlink" Target="https://en.wikipedia.org/wiki/List_of_current_heads_of_state_and_government" TargetMode="External"/><Relationship Id="rId2234" Type="http://schemas.openxmlformats.org/officeDocument/2006/relationships/hyperlink" Target="https://en.wikipedia.org/wiki/Felipe_VI_of_Spain" TargetMode="External"/><Relationship Id="rId2441" Type="http://schemas.openxmlformats.org/officeDocument/2006/relationships/hyperlink" Target="https://en.wikipedia.org/wiki/H%C3%BCseyin_%C3%96zg%C3%BCrg%C3%BCn" TargetMode="External"/><Relationship Id="rId2679" Type="http://schemas.openxmlformats.org/officeDocument/2006/relationships/hyperlink" Target="https://en.wikipedia.org/wiki/Khartoum" TargetMode="External"/><Relationship Id="rId206" Type="http://schemas.openxmlformats.org/officeDocument/2006/relationships/hyperlink" Target="https://en.wikipedia.org/wiki/Rafiq_Nishonov" TargetMode="External"/><Relationship Id="rId413" Type="http://schemas.openxmlformats.org/officeDocument/2006/relationships/hyperlink" Target="https://en.wikipedia.org/wiki/Latin_America" TargetMode="External"/><Relationship Id="rId858" Type="http://schemas.openxmlformats.org/officeDocument/2006/relationships/hyperlink" Target="https://en.wikipedia.org/wiki/Civilian_Power" TargetMode="External"/><Relationship Id="rId1043" Type="http://schemas.openxmlformats.org/officeDocument/2006/relationships/hyperlink" Target="https://en.wikipedia.org/wiki/Dmitry_Medvedev" TargetMode="External"/><Relationship Id="rId1488" Type="http://schemas.openxmlformats.org/officeDocument/2006/relationships/hyperlink" Target="https://en.wikipedia.org/wiki/King_of_Bahrain" TargetMode="External"/><Relationship Id="rId1695" Type="http://schemas.openxmlformats.org/officeDocument/2006/relationships/hyperlink" Target="https://en.wikipedia.org/wiki/Isaias_Afwerki" TargetMode="External"/><Relationship Id="rId2539" Type="http://schemas.openxmlformats.org/officeDocument/2006/relationships/hyperlink" Target="https://en.wikipedia.org/wiki/Mustafa_Kemal_Atat%C3%BCrk" TargetMode="External"/><Relationship Id="rId2746" Type="http://schemas.openxmlformats.org/officeDocument/2006/relationships/hyperlink" Target="https://en.wikipedia.org/wiki/Civil_rights" TargetMode="External"/><Relationship Id="rId620" Type="http://schemas.openxmlformats.org/officeDocument/2006/relationships/hyperlink" Target="https://en.wikipedia.org/wiki/Thatcherism" TargetMode="External"/><Relationship Id="rId718" Type="http://schemas.openxmlformats.org/officeDocument/2006/relationships/hyperlink" Target="https://en.wikipedia.org/wiki/Political_positions_of_David_Cameron" TargetMode="External"/><Relationship Id="rId925" Type="http://schemas.openxmlformats.org/officeDocument/2006/relationships/hyperlink" Target="https://en.wikipedia.org/wiki/Dmitry_Medvedev" TargetMode="External"/><Relationship Id="rId1250" Type="http://schemas.openxmlformats.org/officeDocument/2006/relationships/hyperlink" Target="https://en.wikipedia.org/wiki/Communist_Party_of_the_Russian_Federation" TargetMode="External"/><Relationship Id="rId1348" Type="http://schemas.openxmlformats.org/officeDocument/2006/relationships/hyperlink" Target="https://en.wikipedia.org/wiki/Novodevichy_cemetery" TargetMode="External"/><Relationship Id="rId1555" Type="http://schemas.openxmlformats.org/officeDocument/2006/relationships/hyperlink" Target="https://en.wikipedia.org/wiki/Hassanal_Bolkiah" TargetMode="External"/><Relationship Id="rId1762" Type="http://schemas.openxmlformats.org/officeDocument/2006/relationships/hyperlink" Target="https://en.wikipedia.org/wiki/Alpha_Cond%C3%A9" TargetMode="External"/><Relationship Id="rId2301" Type="http://schemas.openxmlformats.org/officeDocument/2006/relationships/hyperlink" Target="https://en.wikipedia.org/wiki/Tonga" TargetMode="External"/><Relationship Id="rId2606" Type="http://schemas.openxmlformats.org/officeDocument/2006/relationships/hyperlink" Target="https://en.wikipedia.org/wiki/Nation-state" TargetMode="External"/><Relationship Id="rId1110" Type="http://schemas.openxmlformats.org/officeDocument/2006/relationships/hyperlink" Target="https://en.wikipedia.org/wiki/Boris_Yeltsin" TargetMode="External"/><Relationship Id="rId1208" Type="http://schemas.openxmlformats.org/officeDocument/2006/relationships/hyperlink" Target="https://en.wikipedia.org/wiki/Prime_Minister" TargetMode="External"/><Relationship Id="rId1415" Type="http://schemas.openxmlformats.org/officeDocument/2006/relationships/hyperlink" Target="https://en.wikipedia.org/wiki/Afghanistan" TargetMode="External"/><Relationship Id="rId54" Type="http://schemas.openxmlformats.org/officeDocument/2006/relationships/hyperlink" Target="https://en.wikipedia.org/wiki/Glasnost" TargetMode="External"/><Relationship Id="rId1622" Type="http://schemas.openxmlformats.org/officeDocument/2006/relationships/hyperlink" Target="https://en.wikipedia.org/wiki/Joseph_Kabila" TargetMode="External"/><Relationship Id="rId1927" Type="http://schemas.openxmlformats.org/officeDocument/2006/relationships/hyperlink" Target="https://en.wikipedia.org/wiki/Olivier_Mahafaly_Solonandrasana" TargetMode="External"/><Relationship Id="rId2091" Type="http://schemas.openxmlformats.org/officeDocument/2006/relationships/hyperlink" Target="https://en.wikipedia.org/wiki/Peru" TargetMode="External"/><Relationship Id="rId2189" Type="http://schemas.openxmlformats.org/officeDocument/2006/relationships/hyperlink" Target="https://en.wikipedia.org/wiki/Sierra_Leone" TargetMode="External"/><Relationship Id="rId270" Type="http://schemas.openxmlformats.org/officeDocument/2006/relationships/hyperlink" Target="https://en.wikipedia.org/wiki/Kyzyl-Bayrak,_Chuy" TargetMode="External"/><Relationship Id="rId2396" Type="http://schemas.openxmlformats.org/officeDocument/2006/relationships/hyperlink" Target="https://en.wikipedia.org/wiki/Edgar_Lungu" TargetMode="External"/><Relationship Id="rId130" Type="http://schemas.openxmlformats.org/officeDocument/2006/relationships/hyperlink" Target="https://en.wikipedia.org/wiki/Leonid_Brezhnev" TargetMode="External"/><Relationship Id="rId368" Type="http://schemas.openxmlformats.org/officeDocument/2006/relationships/hyperlink" Target="https://en.wikipedia.org/wiki/Planned_economy" TargetMode="External"/><Relationship Id="rId575" Type="http://schemas.openxmlformats.org/officeDocument/2006/relationships/hyperlink" Target="https://en.wikipedia.org/wiki/Premiership_of_Margaret_Thatcher" TargetMode="External"/><Relationship Id="rId782" Type="http://schemas.openxmlformats.org/officeDocument/2006/relationships/hyperlink" Target="https://en.wikipedia.org/wiki/Student" TargetMode="External"/><Relationship Id="rId2049" Type="http://schemas.openxmlformats.org/officeDocument/2006/relationships/hyperlink" Target="https://en.wikipedia.org/wiki/North_Korea" TargetMode="External"/><Relationship Id="rId2256" Type="http://schemas.openxmlformats.org/officeDocument/2006/relationships/hyperlink" Target="https://en.wikipedia.org/wiki/Barnabas_Sibusiso_Dlamini" TargetMode="External"/><Relationship Id="rId2463" Type="http://schemas.openxmlformats.org/officeDocument/2006/relationships/hyperlink" Target="https://en.wikipedia.org/wiki/Head_of_government" TargetMode="External"/><Relationship Id="rId2670" Type="http://schemas.openxmlformats.org/officeDocument/2006/relationships/hyperlink" Target="https://en.wikipedia.org/wiki/Gamal_Abdel_Nasser" TargetMode="External"/><Relationship Id="rId228" Type="http://schemas.openxmlformats.org/officeDocument/2006/relationships/hyperlink" Target="https://en.wikipedia.org/wiki/Islam_Karimov" TargetMode="External"/><Relationship Id="rId435" Type="http://schemas.openxmlformats.org/officeDocument/2006/relationships/hyperlink" Target="https://en.wikipedia.org/wiki/Potsdam_agreement" TargetMode="External"/><Relationship Id="rId642" Type="http://schemas.openxmlformats.org/officeDocument/2006/relationships/hyperlink" Target="https://en.wikipedia.org/wiki/Socialism" TargetMode="External"/><Relationship Id="rId1065" Type="http://schemas.openxmlformats.org/officeDocument/2006/relationships/hyperlink" Target="https://commons.wikimedia.org/wiki/User:Dmitry_Medvedev_for_RIAN" TargetMode="External"/><Relationship Id="rId1272" Type="http://schemas.openxmlformats.org/officeDocument/2006/relationships/hyperlink" Target="https://en.wikipedia.org/wiki/Boris_Yeltsin" TargetMode="External"/><Relationship Id="rId2116" Type="http://schemas.openxmlformats.org/officeDocument/2006/relationships/hyperlink" Target="https://en.wikipedia.org/wiki/President_of_Romania" TargetMode="External"/><Relationship Id="rId2323" Type="http://schemas.openxmlformats.org/officeDocument/2006/relationships/hyperlink" Target="https://en.wikipedia.org/wiki/President_of_Turkmenistan" TargetMode="External"/><Relationship Id="rId2530" Type="http://schemas.openxmlformats.org/officeDocument/2006/relationships/hyperlink" Target="https://en.wikipedia.org/wiki/Nation_state" TargetMode="External"/><Relationship Id="rId2768" Type="http://schemas.openxmlformats.org/officeDocument/2006/relationships/hyperlink" Target="https://en.wikipedia.org/wiki/Libyan_oil_industry" TargetMode="External"/><Relationship Id="rId502" Type="http://schemas.openxmlformats.org/officeDocument/2006/relationships/hyperlink" Target="https://en.wikipedia.org/wiki/West_Germany" TargetMode="External"/><Relationship Id="rId947" Type="http://schemas.openxmlformats.org/officeDocument/2006/relationships/hyperlink" Target="https://en.wikipedia.org/wiki/Dmitry_Medvedev" TargetMode="External"/><Relationship Id="rId1132" Type="http://schemas.openxmlformats.org/officeDocument/2006/relationships/hyperlink" Target="https://en.wikipedia.org/wiki/Boris_Yeltsin" TargetMode="External"/><Relationship Id="rId1577" Type="http://schemas.openxmlformats.org/officeDocument/2006/relationships/hyperlink" Target="https://en.wikipedia.org/wiki/List_of_current_heads_of_state_and_government" TargetMode="External"/><Relationship Id="rId1784" Type="http://schemas.openxmlformats.org/officeDocument/2006/relationships/hyperlink" Target="https://en.wikipedia.org/wiki/Juan_Orlando_Hern%C3%A1ndez" TargetMode="External"/><Relationship Id="rId1991" Type="http://schemas.openxmlformats.org/officeDocument/2006/relationships/hyperlink" Target="https://en.wikipedia.org/wiki/Prime_Minister_of_Morocco" TargetMode="External"/><Relationship Id="rId2628" Type="http://schemas.openxmlformats.org/officeDocument/2006/relationships/hyperlink" Target="https://en.wikipedia.org/wiki/Zivilgesetzbuch" TargetMode="External"/><Relationship Id="rId76" Type="http://schemas.openxmlformats.org/officeDocument/2006/relationships/hyperlink" Target="https://en.wikipedia.org/wiki/Communist_Party_of_the_Soviet_Union" TargetMode="External"/><Relationship Id="rId807" Type="http://schemas.openxmlformats.org/officeDocument/2006/relationships/hyperlink" Target="https://en.wikipedia.org/wiki/Smolny_Institute" TargetMode="External"/><Relationship Id="rId1437" Type="http://schemas.openxmlformats.org/officeDocument/2006/relationships/hyperlink" Target="https://en.wikipedia.org/wiki/List_of_current_heads_of_state_and_government" TargetMode="External"/><Relationship Id="rId1644" Type="http://schemas.openxmlformats.org/officeDocument/2006/relationships/hyperlink" Target="https://en.wikipedia.org/wiki/President_of_Cyprus" TargetMode="External"/><Relationship Id="rId1851" Type="http://schemas.openxmlformats.org/officeDocument/2006/relationships/hyperlink" Target="https://en.wikipedia.org/wiki/Hani_Al-Mulki" TargetMode="External"/><Relationship Id="rId1504" Type="http://schemas.openxmlformats.org/officeDocument/2006/relationships/hyperlink" Target="https://en.wikipedia.org/wiki/Freundel_Stuart" TargetMode="External"/><Relationship Id="rId1711" Type="http://schemas.openxmlformats.org/officeDocument/2006/relationships/hyperlink" Target="https://en.wikipedia.org/wiki/Finland" TargetMode="External"/><Relationship Id="rId1949" Type="http://schemas.openxmlformats.org/officeDocument/2006/relationships/hyperlink" Target="https://en.wikipedia.org/wiki/Marshall_Islands" TargetMode="External"/><Relationship Id="rId292" Type="http://schemas.openxmlformats.org/officeDocument/2006/relationships/hyperlink" Target="https://en.wikipedia.org/wiki/Askar_Akayev" TargetMode="External"/><Relationship Id="rId1809" Type="http://schemas.openxmlformats.org/officeDocument/2006/relationships/hyperlink" Target="https://en.wikipedia.org/wiki/President_of_Iraq" TargetMode="External"/><Relationship Id="rId597" Type="http://schemas.openxmlformats.org/officeDocument/2006/relationships/hyperlink" Target="https://en.wikipedia.org/wiki/Thatcherism" TargetMode="External"/><Relationship Id="rId2180" Type="http://schemas.openxmlformats.org/officeDocument/2006/relationships/hyperlink" Target="https://en.wikipedia.org/wiki/Mohammed_Dionne" TargetMode="External"/><Relationship Id="rId2278" Type="http://schemas.openxmlformats.org/officeDocument/2006/relationships/hyperlink" Target="https://en.wikipedia.org/wiki/Tajikistan" TargetMode="External"/><Relationship Id="rId2485" Type="http://schemas.openxmlformats.org/officeDocument/2006/relationships/hyperlink" Target="https://en.wikipedia.org/wiki/Prime_Minister_of_Libya" TargetMode="External"/><Relationship Id="rId152" Type="http://schemas.openxmlformats.org/officeDocument/2006/relationships/hyperlink" Target="https://en.wikipedia.org/wiki/Communist_Party_of_the_Soviet_Union" TargetMode="External"/><Relationship Id="rId457" Type="http://schemas.openxmlformats.org/officeDocument/2006/relationships/hyperlink" Target="https://en.wikipedia.org/wiki/Soviet_Union_%E2%80%93_United_States_relations" TargetMode="External"/><Relationship Id="rId1087" Type="http://schemas.openxmlformats.org/officeDocument/2006/relationships/hyperlink" Target="https://en.wikipedia.org/wiki/Economy_of_the_Soviet_Union" TargetMode="External"/><Relationship Id="rId1294" Type="http://schemas.openxmlformats.org/officeDocument/2006/relationships/hyperlink" Target="https://en.wikipedia.org/wiki/Mabetex" TargetMode="External"/><Relationship Id="rId2040" Type="http://schemas.openxmlformats.org/officeDocument/2006/relationships/hyperlink" Target="https://en.wikipedia.org/wiki/Brigi_Rafini" TargetMode="External"/><Relationship Id="rId2138" Type="http://schemas.openxmlformats.org/officeDocument/2006/relationships/hyperlink" Target="https://en.wikipedia.org/wiki/Timothy_Harris" TargetMode="External"/><Relationship Id="rId2692" Type="http://schemas.openxmlformats.org/officeDocument/2006/relationships/hyperlink" Target="https://en.wikipedia.org/wiki/Secretary-general" TargetMode="External"/><Relationship Id="rId664" Type="http://schemas.openxmlformats.org/officeDocument/2006/relationships/hyperlink" Target="https://en.wikipedia.org/wiki/Thatcherism" TargetMode="External"/><Relationship Id="rId871" Type="http://schemas.openxmlformats.org/officeDocument/2006/relationships/hyperlink" Target="https://en.wikipedia.org/wiki/Vladimir_Zhirinovsky" TargetMode="External"/><Relationship Id="rId969" Type="http://schemas.openxmlformats.org/officeDocument/2006/relationships/hyperlink" Target="https://en.wikipedia.org/wiki/Modernization" TargetMode="External"/><Relationship Id="rId1599" Type="http://schemas.openxmlformats.org/officeDocument/2006/relationships/hyperlink" Target="https://en.wikipedia.org/wiki/Chad" TargetMode="External"/><Relationship Id="rId2345" Type="http://schemas.openxmlformats.org/officeDocument/2006/relationships/hyperlink" Target="https://en.wikipedia.org/wiki/President_of_the_United_Arab_Emirates" TargetMode="External"/><Relationship Id="rId2552" Type="http://schemas.openxmlformats.org/officeDocument/2006/relationships/hyperlink" Target="https://en.wikipedia.org/wiki/Mustafa_Kemal_Atat%C3%BCrk" TargetMode="External"/><Relationship Id="rId317" Type="http://schemas.openxmlformats.org/officeDocument/2006/relationships/hyperlink" Target="https://en.wikipedia.org/wiki/Askar_Akayev" TargetMode="External"/><Relationship Id="rId524" Type="http://schemas.openxmlformats.org/officeDocument/2006/relationships/hyperlink" Target="https://en.wikipedia.org/wiki/Marc_Trachtenberg" TargetMode="External"/><Relationship Id="rId731" Type="http://schemas.openxmlformats.org/officeDocument/2006/relationships/hyperlink" Target="https://en.wikipedia.org/wiki/Political_positions_of_David_Cameron" TargetMode="External"/><Relationship Id="rId1154" Type="http://schemas.openxmlformats.org/officeDocument/2006/relationships/hyperlink" Target="https://en.wikipedia.org/wiki/Boris_Yeltsin" TargetMode="External"/><Relationship Id="rId1361" Type="http://schemas.openxmlformats.org/officeDocument/2006/relationships/hyperlink" Target="https://en.wikipedia.org/wiki/Kim_Il-sung" TargetMode="External"/><Relationship Id="rId1459" Type="http://schemas.openxmlformats.org/officeDocument/2006/relationships/hyperlink" Target="https://en.wikipedia.org/wiki/Karen_Karapetyan" TargetMode="External"/><Relationship Id="rId2205" Type="http://schemas.openxmlformats.org/officeDocument/2006/relationships/hyperlink" Target="https://en.wikipedia.org/wiki/Prime_Minister_of_Slovenia" TargetMode="External"/><Relationship Id="rId2412" Type="http://schemas.openxmlformats.org/officeDocument/2006/relationships/hyperlink" Target="https://en.wikipedia.org/wiki/Monarchy_in_the_Cook_Islands" TargetMode="External"/><Relationship Id="rId98" Type="http://schemas.openxmlformats.org/officeDocument/2006/relationships/hyperlink" Target="https://en.wikipedia.org/wiki/Molotov-Ribbentrop_Pact" TargetMode="External"/><Relationship Id="rId829" Type="http://schemas.openxmlformats.org/officeDocument/2006/relationships/hyperlink" Target="https://en.wikipedia.org/wiki/Ukraine" TargetMode="External"/><Relationship Id="rId1014" Type="http://schemas.openxmlformats.org/officeDocument/2006/relationships/hyperlink" Target="https://en.wikipedia.org/wiki/Dmitry_Medvedev" TargetMode="External"/><Relationship Id="rId1221" Type="http://schemas.openxmlformats.org/officeDocument/2006/relationships/hyperlink" Target="https://en.wikipedia.org/wiki/Mikhail_Khodorkovsky" TargetMode="External"/><Relationship Id="rId1666" Type="http://schemas.openxmlformats.org/officeDocument/2006/relationships/hyperlink" Target="https://en.wikipedia.org/wiki/Prime_Minister_of_Dominica" TargetMode="External"/><Relationship Id="rId1873" Type="http://schemas.openxmlformats.org/officeDocument/2006/relationships/hyperlink" Target="https://en.wikipedia.org/wiki/Laos" TargetMode="External"/><Relationship Id="rId2717" Type="http://schemas.openxmlformats.org/officeDocument/2006/relationships/hyperlink" Target="https://en.wikipedia.org/wiki/Gamal_Abdel_Nasser" TargetMode="External"/><Relationship Id="rId1319" Type="http://schemas.openxmlformats.org/officeDocument/2006/relationships/hyperlink" Target="https://en.wikipedia.org/wiki/Beslan_school_hostage_crisis" TargetMode="External"/><Relationship Id="rId1526" Type="http://schemas.openxmlformats.org/officeDocument/2006/relationships/hyperlink" Target="https://en.wikipedia.org/wiki/Bhutan" TargetMode="External"/><Relationship Id="rId1733" Type="http://schemas.openxmlformats.org/officeDocument/2006/relationships/hyperlink" Target="https://en.wikipedia.org/wiki/Giorgi_Margvelashvili" TargetMode="External"/><Relationship Id="rId1940" Type="http://schemas.openxmlformats.org/officeDocument/2006/relationships/hyperlink" Target="https://en.wikipedia.org/wiki/President_of_Mali" TargetMode="External"/><Relationship Id="rId25" Type="http://schemas.openxmlformats.org/officeDocument/2006/relationships/hyperlink" Target="https://en.wikipedia.org/wiki/Politburo_of_the_Communist_Party_of_the_Soviet_Union" TargetMode="External"/><Relationship Id="rId1800" Type="http://schemas.openxmlformats.org/officeDocument/2006/relationships/hyperlink" Target="https://en.wikipedia.org/wiki/Indonesia" TargetMode="External"/><Relationship Id="rId174" Type="http://schemas.openxmlformats.org/officeDocument/2006/relationships/hyperlink" Target="https://en.wikipedia.org/wiki/United_States_Secretary_of_State" TargetMode="External"/><Relationship Id="rId381" Type="http://schemas.openxmlformats.org/officeDocument/2006/relationships/hyperlink" Target="https://en.wikipedia.org/wiki/Ruhnama" TargetMode="External"/><Relationship Id="rId2062" Type="http://schemas.openxmlformats.org/officeDocument/2006/relationships/hyperlink" Target="https://en.wikipedia.org/wiki/Prime_Minister_of_Oman" TargetMode="External"/><Relationship Id="rId241" Type="http://schemas.openxmlformats.org/officeDocument/2006/relationships/hyperlink" Target="https://en.wikipedia.org/wiki/Tohir_Yo%CA%BBldosh" TargetMode="External"/><Relationship Id="rId479" Type="http://schemas.openxmlformats.org/officeDocument/2006/relationships/hyperlink" Target="https://en.wikipedia.org/wiki/Tactical_nuclear_weapons" TargetMode="External"/><Relationship Id="rId686" Type="http://schemas.openxmlformats.org/officeDocument/2006/relationships/hyperlink" Target="https://en.wikipedia.org/wiki/Payroll_tax" TargetMode="External"/><Relationship Id="rId893" Type="http://schemas.openxmlformats.org/officeDocument/2006/relationships/hyperlink" Target="https://en.wikipedia.org/wiki/Dmitry_Medvedev" TargetMode="External"/><Relationship Id="rId2367" Type="http://schemas.openxmlformats.org/officeDocument/2006/relationships/hyperlink" Target="https://en.wikipedia.org/wiki/Vanuatu" TargetMode="External"/><Relationship Id="rId2574" Type="http://schemas.openxmlformats.org/officeDocument/2006/relationships/hyperlink" Target="https://en.wikipedia.org/wiki/Jurisprudence" TargetMode="External"/><Relationship Id="rId339" Type="http://schemas.openxmlformats.org/officeDocument/2006/relationships/hyperlink" Target="https://en.wikipedia.org/wiki/Saparmurat_Niyazov" TargetMode="External"/><Relationship Id="rId546" Type="http://schemas.openxmlformats.org/officeDocument/2006/relationships/hyperlink" Target="https://www.thebalance.com/what-is-the-laffer-curve-explanation-3305566" TargetMode="External"/><Relationship Id="rId753" Type="http://schemas.openxmlformats.org/officeDocument/2006/relationships/hyperlink" Target="https://en.wikipedia.org/wiki/Political_positions_of_David_Cameron" TargetMode="External"/><Relationship Id="rId1176" Type="http://schemas.openxmlformats.org/officeDocument/2006/relationships/hyperlink" Target="https://en.wikipedia.org/wiki/Welfare_(financial_aid)" TargetMode="External"/><Relationship Id="rId1383" Type="http://schemas.openxmlformats.org/officeDocument/2006/relationships/hyperlink" Target="https://en.wikipedia.org/wiki/Korean_People%27s_Army" TargetMode="External"/><Relationship Id="rId2227" Type="http://schemas.openxmlformats.org/officeDocument/2006/relationships/hyperlink" Target="https://en.wikipedia.org/wiki/President_of_South_Korea" TargetMode="External"/><Relationship Id="rId2434" Type="http://schemas.openxmlformats.org/officeDocument/2006/relationships/hyperlink" Target="https://en.wikipedia.org/wiki/Premier_of_Niue" TargetMode="External"/><Relationship Id="rId101" Type="http://schemas.openxmlformats.org/officeDocument/2006/relationships/hyperlink" Target="https://en.wikipedia.org/wiki/Communist_International" TargetMode="External"/><Relationship Id="rId406" Type="http://schemas.openxmlformats.org/officeDocument/2006/relationships/hyperlink" Target="https://en.wikipedia.org/wiki/Laylat_al-Qadr" TargetMode="External"/><Relationship Id="rId960" Type="http://schemas.openxmlformats.org/officeDocument/2006/relationships/hyperlink" Target="https://en.wikipedia.org/wiki/United_Russia" TargetMode="External"/><Relationship Id="rId1036" Type="http://schemas.openxmlformats.org/officeDocument/2006/relationships/hyperlink" Target="https://en.wikipedia.org/wiki/He_Is_Not_Dimon_To_You" TargetMode="External"/><Relationship Id="rId1243" Type="http://schemas.openxmlformats.org/officeDocument/2006/relationships/hyperlink" Target="https://en.wikipedia.org/wiki/Boris_Yeltsin" TargetMode="External"/><Relationship Id="rId1590" Type="http://schemas.openxmlformats.org/officeDocument/2006/relationships/hyperlink" Target="https://en.wikipedia.org/wiki/Jorge_Carlos_Fonseca" TargetMode="External"/><Relationship Id="rId1688" Type="http://schemas.openxmlformats.org/officeDocument/2006/relationships/hyperlink" Target="https://en.wikipedia.org/wiki/President_of_Equatorial_Guinea" TargetMode="External"/><Relationship Id="rId1895" Type="http://schemas.openxmlformats.org/officeDocument/2006/relationships/hyperlink" Target="https://en.wikipedia.org/wiki/President_of_Liberia" TargetMode="External"/><Relationship Id="rId2641" Type="http://schemas.openxmlformats.org/officeDocument/2006/relationships/hyperlink" Target="https://en.wikipedia.org/wiki/United_Arab_Republic" TargetMode="External"/><Relationship Id="rId2739" Type="http://schemas.openxmlformats.org/officeDocument/2006/relationships/hyperlink" Target="https://en.wikipedia.org/wiki/Foreign_relations_of_Libya" TargetMode="External"/><Relationship Id="rId613" Type="http://schemas.openxmlformats.org/officeDocument/2006/relationships/hyperlink" Target="https://en.wikipedia.org/wiki/Trade_unions_in_the_United_Kingdom" TargetMode="External"/><Relationship Id="rId820" Type="http://schemas.openxmlformats.org/officeDocument/2006/relationships/hyperlink" Target="https://en.wikipedia.org/wiki/Dmitry_Medvedev" TargetMode="External"/><Relationship Id="rId918" Type="http://schemas.openxmlformats.org/officeDocument/2006/relationships/hyperlink" Target="https://en.wikipedia.org/wiki/United_Russia" TargetMode="External"/><Relationship Id="rId1450" Type="http://schemas.openxmlformats.org/officeDocument/2006/relationships/hyperlink" Target="https://en.wikipedia.org/wiki/Prime_Minister_of_Antigua_and_Barbuda" TargetMode="External"/><Relationship Id="rId1548" Type="http://schemas.openxmlformats.org/officeDocument/2006/relationships/hyperlink" Target="https://en.wikipedia.org/wiki/Brazil" TargetMode="External"/><Relationship Id="rId1755" Type="http://schemas.openxmlformats.org/officeDocument/2006/relationships/hyperlink" Target="https://en.wikipedia.org/wiki/Prime_Minister_of_Grenada" TargetMode="External"/><Relationship Id="rId2501" Type="http://schemas.openxmlformats.org/officeDocument/2006/relationships/hyperlink" Target="https://en.wikipedia.org/wiki/Head_of_government" TargetMode="External"/><Relationship Id="rId1103" Type="http://schemas.openxmlformats.org/officeDocument/2006/relationships/hyperlink" Target="https://en.wikipedia.org/wiki/Vladimir_Putin" TargetMode="External"/><Relationship Id="rId1310" Type="http://schemas.openxmlformats.org/officeDocument/2006/relationships/hyperlink" Target="https://en.wikipedia.org/wiki/Barvikha" TargetMode="External"/><Relationship Id="rId1408" Type="http://schemas.openxmlformats.org/officeDocument/2006/relationships/hyperlink" Target="https://en.wikipedia.org/wiki/Executive_branch" TargetMode="External"/><Relationship Id="rId1962" Type="http://schemas.openxmlformats.org/officeDocument/2006/relationships/hyperlink" Target="https://en.wikipedia.org/wiki/Mexico" TargetMode="External"/><Relationship Id="rId47" Type="http://schemas.openxmlformats.org/officeDocument/2006/relationships/hyperlink" Target="https://en.wikipedia.org/wiki/United_States" TargetMode="External"/><Relationship Id="rId1615" Type="http://schemas.openxmlformats.org/officeDocument/2006/relationships/hyperlink" Target="https://en.wikipedia.org/wiki/President_of_Colombia" TargetMode="External"/><Relationship Id="rId1822" Type="http://schemas.openxmlformats.org/officeDocument/2006/relationships/hyperlink" Target="https://en.wikipedia.org/wiki/Benjamin_Netanyahu" TargetMode="External"/><Relationship Id="rId196" Type="http://schemas.openxmlformats.org/officeDocument/2006/relationships/hyperlink" Target="https://en.wikipedia.org/wiki/Samarkand" TargetMode="External"/><Relationship Id="rId2084" Type="http://schemas.openxmlformats.org/officeDocument/2006/relationships/hyperlink" Target="https://en.wikipedia.org/wiki/Governor-General_of_Papua_New_Guinea" TargetMode="External"/><Relationship Id="rId2291" Type="http://schemas.openxmlformats.org/officeDocument/2006/relationships/hyperlink" Target="https://en.wikipedia.org/wiki/Monarchy_of_Thailand" TargetMode="External"/><Relationship Id="rId263" Type="http://schemas.openxmlformats.org/officeDocument/2006/relationships/hyperlink" Target="https://en.wikipedia.org/wiki/Islam_Karimov" TargetMode="External"/><Relationship Id="rId470" Type="http://schemas.openxmlformats.org/officeDocument/2006/relationships/hyperlink" Target="https://en.wikipedia.org/wiki/Foreign_policy_of_the_John_F._Kennedy_administration" TargetMode="External"/><Relationship Id="rId2151" Type="http://schemas.openxmlformats.org/officeDocument/2006/relationships/hyperlink" Target="https://en.wikipedia.org/wiki/Governor-General_of_Saint_Vincent_and_the_Grenadines" TargetMode="External"/><Relationship Id="rId2389" Type="http://schemas.openxmlformats.org/officeDocument/2006/relationships/hyperlink" Target="https://en.wikipedia.org/wiki/Yemen" TargetMode="External"/><Relationship Id="rId2596" Type="http://schemas.openxmlformats.org/officeDocument/2006/relationships/hyperlink" Target="https://en.wikipedia.org/wiki/Turkish_Grand_National_Assembly" TargetMode="External"/><Relationship Id="rId123" Type="http://schemas.openxmlformats.org/officeDocument/2006/relationships/hyperlink" Target="https://en.wikipedia.org/wiki/League_of_Communists_of_Yugoslavia" TargetMode="External"/><Relationship Id="rId330" Type="http://schemas.openxmlformats.org/officeDocument/2006/relationships/hyperlink" Target="https://en.wikipedia.org/wiki/Dictator" TargetMode="External"/><Relationship Id="rId568" Type="http://schemas.openxmlformats.org/officeDocument/2006/relationships/hyperlink" Target="https://en.wikipedia.org/wiki/Economic_policy" TargetMode="External"/><Relationship Id="rId775" Type="http://schemas.openxmlformats.org/officeDocument/2006/relationships/hyperlink" Target="https://en.wikipedia.org/wiki/Faculty_of_Law,_Saint_Petersburg_State_University" TargetMode="External"/><Relationship Id="rId982" Type="http://schemas.openxmlformats.org/officeDocument/2006/relationships/hyperlink" Target="https://en.wikipedia.org/wiki/Prime_Minister" TargetMode="External"/><Relationship Id="rId1198" Type="http://schemas.openxmlformats.org/officeDocument/2006/relationships/hyperlink" Target="https://en.wikipedia.org/wiki/Sevastopol" TargetMode="External"/><Relationship Id="rId2011" Type="http://schemas.openxmlformats.org/officeDocument/2006/relationships/hyperlink" Target="https://en.wikipedia.org/wiki/Nauru" TargetMode="External"/><Relationship Id="rId2249" Type="http://schemas.openxmlformats.org/officeDocument/2006/relationships/hyperlink" Target="https://en.wikipedia.org/wiki/Suriname" TargetMode="External"/><Relationship Id="rId2456" Type="http://schemas.openxmlformats.org/officeDocument/2006/relationships/hyperlink" Target="https://en.wikipedia.org/wiki/China" TargetMode="External"/><Relationship Id="rId2663" Type="http://schemas.openxmlformats.org/officeDocument/2006/relationships/hyperlink" Target="https://en.wikipedia.org/wiki/Gamal_Abdel_Nasser" TargetMode="External"/><Relationship Id="rId428" Type="http://schemas.openxmlformats.org/officeDocument/2006/relationships/hyperlink" Target="https://en.wikipedia.org/wiki/Soviet_Union" TargetMode="External"/><Relationship Id="rId635" Type="http://schemas.openxmlformats.org/officeDocument/2006/relationships/hyperlink" Target="https://en.wikipedia.org/wiki/Keith_Joseph" TargetMode="External"/><Relationship Id="rId842" Type="http://schemas.openxmlformats.org/officeDocument/2006/relationships/hyperlink" Target="https://en.wikipedia.org/wiki/Person_of_the_Year_(Expert_magazine)" TargetMode="External"/><Relationship Id="rId1058" Type="http://schemas.openxmlformats.org/officeDocument/2006/relationships/hyperlink" Target="https://en.wikipedia.org/wiki/Dmitry_Medvedev" TargetMode="External"/><Relationship Id="rId1265" Type="http://schemas.openxmlformats.org/officeDocument/2006/relationships/hyperlink" Target="https://en.wikipedia.org/wiki/Alexander_Korzhakov" TargetMode="External"/><Relationship Id="rId1472" Type="http://schemas.openxmlformats.org/officeDocument/2006/relationships/hyperlink" Target="https://en.wikipedia.org/wiki/Christian_Kern" TargetMode="External"/><Relationship Id="rId2109" Type="http://schemas.openxmlformats.org/officeDocument/2006/relationships/hyperlink" Target="https://en.wikipedia.org/wiki/Ant%C3%B3nio_Costa" TargetMode="External"/><Relationship Id="rId2316" Type="http://schemas.openxmlformats.org/officeDocument/2006/relationships/hyperlink" Target="https://en.wikipedia.org/wiki/Turkey" TargetMode="External"/><Relationship Id="rId2523" Type="http://schemas.openxmlformats.org/officeDocument/2006/relationships/hyperlink" Target="https://en.wikipedia.org/wiki/Mustafa_Kemal_Atat%C3%BCrk" TargetMode="External"/><Relationship Id="rId2730" Type="http://schemas.openxmlformats.org/officeDocument/2006/relationships/hyperlink" Target="https://en.wikipedia.org/wiki/Eastern_Bloc" TargetMode="External"/><Relationship Id="rId702" Type="http://schemas.openxmlformats.org/officeDocument/2006/relationships/hyperlink" Target="https://en.wikipedia.org/wiki/Leader_of_the_Conservative_Party_(UK)" TargetMode="External"/><Relationship Id="rId1125" Type="http://schemas.openxmlformats.org/officeDocument/2006/relationships/hyperlink" Target="https://en.wikipedia.org/wiki/Boris_Yeltsin" TargetMode="External"/><Relationship Id="rId1332" Type="http://schemas.openxmlformats.org/officeDocument/2006/relationships/hyperlink" Target="https://en.wikipedia.org/wiki/Komsomolskaya_Pravda" TargetMode="External"/><Relationship Id="rId1777" Type="http://schemas.openxmlformats.org/officeDocument/2006/relationships/hyperlink" Target="https://en.wikipedia.org/wiki/Haiti" TargetMode="External"/><Relationship Id="rId1984" Type="http://schemas.openxmlformats.org/officeDocument/2006/relationships/hyperlink" Target="https://en.wikipedia.org/wiki/President_of_Montenegro" TargetMode="External"/><Relationship Id="rId69" Type="http://schemas.openxmlformats.org/officeDocument/2006/relationships/hyperlink" Target="https://en.wikipedia.org/wiki/Russian_Socialist_Federative_Soviet_Republic" TargetMode="External"/><Relationship Id="rId1637" Type="http://schemas.openxmlformats.org/officeDocument/2006/relationships/hyperlink" Target="https://en.wikipedia.org/wiki/Andrej_Plenkovi%C4%87" TargetMode="External"/><Relationship Id="rId1844" Type="http://schemas.openxmlformats.org/officeDocument/2006/relationships/hyperlink" Target="https://en.wikipedia.org/wiki/Akihito" TargetMode="External"/><Relationship Id="rId1704" Type="http://schemas.openxmlformats.org/officeDocument/2006/relationships/hyperlink" Target="https://en.wikipedia.org/wiki/Prime_Minister_of_Ethiopia" TargetMode="External"/><Relationship Id="rId285" Type="http://schemas.openxmlformats.org/officeDocument/2006/relationships/hyperlink" Target="https://en.wikipedia.org/wiki/Karl_Marx" TargetMode="External"/><Relationship Id="rId1911" Type="http://schemas.openxmlformats.org/officeDocument/2006/relationships/hyperlink" Target="https://en.wikipedia.org/wiki/Prime_Minister_of_Lithuania" TargetMode="External"/><Relationship Id="rId492" Type="http://schemas.openxmlformats.org/officeDocument/2006/relationships/hyperlink" Target="https://en.wikipedia.org/wiki/East_Germany" TargetMode="External"/><Relationship Id="rId797" Type="http://schemas.openxmlformats.org/officeDocument/2006/relationships/hyperlink" Target="https://en.wikipedia.org/wiki/Anatoly_Sobchak" TargetMode="External"/><Relationship Id="rId2173" Type="http://schemas.openxmlformats.org/officeDocument/2006/relationships/hyperlink" Target="https://en.wikipedia.org/wiki/King_of_Saudi_Arabia" TargetMode="External"/><Relationship Id="rId2380" Type="http://schemas.openxmlformats.org/officeDocument/2006/relationships/hyperlink" Target="https://en.wikipedia.org/wiki/Nicol%C3%A1s_Maduro" TargetMode="External"/><Relationship Id="rId2478" Type="http://schemas.openxmlformats.org/officeDocument/2006/relationships/hyperlink" Target="https://en.wikipedia.org/wiki/Aleksandr_Martynov_(Transnistrian_politician)" TargetMode="External"/><Relationship Id="rId145" Type="http://schemas.openxmlformats.org/officeDocument/2006/relationships/hyperlink" Target="https://en.wikipedia.org/wiki/Revisionism_(Marxism)" TargetMode="External"/><Relationship Id="rId352" Type="http://schemas.openxmlformats.org/officeDocument/2006/relationships/hyperlink" Target="https://en.wikipedia.org/wiki/Saparmurat_Niyazov" TargetMode="External"/><Relationship Id="rId1287" Type="http://schemas.openxmlformats.org/officeDocument/2006/relationships/hyperlink" Target="https://en.wikipedia.org/wiki/State_Duma" TargetMode="External"/><Relationship Id="rId2033" Type="http://schemas.openxmlformats.org/officeDocument/2006/relationships/hyperlink" Target="https://en.wikipedia.org/wiki/Nicaragua" TargetMode="External"/><Relationship Id="rId2240" Type="http://schemas.openxmlformats.org/officeDocument/2006/relationships/hyperlink" Target="https://en.wikipedia.org/wiki/List_of_current_heads_of_state_and_government" TargetMode="External"/><Relationship Id="rId2685" Type="http://schemas.openxmlformats.org/officeDocument/2006/relationships/hyperlink" Target="https://en.wikipedia.org/wiki/Gamal_Abdel_Nasser" TargetMode="External"/><Relationship Id="rId212" Type="http://schemas.openxmlformats.org/officeDocument/2006/relationships/hyperlink" Target="https://en.wikipedia.org/wiki/1991_Soviet_coup_d%27%C3%A9tat_attempt" TargetMode="External"/><Relationship Id="rId657" Type="http://schemas.openxmlformats.org/officeDocument/2006/relationships/hyperlink" Target="https://en.wikipedia.org/wiki/Brighton_hotel_bombing" TargetMode="External"/><Relationship Id="rId864" Type="http://schemas.openxmlformats.org/officeDocument/2006/relationships/hyperlink" Target="https://en.wikipedia.org/wiki/Voter_registration" TargetMode="External"/><Relationship Id="rId1494" Type="http://schemas.openxmlformats.org/officeDocument/2006/relationships/hyperlink" Target="https://en.wikipedia.org/wiki/Abdul_Hamid_(politician)" TargetMode="External"/><Relationship Id="rId1799" Type="http://schemas.openxmlformats.org/officeDocument/2006/relationships/hyperlink" Target="https://en.wikipedia.org/wiki/Narendra_Modi" TargetMode="External"/><Relationship Id="rId2100" Type="http://schemas.openxmlformats.org/officeDocument/2006/relationships/hyperlink" Target="https://en.wikipedia.org/wiki/Poland" TargetMode="External"/><Relationship Id="rId2338" Type="http://schemas.openxmlformats.org/officeDocument/2006/relationships/hyperlink" Target="https://en.wikipedia.org/wiki/Ruhakana_Rugunda" TargetMode="External"/><Relationship Id="rId2545" Type="http://schemas.openxmlformats.org/officeDocument/2006/relationships/hyperlink" Target="https://en.wikipedia.org/wiki/Mustafa_Kemal_Atat%C3%BCrk" TargetMode="External"/><Relationship Id="rId2752" Type="http://schemas.openxmlformats.org/officeDocument/2006/relationships/hyperlink" Target="https://en.wikipedia.org/wiki/Anti-Gaddafi_forces" TargetMode="External"/><Relationship Id="rId517" Type="http://schemas.openxmlformats.org/officeDocument/2006/relationships/hyperlink" Target="https://en.wikipedia.org/wiki/Foreign_policy_of_the_John_F._Kennedy_administration" TargetMode="External"/><Relationship Id="rId724" Type="http://schemas.openxmlformats.org/officeDocument/2006/relationships/hyperlink" Target="https://en.wikipedia.org/wiki/International_development" TargetMode="External"/><Relationship Id="rId931" Type="http://schemas.openxmlformats.org/officeDocument/2006/relationships/hyperlink" Target="https://en.wikipedia.org/wiki/Richard_Sakwa" TargetMode="External"/><Relationship Id="rId1147" Type="http://schemas.openxmlformats.org/officeDocument/2006/relationships/hyperlink" Target="https://en.wikipedia.org/wiki/Boris_Yeltsin" TargetMode="External"/><Relationship Id="rId1354" Type="http://schemas.openxmlformats.org/officeDocument/2006/relationships/hyperlink" Target="https://en.wikipedia.org/wiki/National_anthem_of_Russia" TargetMode="External"/><Relationship Id="rId1561" Type="http://schemas.openxmlformats.org/officeDocument/2006/relationships/hyperlink" Target="https://en.wikipedia.org/wiki/Burkina_Faso" TargetMode="External"/><Relationship Id="rId2405" Type="http://schemas.openxmlformats.org/officeDocument/2006/relationships/hyperlink" Target="https://en.wikipedia.org/wiki/President_of_Abkhazia" TargetMode="External"/><Relationship Id="rId2612" Type="http://schemas.openxmlformats.org/officeDocument/2006/relationships/hyperlink" Target="https://en.wikipedia.org/wiki/Sovereign_state" TargetMode="External"/><Relationship Id="rId60" Type="http://schemas.openxmlformats.org/officeDocument/2006/relationships/hyperlink" Target="https://en.wikipedia.org/wiki/February_Revolution" TargetMode="External"/><Relationship Id="rId1007" Type="http://schemas.openxmlformats.org/officeDocument/2006/relationships/hyperlink" Target="https://en.wikipedia.org/wiki/Blacklist" TargetMode="External"/><Relationship Id="rId1214" Type="http://schemas.openxmlformats.org/officeDocument/2006/relationships/hyperlink" Target="https://en.wikipedia.org/wiki/Bill_Clinton" TargetMode="External"/><Relationship Id="rId1421" Type="http://schemas.openxmlformats.org/officeDocument/2006/relationships/hyperlink" Target="https://en.wikipedia.org/wiki/Albania" TargetMode="External"/><Relationship Id="rId1659" Type="http://schemas.openxmlformats.org/officeDocument/2006/relationships/hyperlink" Target="https://en.wikipedia.org/wiki/Isma%C3%AFl_Omar_Guelleh" TargetMode="External"/><Relationship Id="rId1866" Type="http://schemas.openxmlformats.org/officeDocument/2006/relationships/hyperlink" Target="https://en.wikipedia.org/wiki/Prime_Minister_of_Kuwait" TargetMode="External"/><Relationship Id="rId1519" Type="http://schemas.openxmlformats.org/officeDocument/2006/relationships/hyperlink" Target="https://en.wikipedia.org/wiki/Governor-General_of_Belize" TargetMode="External"/><Relationship Id="rId1726" Type="http://schemas.openxmlformats.org/officeDocument/2006/relationships/hyperlink" Target="https://en.wikipedia.org/wiki/Prime_Minister_of_Gabon" TargetMode="External"/><Relationship Id="rId1933" Type="http://schemas.openxmlformats.org/officeDocument/2006/relationships/hyperlink" Target="https://en.wikipedia.org/wiki/Muhammad_V_of_Kelantan" TargetMode="External"/><Relationship Id="rId18" Type="http://schemas.openxmlformats.org/officeDocument/2006/relationships/hyperlink" Target="https://www.omicsonline.org/open-access/female-genital-mutilation-a-violation-of-human-rights-2332-0761-1000198.php?aid=74616" TargetMode="External"/><Relationship Id="rId2195" Type="http://schemas.openxmlformats.org/officeDocument/2006/relationships/hyperlink" Target="https://en.wikipedia.org/wiki/Prime_Minister_of_Singapore" TargetMode="External"/><Relationship Id="rId167" Type="http://schemas.openxmlformats.org/officeDocument/2006/relationships/hyperlink" Target="https://en.wikipedia.org/wiki/Forced_disappearance" TargetMode="External"/><Relationship Id="rId374" Type="http://schemas.openxmlformats.org/officeDocument/2006/relationships/hyperlink" Target="https://en.wikipedia.org/wiki/Saparmurat_Niyazov" TargetMode="External"/><Relationship Id="rId581" Type="http://schemas.openxmlformats.org/officeDocument/2006/relationships/hyperlink" Target="https://en.wikipedia.org/wiki/Thatcherism" TargetMode="External"/><Relationship Id="rId2055" Type="http://schemas.openxmlformats.org/officeDocument/2006/relationships/hyperlink" Target="https://en.wikipedia.org/wiki/Chairman_of_the_Presidium_of_the_Supreme_People%27s_Assembly" TargetMode="External"/><Relationship Id="rId2262" Type="http://schemas.openxmlformats.org/officeDocument/2006/relationships/hyperlink" Target="https://en.wikipedia.org/wiki/Switzerland" TargetMode="External"/><Relationship Id="rId234" Type="http://schemas.openxmlformats.org/officeDocument/2006/relationships/hyperlink" Target="https://en.wikipedia.org/wiki/Islam_Karimov" TargetMode="External"/><Relationship Id="rId679" Type="http://schemas.openxmlformats.org/officeDocument/2006/relationships/hyperlink" Target="https://en.wikipedia.org/wiki/Socialism" TargetMode="External"/><Relationship Id="rId886" Type="http://schemas.openxmlformats.org/officeDocument/2006/relationships/hyperlink" Target="https://en.wikipedia.org/wiki/Political_agenda" TargetMode="External"/><Relationship Id="rId2567" Type="http://schemas.openxmlformats.org/officeDocument/2006/relationships/hyperlink" Target="https://en.wikipedia.org/wiki/Nation-state" TargetMode="External"/><Relationship Id="rId2774" Type="http://schemas.openxmlformats.org/officeDocument/2006/relationships/hyperlink" Target="https://en.wikipedia.org/wiki/Benghazi" TargetMode="External"/><Relationship Id="rId2" Type="http://schemas.openxmlformats.org/officeDocument/2006/relationships/numbering" Target="numbering.xml"/><Relationship Id="rId441" Type="http://schemas.openxmlformats.org/officeDocument/2006/relationships/hyperlink" Target="https://en.wikipedia.org/wiki/Wars_of_national_liberation" TargetMode="External"/><Relationship Id="rId539" Type="http://schemas.openxmlformats.org/officeDocument/2006/relationships/hyperlink" Target="https://www.thebalance.com/what-is-stagflation-3305964" TargetMode="External"/><Relationship Id="rId746" Type="http://schemas.openxmlformats.org/officeDocument/2006/relationships/hyperlink" Target="https://en.wikipedia.org/wiki/Political_positions_of_David_Cameron" TargetMode="External"/><Relationship Id="rId1071" Type="http://schemas.openxmlformats.org/officeDocument/2006/relationships/hyperlink" Target="https://upload.wikimedia.org/wikipedia/commons/5/56/Ru-Boris_Nikolayevich_Yeltsin.ogg" TargetMode="External"/><Relationship Id="rId1169" Type="http://schemas.openxmlformats.org/officeDocument/2006/relationships/hyperlink" Target="https://en.wikipedia.org/wiki/George_H._W._Bush" TargetMode="External"/><Relationship Id="rId1376" Type="http://schemas.openxmlformats.org/officeDocument/2006/relationships/hyperlink" Target="https://en.wikipedia.org/wiki/Death_and_state_funeral_of_Kim_Jong-il" TargetMode="External"/><Relationship Id="rId1583" Type="http://schemas.openxmlformats.org/officeDocument/2006/relationships/hyperlink" Target="https://en.wikipedia.org/wiki/List_of_current_heads_of_state_and_government" TargetMode="External"/><Relationship Id="rId2122" Type="http://schemas.openxmlformats.org/officeDocument/2006/relationships/hyperlink" Target="https://en.wikipedia.org/wiki/Vladimir_Putin" TargetMode="External"/><Relationship Id="rId2427" Type="http://schemas.openxmlformats.org/officeDocument/2006/relationships/hyperlink" Target="https://en.wikipedia.org/wiki/New_Zealand" TargetMode="External"/><Relationship Id="rId301" Type="http://schemas.openxmlformats.org/officeDocument/2006/relationships/hyperlink" Target="https://en.wikipedia.org/wiki/Kyrgyz_parliamentary_elections,_2005" TargetMode="External"/><Relationship Id="rId953" Type="http://schemas.openxmlformats.org/officeDocument/2006/relationships/hyperlink" Target="https://en.wikipedia.org/wiki/Platon_Lebedev" TargetMode="External"/><Relationship Id="rId1029" Type="http://schemas.openxmlformats.org/officeDocument/2006/relationships/hyperlink" Target="https://en.wikipedia.org/wiki/Red_Square" TargetMode="External"/><Relationship Id="rId1236" Type="http://schemas.openxmlformats.org/officeDocument/2006/relationships/hyperlink" Target="https://en.wikipedia.org/wiki/Korean_Air_Lines_Flight_007" TargetMode="External"/><Relationship Id="rId1790" Type="http://schemas.openxmlformats.org/officeDocument/2006/relationships/hyperlink" Target="https://en.wikipedia.org/wiki/Iceland" TargetMode="External"/><Relationship Id="rId1888" Type="http://schemas.openxmlformats.org/officeDocument/2006/relationships/hyperlink" Target="https://en.wikipedia.org/wiki/Saad_Hariri" TargetMode="External"/><Relationship Id="rId2634" Type="http://schemas.openxmlformats.org/officeDocument/2006/relationships/hyperlink" Target="https://en.wikipedia.org/wiki/House_arrest" TargetMode="External"/><Relationship Id="rId82" Type="http://schemas.openxmlformats.org/officeDocument/2006/relationships/hyperlink" Target="https://en.wikipedia.org/wiki/Socialism_in_one_country" TargetMode="External"/><Relationship Id="rId606" Type="http://schemas.openxmlformats.org/officeDocument/2006/relationships/hyperlink" Target="https://en.wikipedia.org/wiki/Local_government" TargetMode="External"/><Relationship Id="rId813" Type="http://schemas.openxmlformats.org/officeDocument/2006/relationships/hyperlink" Target="https://en.wikipedia.org/wiki/Vladimir_Putin" TargetMode="External"/><Relationship Id="rId1443" Type="http://schemas.openxmlformats.org/officeDocument/2006/relationships/hyperlink" Target="https://en.wikipedia.org/wiki/Jo%C3%A3o_Louren%C3%A7o" TargetMode="External"/><Relationship Id="rId1650" Type="http://schemas.openxmlformats.org/officeDocument/2006/relationships/hyperlink" Target="https://en.wikipedia.org/wiki/Bohuslav_Sobotka" TargetMode="External"/><Relationship Id="rId1748" Type="http://schemas.openxmlformats.org/officeDocument/2006/relationships/hyperlink" Target="https://en.wikipedia.org/wiki/Alexis_Tsipras" TargetMode="External"/><Relationship Id="rId2701" Type="http://schemas.openxmlformats.org/officeDocument/2006/relationships/hyperlink" Target="https://en.wikipedia.org/wiki/Gamal_Abdel_Nasser" TargetMode="External"/><Relationship Id="rId1303" Type="http://schemas.openxmlformats.org/officeDocument/2006/relationships/hyperlink" Target="https://en.wikipedia.org/wiki/Alexander_Voloshin" TargetMode="External"/><Relationship Id="rId1510" Type="http://schemas.openxmlformats.org/officeDocument/2006/relationships/hyperlink" Target="https://en.wikipedia.org/wiki/Belgium" TargetMode="External"/><Relationship Id="rId1955" Type="http://schemas.openxmlformats.org/officeDocument/2006/relationships/hyperlink" Target="https://en.wikipedia.org/wiki/Prime_Minister_of_Mauritania" TargetMode="External"/><Relationship Id="rId1608" Type="http://schemas.openxmlformats.org/officeDocument/2006/relationships/hyperlink" Target="https://en.wikipedia.org/wiki/China" TargetMode="External"/><Relationship Id="rId1815" Type="http://schemas.openxmlformats.org/officeDocument/2006/relationships/hyperlink" Target="https://en.wikipedia.org/wiki/Michael_D._Higgins" TargetMode="External"/><Relationship Id="rId189" Type="http://schemas.openxmlformats.org/officeDocument/2006/relationships/hyperlink" Target="https://en.wikipedia.org/wiki/Erk/Liberty_Democratic_Party" TargetMode="External"/><Relationship Id="rId396" Type="http://schemas.openxmlformats.org/officeDocument/2006/relationships/hyperlink" Target="https://en.wikipedia.org/wiki/Hippocratic_Oath" TargetMode="External"/><Relationship Id="rId2077" Type="http://schemas.openxmlformats.org/officeDocument/2006/relationships/hyperlink" Target="https://en.wikipedia.org/wiki/Panama" TargetMode="External"/><Relationship Id="rId2284" Type="http://schemas.openxmlformats.org/officeDocument/2006/relationships/hyperlink" Target="https://en.wikipedia.org/wiki/Tanzania" TargetMode="External"/><Relationship Id="rId2491" Type="http://schemas.openxmlformats.org/officeDocument/2006/relationships/hyperlink" Target="https://en.wikipedia.org/wiki/Prime_Minister_of_Yemen" TargetMode="External"/><Relationship Id="rId256" Type="http://schemas.openxmlformats.org/officeDocument/2006/relationships/hyperlink" Target="https://en.wikipedia.org/wiki/Commonwealth_of_Independent_States" TargetMode="External"/><Relationship Id="rId463" Type="http://schemas.openxmlformats.org/officeDocument/2006/relationships/hyperlink" Target="https://en.wikipedia.org/wiki/Foreign_policy_of_the_John_F._Kennedy_administration" TargetMode="External"/><Relationship Id="rId670" Type="http://schemas.openxmlformats.org/officeDocument/2006/relationships/hyperlink" Target="https://en.wikipedia.org/wiki/Minister_for_the_Civil_Service" TargetMode="External"/><Relationship Id="rId1093" Type="http://schemas.openxmlformats.org/officeDocument/2006/relationships/hyperlink" Target="https://en.wikipedia.org/wiki/Boris_Yeltsin" TargetMode="External"/><Relationship Id="rId2144" Type="http://schemas.openxmlformats.org/officeDocument/2006/relationships/hyperlink" Target="https://en.wikipedia.org/wiki/Pearlette_Louisy" TargetMode="External"/><Relationship Id="rId2351" Type="http://schemas.openxmlformats.org/officeDocument/2006/relationships/hyperlink" Target="https://en.wikipedia.org/wiki/Elizabeth_II" TargetMode="External"/><Relationship Id="rId2589" Type="http://schemas.openxmlformats.org/officeDocument/2006/relationships/hyperlink" Target="https://en.wikipedia.org/wiki/Atat%C3%BCrk%27s_Reforms" TargetMode="External"/><Relationship Id="rId116" Type="http://schemas.openxmlformats.org/officeDocument/2006/relationships/hyperlink" Target="https://en.wikipedia.org/wiki/Tito%E2%80%93Stalin_Split" TargetMode="External"/><Relationship Id="rId323" Type="http://schemas.openxmlformats.org/officeDocument/2006/relationships/hyperlink" Target="https://en.wikipedia.org/wiki/Communist_Party_of_Turkmenistan" TargetMode="External"/><Relationship Id="rId530" Type="http://schemas.openxmlformats.org/officeDocument/2006/relationships/hyperlink" Target="https://en.wikipedia.org/wiki/Saudi_Arabia" TargetMode="External"/><Relationship Id="rId768" Type="http://schemas.openxmlformats.org/officeDocument/2006/relationships/hyperlink" Target="https://en.wikipedia.org/wiki/Gazprom" TargetMode="External"/><Relationship Id="rId975" Type="http://schemas.openxmlformats.org/officeDocument/2006/relationships/hyperlink" Target="https://en.wikipedia.org/wiki/Dmitry_Medvedev" TargetMode="External"/><Relationship Id="rId1160" Type="http://schemas.openxmlformats.org/officeDocument/2006/relationships/hyperlink" Target="https://en.wikipedia.org/wiki/Nikolai_Ryzhkov" TargetMode="External"/><Relationship Id="rId1398" Type="http://schemas.openxmlformats.org/officeDocument/2006/relationships/hyperlink" Target="https://www.theguardian.com/world/2017/may/09/moon-jae-in-the-south-korean-pragmatist-who-would-be-presidentc" TargetMode="External"/><Relationship Id="rId2004" Type="http://schemas.openxmlformats.org/officeDocument/2006/relationships/hyperlink" Target="https://en.wikipedia.org/wiki/Aung_San_Suu_Kyi" TargetMode="External"/><Relationship Id="rId2211" Type="http://schemas.openxmlformats.org/officeDocument/2006/relationships/hyperlink" Target="https://en.wikipedia.org/wiki/Governor-General_of_the_Solomon_Islands" TargetMode="External"/><Relationship Id="rId2449" Type="http://schemas.openxmlformats.org/officeDocument/2006/relationships/hyperlink" Target="https://en.wikipedia.org/wiki/South_Ossetia" TargetMode="External"/><Relationship Id="rId2656" Type="http://schemas.openxmlformats.org/officeDocument/2006/relationships/hyperlink" Target="https://en.wikipedia.org/wiki/Helwan" TargetMode="External"/><Relationship Id="rId628" Type="http://schemas.openxmlformats.org/officeDocument/2006/relationships/hyperlink" Target="https://en.wikipedia.org/wiki/John_Nott" TargetMode="External"/><Relationship Id="rId835" Type="http://schemas.openxmlformats.org/officeDocument/2006/relationships/hyperlink" Target="https://en.wikipedia.org/wiki/Priority_national_projects_of_Russia" TargetMode="External"/><Relationship Id="rId1258" Type="http://schemas.openxmlformats.org/officeDocument/2006/relationships/hyperlink" Target="https://en.wikipedia.org/wiki/Vladimir_Putin" TargetMode="External"/><Relationship Id="rId1465" Type="http://schemas.openxmlformats.org/officeDocument/2006/relationships/hyperlink" Target="https://en.wikipedia.org/wiki/Peter_Cosgrove" TargetMode="External"/><Relationship Id="rId1672" Type="http://schemas.openxmlformats.org/officeDocument/2006/relationships/hyperlink" Target="https://en.wikipedia.org/wiki/President_of_East_Timor" TargetMode="External"/><Relationship Id="rId2309" Type="http://schemas.openxmlformats.org/officeDocument/2006/relationships/hyperlink" Target="https://en.wikipedia.org/wiki/Prime_Minister_of_Trinidad_and_Tobago" TargetMode="External"/><Relationship Id="rId2516" Type="http://schemas.openxmlformats.org/officeDocument/2006/relationships/hyperlink" Target="https://en.wikipedia.org/wiki/President_of_Turkey" TargetMode="External"/><Relationship Id="rId2723" Type="http://schemas.openxmlformats.org/officeDocument/2006/relationships/hyperlink" Target="https://en.wikipedia.org/wiki/De_facto" TargetMode="External"/><Relationship Id="rId1020" Type="http://schemas.openxmlformats.org/officeDocument/2006/relationships/hyperlink" Target="https://en.wikipedia.org/wiki/Dmitry_Medvedev" TargetMode="External"/><Relationship Id="rId1118" Type="http://schemas.openxmlformats.org/officeDocument/2006/relationships/hyperlink" Target="https://en.wikipedia.org/wiki/Perm_Krai" TargetMode="External"/><Relationship Id="rId1325" Type="http://schemas.openxmlformats.org/officeDocument/2006/relationships/hyperlink" Target="https://en.wikipedia.org/wiki/Vladimir_Putin" TargetMode="External"/><Relationship Id="rId1532" Type="http://schemas.openxmlformats.org/officeDocument/2006/relationships/hyperlink" Target="https://en.wikipedia.org/wiki/President_of_Bolivia" TargetMode="External"/><Relationship Id="rId1977" Type="http://schemas.openxmlformats.org/officeDocument/2006/relationships/hyperlink" Target="https://en.wikipedia.org/wiki/Serge_Telle" TargetMode="External"/><Relationship Id="rId902" Type="http://schemas.openxmlformats.org/officeDocument/2006/relationships/hyperlink" Target="https://en.wikipedia.org/wiki/Dmitry_Medvedev" TargetMode="External"/><Relationship Id="rId1837" Type="http://schemas.openxmlformats.org/officeDocument/2006/relationships/hyperlink" Target="https://en.wikipedia.org/wiki/List_of_current_heads_of_state_and_government" TargetMode="External"/><Relationship Id="rId31" Type="http://schemas.openxmlformats.org/officeDocument/2006/relationships/hyperlink" Target="https://en.wikipedia.org/wiki/Premier_of_the_Soviet_Union" TargetMode="External"/><Relationship Id="rId2099" Type="http://schemas.openxmlformats.org/officeDocument/2006/relationships/hyperlink" Target="https://en.wikipedia.org/wiki/Rodrigo_Duterte" TargetMode="External"/><Relationship Id="rId180" Type="http://schemas.openxmlformats.org/officeDocument/2006/relationships/hyperlink" Target="https://en.wikipedia.org/wiki/Polish_minority_in_Belarus" TargetMode="External"/><Relationship Id="rId278" Type="http://schemas.openxmlformats.org/officeDocument/2006/relationships/hyperlink" Target="https://en.wikipedia.org/wiki/Supreme_Soviet_of_the_USSR" TargetMode="External"/><Relationship Id="rId1904" Type="http://schemas.openxmlformats.org/officeDocument/2006/relationships/hyperlink" Target="https://en.wikipedia.org/wiki/Prime_Minister_of_Liechtenstein" TargetMode="External"/><Relationship Id="rId485" Type="http://schemas.openxmlformats.org/officeDocument/2006/relationships/hyperlink" Target="https://en.wikipedia.org/wiki/Lockheed_U-2" TargetMode="External"/><Relationship Id="rId692" Type="http://schemas.openxmlformats.org/officeDocument/2006/relationships/hyperlink" Target="https://en.wikipedia.org/wiki/Trades_Union_Congress" TargetMode="External"/><Relationship Id="rId2166" Type="http://schemas.openxmlformats.org/officeDocument/2006/relationships/hyperlink" Target="https://en.wikipedia.org/wiki/Matteo_Fiorini" TargetMode="External"/><Relationship Id="rId2373" Type="http://schemas.openxmlformats.org/officeDocument/2006/relationships/hyperlink" Target="https://en.wikipedia.org/wiki/List_of_sovereigns_of_Vatican_City_State" TargetMode="External"/><Relationship Id="rId2580" Type="http://schemas.openxmlformats.org/officeDocument/2006/relationships/hyperlink" Target="https://en.wikipedia.org/wiki/Accession_of_Turkey_to_the_European_Union" TargetMode="External"/><Relationship Id="rId138" Type="http://schemas.openxmlformats.org/officeDocument/2006/relationships/hyperlink" Target="https://en.wikipedia.org/wiki/Communist_Party_of_the_Soviet_Union" TargetMode="External"/><Relationship Id="rId345" Type="http://schemas.openxmlformats.org/officeDocument/2006/relationships/hyperlink" Target="https://en.wikipedia.org/wiki/World_War_II" TargetMode="External"/><Relationship Id="rId552" Type="http://schemas.openxmlformats.org/officeDocument/2006/relationships/hyperlink" Target="https://www.thebalance.com/savings-and-loans-crisis-causes-cost-3306035" TargetMode="External"/><Relationship Id="rId997" Type="http://schemas.openxmlformats.org/officeDocument/2006/relationships/hyperlink" Target="https://en.wikipedia.org/wiki/Svetlana_Medvedeva" TargetMode="External"/><Relationship Id="rId1182" Type="http://schemas.openxmlformats.org/officeDocument/2006/relationships/hyperlink" Target="https://en.wikipedia.org/wiki/Great_Depression" TargetMode="External"/><Relationship Id="rId2026" Type="http://schemas.openxmlformats.org/officeDocument/2006/relationships/hyperlink" Target="https://en.wikipedia.org/wiki/Elizabeth_II" TargetMode="External"/><Relationship Id="rId2233" Type="http://schemas.openxmlformats.org/officeDocument/2006/relationships/hyperlink" Target="https://en.wikipedia.org/wiki/Monarchy_of_Spain" TargetMode="External"/><Relationship Id="rId2440" Type="http://schemas.openxmlformats.org/officeDocument/2006/relationships/hyperlink" Target="https://en.wikipedia.org/wiki/Prime_Minister_of_Northern_Cyprus" TargetMode="External"/><Relationship Id="rId2678" Type="http://schemas.openxmlformats.org/officeDocument/2006/relationships/hyperlink" Target="https://en.wikipedia.org/wiki/Gamal_Abdel_Nasser" TargetMode="External"/><Relationship Id="rId205" Type="http://schemas.openxmlformats.org/officeDocument/2006/relationships/hyperlink" Target="https://en.wikipedia.org/wiki/Qashqadaryo_Region" TargetMode="External"/><Relationship Id="rId412" Type="http://schemas.openxmlformats.org/officeDocument/2006/relationships/hyperlink" Target="https://en.wikipedia.org/wiki/Southeast_Asia" TargetMode="External"/><Relationship Id="rId857" Type="http://schemas.openxmlformats.org/officeDocument/2006/relationships/hyperlink" Target="https://en.wikipedia.org/wiki/Agrarian_Party_of_Russia" TargetMode="External"/><Relationship Id="rId1042" Type="http://schemas.openxmlformats.org/officeDocument/2006/relationships/hyperlink" Target="https://en.wikipedia.org/wiki/Alexei_Navalny" TargetMode="External"/><Relationship Id="rId1487" Type="http://schemas.openxmlformats.org/officeDocument/2006/relationships/hyperlink" Target="https://en.wikipedia.org/wiki/Bahrain" TargetMode="External"/><Relationship Id="rId1694" Type="http://schemas.openxmlformats.org/officeDocument/2006/relationships/hyperlink" Target="https://en.wikipedia.org/wiki/President_of_Eritrea" TargetMode="External"/><Relationship Id="rId2300" Type="http://schemas.openxmlformats.org/officeDocument/2006/relationships/hyperlink" Target="https://en.wikipedia.org/wiki/Komi_S%C3%A9lom_Klassou" TargetMode="External"/><Relationship Id="rId2538" Type="http://schemas.openxmlformats.org/officeDocument/2006/relationships/hyperlink" Target="https://en.wikipedia.org/wiki/Turkification" TargetMode="External"/><Relationship Id="rId2745" Type="http://schemas.openxmlformats.org/officeDocument/2006/relationships/hyperlink" Target="https://en.wikipedia.org/wiki/Black_(people)" TargetMode="External"/><Relationship Id="rId717" Type="http://schemas.openxmlformats.org/officeDocument/2006/relationships/hyperlink" Target="https://en.wikipedia.org/wiki/Political_positions_of_David_Cameron" TargetMode="External"/><Relationship Id="rId924" Type="http://schemas.openxmlformats.org/officeDocument/2006/relationships/hyperlink" Target="https://en.wikipedia.org/wiki/United_Russia" TargetMode="External"/><Relationship Id="rId1347" Type="http://schemas.openxmlformats.org/officeDocument/2006/relationships/hyperlink" Target="https://en.wikipedia.org/wiki/National_day_of_mourning" TargetMode="External"/><Relationship Id="rId1554" Type="http://schemas.openxmlformats.org/officeDocument/2006/relationships/hyperlink" Target="https://en.wikipedia.org/wiki/Prime_Minister_of_Brunei" TargetMode="External"/><Relationship Id="rId1761" Type="http://schemas.openxmlformats.org/officeDocument/2006/relationships/hyperlink" Target="https://en.wikipedia.org/wiki/President_of_Guinea" TargetMode="External"/><Relationship Id="rId1999" Type="http://schemas.openxmlformats.org/officeDocument/2006/relationships/hyperlink" Target="https://en.wikipedia.org/wiki/Myanmar" TargetMode="External"/><Relationship Id="rId2605" Type="http://schemas.openxmlformats.org/officeDocument/2006/relationships/hyperlink" Target="https://en.wikipedia.org/wiki/Unitary_state" TargetMode="External"/><Relationship Id="rId53" Type="http://schemas.openxmlformats.org/officeDocument/2006/relationships/hyperlink" Target="https://en.wikipedia.org/wiki/Dissolution_of_the_Soviet_Union" TargetMode="External"/><Relationship Id="rId1207" Type="http://schemas.openxmlformats.org/officeDocument/2006/relationships/hyperlink" Target="https://en.wikipedia.org/wiki/Communist_Party_of_the_Russian_Federation" TargetMode="External"/><Relationship Id="rId1414" Type="http://schemas.openxmlformats.org/officeDocument/2006/relationships/hyperlink" Target="https://en.wikipedia.org/wiki/Head_of_government" TargetMode="External"/><Relationship Id="rId1621" Type="http://schemas.openxmlformats.org/officeDocument/2006/relationships/hyperlink" Target="https://en.wikipedia.org/wiki/President_of_the_Democratic_Republic_of_the_Congo" TargetMode="External"/><Relationship Id="rId1859" Type="http://schemas.openxmlformats.org/officeDocument/2006/relationships/hyperlink" Target="https://en.wikipedia.org/wiki/Uhuru_Kenyatta" TargetMode="External"/><Relationship Id="rId1719" Type="http://schemas.openxmlformats.org/officeDocument/2006/relationships/hyperlink" Target="https://en.wikipedia.org/wiki/List_of_current_heads_of_state_and_government" TargetMode="External"/><Relationship Id="rId1926" Type="http://schemas.openxmlformats.org/officeDocument/2006/relationships/hyperlink" Target="https://en.wikipedia.org/wiki/Prime_Minister_of_Madagascar" TargetMode="External"/><Relationship Id="rId2090" Type="http://schemas.openxmlformats.org/officeDocument/2006/relationships/hyperlink" Target="https://en.wikipedia.org/wiki/Horacio_Cartes" TargetMode="External"/><Relationship Id="rId2188" Type="http://schemas.openxmlformats.org/officeDocument/2006/relationships/hyperlink" Target="https://en.wikipedia.org/wiki/Danny_Faure" TargetMode="External"/><Relationship Id="rId2395" Type="http://schemas.openxmlformats.org/officeDocument/2006/relationships/hyperlink" Target="https://en.wikipedia.org/wiki/President_of_Zambia" TargetMode="External"/><Relationship Id="rId367" Type="http://schemas.openxmlformats.org/officeDocument/2006/relationships/hyperlink" Target="https://en.wikipedia.org/wiki/Cult_of_personality" TargetMode="External"/><Relationship Id="rId574" Type="http://schemas.openxmlformats.org/officeDocument/2006/relationships/hyperlink" Target="https://en.wikipedia.org/wiki/Conservative_Party_(UK)_leadership_election,_1990" TargetMode="External"/><Relationship Id="rId2048" Type="http://schemas.openxmlformats.org/officeDocument/2006/relationships/hyperlink" Target="https://en.wikipedia.org/wiki/Erna_Solberg" TargetMode="External"/><Relationship Id="rId2255" Type="http://schemas.openxmlformats.org/officeDocument/2006/relationships/hyperlink" Target="https://en.wikipedia.org/wiki/Prime_Minister_of_Swaziland" TargetMode="External"/><Relationship Id="rId227" Type="http://schemas.openxmlformats.org/officeDocument/2006/relationships/hyperlink" Target="https://en.wikipedia.org/wiki/Oliy_Majlis" TargetMode="External"/><Relationship Id="rId781" Type="http://schemas.openxmlformats.org/officeDocument/2006/relationships/hyperlink" Target="https://en.wikipedia.org/wiki/Dmitry_Medvedev" TargetMode="External"/><Relationship Id="rId879" Type="http://schemas.openxmlformats.org/officeDocument/2006/relationships/hyperlink" Target="https://en.wikipedia.org/wiki/National_Priority_Projects" TargetMode="External"/><Relationship Id="rId2462" Type="http://schemas.openxmlformats.org/officeDocument/2006/relationships/hyperlink" Target="https://en.wikipedia.org/wiki/Head_of_state" TargetMode="External"/><Relationship Id="rId2767" Type="http://schemas.openxmlformats.org/officeDocument/2006/relationships/hyperlink" Target="https://en.wikipedia.org/wiki/Oil_reserves" TargetMode="External"/><Relationship Id="rId434" Type="http://schemas.openxmlformats.org/officeDocument/2006/relationships/hyperlink" Target="https://en.wikipedia.org/wiki/Yalta_Conference" TargetMode="External"/><Relationship Id="rId641" Type="http://schemas.openxmlformats.org/officeDocument/2006/relationships/hyperlink" Target="https://en.wikipedia.org/wiki/Marxism" TargetMode="External"/><Relationship Id="rId739" Type="http://schemas.openxmlformats.org/officeDocument/2006/relationships/hyperlink" Target="https://en.wikipedia.org/wiki/Political_positions_of_David_Cameron" TargetMode="External"/><Relationship Id="rId1064" Type="http://schemas.openxmlformats.org/officeDocument/2006/relationships/hyperlink" Target="https://en.wikipedia.org/wiki/Creative_Commons" TargetMode="External"/><Relationship Id="rId1271" Type="http://schemas.openxmlformats.org/officeDocument/2006/relationships/hyperlink" Target="https://en.wikipedia.org/wiki/Boris_Yeltsin" TargetMode="External"/><Relationship Id="rId1369" Type="http://schemas.openxmlformats.org/officeDocument/2006/relationships/hyperlink" Target="https://en.wikipedia.org/wiki/Premier_of_North_Korea" TargetMode="External"/><Relationship Id="rId1576" Type="http://schemas.openxmlformats.org/officeDocument/2006/relationships/hyperlink" Target="https://en.wikipedia.org/wiki/Paul_Biya" TargetMode="External"/><Relationship Id="rId2115" Type="http://schemas.openxmlformats.org/officeDocument/2006/relationships/hyperlink" Target="https://en.wikipedia.org/wiki/Romania" TargetMode="External"/><Relationship Id="rId2322" Type="http://schemas.openxmlformats.org/officeDocument/2006/relationships/hyperlink" Target="https://en.wikipedia.org/wiki/Turkmenistan" TargetMode="External"/><Relationship Id="rId501" Type="http://schemas.openxmlformats.org/officeDocument/2006/relationships/hyperlink" Target="https://en.wikipedia.org/wiki/Balance_of_payments" TargetMode="External"/><Relationship Id="rId946" Type="http://schemas.openxmlformats.org/officeDocument/2006/relationships/hyperlink" Target="https://en.wikipedia.org/wiki/Dmitry_Medvedev" TargetMode="External"/><Relationship Id="rId1131" Type="http://schemas.openxmlformats.org/officeDocument/2006/relationships/hyperlink" Target="https://en.wikipedia.org/wiki/Communist_Party_of_the_Soviet_Union" TargetMode="External"/><Relationship Id="rId1229" Type="http://schemas.openxmlformats.org/officeDocument/2006/relationships/hyperlink" Target="https://en.wikipedia.org/wiki/Roman_Abramovich" TargetMode="External"/><Relationship Id="rId1783" Type="http://schemas.openxmlformats.org/officeDocument/2006/relationships/hyperlink" Target="https://en.wikipedia.org/wiki/President_of_Honduras" TargetMode="External"/><Relationship Id="rId1990" Type="http://schemas.openxmlformats.org/officeDocument/2006/relationships/hyperlink" Target="https://en.wikipedia.org/wiki/Mohammed_VI_of_Morocco" TargetMode="External"/><Relationship Id="rId2627" Type="http://schemas.openxmlformats.org/officeDocument/2006/relationships/hyperlink" Target="https://en.wikipedia.org/wiki/Secular" TargetMode="External"/><Relationship Id="rId75" Type="http://schemas.openxmlformats.org/officeDocument/2006/relationships/hyperlink" Target="https://en.wikipedia.org/wiki/Soviet_Union" TargetMode="External"/><Relationship Id="rId806" Type="http://schemas.openxmlformats.org/officeDocument/2006/relationships/hyperlink" Target="https://en.wikipedia.org/wiki/Anton_Alexandrovich_Ivanov" TargetMode="External"/><Relationship Id="rId1436" Type="http://schemas.openxmlformats.org/officeDocument/2006/relationships/hyperlink" Target="https://en.wikipedia.org/wiki/Emmanuel_Macron" TargetMode="External"/><Relationship Id="rId1643" Type="http://schemas.openxmlformats.org/officeDocument/2006/relationships/hyperlink" Target="https://en.wikipedia.org/wiki/Cyprus" TargetMode="External"/><Relationship Id="rId1850" Type="http://schemas.openxmlformats.org/officeDocument/2006/relationships/hyperlink" Target="https://en.wikipedia.org/wiki/Prime_Minister_of_Jordan" TargetMode="External"/><Relationship Id="rId1503" Type="http://schemas.openxmlformats.org/officeDocument/2006/relationships/hyperlink" Target="https://en.wikipedia.org/wiki/Prime_Minister_of_Barbados" TargetMode="External"/><Relationship Id="rId1710" Type="http://schemas.openxmlformats.org/officeDocument/2006/relationships/hyperlink" Target="https://en.wikipedia.org/wiki/Frank_Bainimarama" TargetMode="External"/><Relationship Id="rId1948" Type="http://schemas.openxmlformats.org/officeDocument/2006/relationships/hyperlink" Target="https://en.wikipedia.org/wiki/Joseph_Muscat" TargetMode="External"/><Relationship Id="rId291" Type="http://schemas.openxmlformats.org/officeDocument/2006/relationships/hyperlink" Target="https://en.wikipedia.org/wiki/Askar_Akayev" TargetMode="External"/><Relationship Id="rId1808" Type="http://schemas.openxmlformats.org/officeDocument/2006/relationships/hyperlink" Target="https://en.wikipedia.org/wiki/Iraq" TargetMode="External"/><Relationship Id="rId151" Type="http://schemas.openxmlformats.org/officeDocument/2006/relationships/hyperlink" Target="https://en.wikipedia.org/wiki/Communist_Party_of_the_Soviet_Union" TargetMode="External"/><Relationship Id="rId389" Type="http://schemas.openxmlformats.org/officeDocument/2006/relationships/hyperlink" Target="https://en.wikipedia.org/wiki/Nurse" TargetMode="External"/><Relationship Id="rId596" Type="http://schemas.openxmlformats.org/officeDocument/2006/relationships/hyperlink" Target="https://en.wikipedia.org/wiki/British_nationalism" TargetMode="External"/><Relationship Id="rId2277" Type="http://schemas.openxmlformats.org/officeDocument/2006/relationships/hyperlink" Target="https://en.wikipedia.org/wiki/Imad_Khamis" TargetMode="External"/><Relationship Id="rId2484" Type="http://schemas.openxmlformats.org/officeDocument/2006/relationships/hyperlink" Target="https://en.wikipedia.org/wiki/Aguila_Saleh_Issa" TargetMode="External"/><Relationship Id="rId2691" Type="http://schemas.openxmlformats.org/officeDocument/2006/relationships/hyperlink" Target="https://en.wikipedia.org/wiki/Gamal_Abdel_Nasser" TargetMode="External"/><Relationship Id="rId249" Type="http://schemas.openxmlformats.org/officeDocument/2006/relationships/hyperlink" Target="https://en.wikipedia.org/wiki/Islam_Karimov" TargetMode="External"/><Relationship Id="rId456" Type="http://schemas.openxmlformats.org/officeDocument/2006/relationships/hyperlink" Target="https://en.wikipedia.org/wiki/Foreign_policy_of_the_John_F._Kennedy_administration" TargetMode="External"/><Relationship Id="rId663" Type="http://schemas.openxmlformats.org/officeDocument/2006/relationships/hyperlink" Target="https://en.wikipedia.org/wiki/BP" TargetMode="External"/><Relationship Id="rId870" Type="http://schemas.openxmlformats.org/officeDocument/2006/relationships/hyperlink" Target="https://en.wikipedia.org/wiki/Liberal_Democratic_Party_of_Russia" TargetMode="External"/><Relationship Id="rId1086" Type="http://schemas.openxmlformats.org/officeDocument/2006/relationships/hyperlink" Target="https://en.wikipedia.org/wiki/Communist_Party_of_the_Russian_Federation" TargetMode="External"/><Relationship Id="rId1293" Type="http://schemas.openxmlformats.org/officeDocument/2006/relationships/hyperlink" Target="https://en.wikipedia.org/wiki/Pavel_Borodin" TargetMode="External"/><Relationship Id="rId2137" Type="http://schemas.openxmlformats.org/officeDocument/2006/relationships/hyperlink" Target="https://en.wikipedia.org/wiki/Prime_Minister_of_Saint_Kitts_and_Nevis" TargetMode="External"/><Relationship Id="rId2344" Type="http://schemas.openxmlformats.org/officeDocument/2006/relationships/hyperlink" Target="https://en.wikipedia.org/wiki/United_Arab_Emirates" TargetMode="External"/><Relationship Id="rId2551" Type="http://schemas.openxmlformats.org/officeDocument/2006/relationships/hyperlink" Target="https://en.wikipedia.org/wiki/%C4%B0smet_%C4%B0n%C3%B6n%C3%BC" TargetMode="External"/><Relationship Id="rId109" Type="http://schemas.openxmlformats.org/officeDocument/2006/relationships/hyperlink" Target="https://en.wikipedia.org/wiki/Chinese_Civil_War" TargetMode="External"/><Relationship Id="rId316" Type="http://schemas.openxmlformats.org/officeDocument/2006/relationships/hyperlink" Target="https://en.wikipedia.org/wiki/Andrey_Korotayev" TargetMode="External"/><Relationship Id="rId523" Type="http://schemas.openxmlformats.org/officeDocument/2006/relationships/hyperlink" Target="https://en.wikipedia.org/wiki/Foreign_policy_of_the_John_F._Kennedy_administration" TargetMode="External"/><Relationship Id="rId968" Type="http://schemas.openxmlformats.org/officeDocument/2006/relationships/hyperlink" Target="https://en.wikipedia.org/wiki/Human_rights" TargetMode="External"/><Relationship Id="rId1153" Type="http://schemas.openxmlformats.org/officeDocument/2006/relationships/hyperlink" Target="https://en.wikipedia.org/wiki/Russian_Soviet_Federative_Socialist_Republic" TargetMode="External"/><Relationship Id="rId1598" Type="http://schemas.openxmlformats.org/officeDocument/2006/relationships/hyperlink" Target="https://en.wikipedia.org/wiki/Simplice_Sarandji" TargetMode="External"/><Relationship Id="rId2204" Type="http://schemas.openxmlformats.org/officeDocument/2006/relationships/hyperlink" Target="https://en.wikipedia.org/wiki/Borut_Pahor" TargetMode="External"/><Relationship Id="rId2649" Type="http://schemas.openxmlformats.org/officeDocument/2006/relationships/hyperlink" Target="https://en.wikipedia.org/wiki/War_of_Attrition" TargetMode="External"/><Relationship Id="rId97" Type="http://schemas.openxmlformats.org/officeDocument/2006/relationships/hyperlink" Target="https://en.wikipedia.org/wiki/Second_Spanish_Republic" TargetMode="External"/><Relationship Id="rId730" Type="http://schemas.openxmlformats.org/officeDocument/2006/relationships/hyperlink" Target="https://en.wikipedia.org/wiki/Cameron%E2%80%93Clegg_coalition" TargetMode="External"/><Relationship Id="rId828" Type="http://schemas.openxmlformats.org/officeDocument/2006/relationships/hyperlink" Target="https://en.wikipedia.org/wiki/Dmitry_Medvedev" TargetMode="External"/><Relationship Id="rId1013" Type="http://schemas.openxmlformats.org/officeDocument/2006/relationships/hyperlink" Target="https://en.wikipedia.org/wiki/Dmitry_Medvedev" TargetMode="External"/><Relationship Id="rId1360" Type="http://schemas.openxmlformats.org/officeDocument/2006/relationships/hyperlink" Target="https://en.wikipedia.org/wiki/Provisional_People%27s_Committee_for_North_Korea" TargetMode="External"/><Relationship Id="rId1458" Type="http://schemas.openxmlformats.org/officeDocument/2006/relationships/hyperlink" Target="https://en.wikipedia.org/wiki/Prime_Minister_of_Armenia" TargetMode="External"/><Relationship Id="rId1665" Type="http://schemas.openxmlformats.org/officeDocument/2006/relationships/hyperlink" Target="https://en.wikipedia.org/wiki/Charles_Savarin" TargetMode="External"/><Relationship Id="rId1872" Type="http://schemas.openxmlformats.org/officeDocument/2006/relationships/hyperlink" Target="https://en.wikipedia.org/wiki/Sapar_Isakov" TargetMode="External"/><Relationship Id="rId2411" Type="http://schemas.openxmlformats.org/officeDocument/2006/relationships/hyperlink" Target="https://en.wikipedia.org/wiki/New_Zealand" TargetMode="External"/><Relationship Id="rId2509" Type="http://schemas.openxmlformats.org/officeDocument/2006/relationships/hyperlink" Target="https://en.wikipedia.org/wiki/Giacomo_dalla_Torre_del_Tempio_di_Sanguinetto" TargetMode="External"/><Relationship Id="rId2716" Type="http://schemas.openxmlformats.org/officeDocument/2006/relationships/hyperlink" Target="https://en.wikipedia.org/wiki/Gamal_Abdel_Nasser" TargetMode="External"/><Relationship Id="rId1220" Type="http://schemas.openxmlformats.org/officeDocument/2006/relationships/hyperlink" Target="https://en.wikipedia.org/wiki/Boris_Berezovsky_(businessman)" TargetMode="External"/><Relationship Id="rId1318" Type="http://schemas.openxmlformats.org/officeDocument/2006/relationships/hyperlink" Target="https://en.wikipedia.org/wiki/Boris_Yeltsin" TargetMode="External"/><Relationship Id="rId1525" Type="http://schemas.openxmlformats.org/officeDocument/2006/relationships/hyperlink" Target="https://en.wikipedia.org/wiki/Patrice_Talon" TargetMode="External"/><Relationship Id="rId1732" Type="http://schemas.openxmlformats.org/officeDocument/2006/relationships/hyperlink" Target="https://en.wikipedia.org/wiki/President_of_Georgia" TargetMode="External"/><Relationship Id="rId24" Type="http://schemas.openxmlformats.org/officeDocument/2006/relationships/hyperlink" Target="https://en.wikipedia.org/wiki/Central_Committee_of_the_Communist_Party_of_the_Soviet_Union" TargetMode="External"/><Relationship Id="rId2299" Type="http://schemas.openxmlformats.org/officeDocument/2006/relationships/hyperlink" Target="https://en.wikipedia.org/wiki/Prime_Minister_of_Togo" TargetMode="External"/><Relationship Id="rId173" Type="http://schemas.openxmlformats.org/officeDocument/2006/relationships/hyperlink" Target="https://en.wikipedia.org/wiki/U.S._Senate_Committee_on_Foreign_Relations" TargetMode="External"/><Relationship Id="rId380" Type="http://schemas.openxmlformats.org/officeDocument/2006/relationships/hyperlink" Target="https://en.wikipedia.org/wiki/Saparmurat_Niyazov" TargetMode="External"/><Relationship Id="rId2061" Type="http://schemas.openxmlformats.org/officeDocument/2006/relationships/hyperlink" Target="https://en.wikipedia.org/wiki/Sultan_of_Oman" TargetMode="External"/><Relationship Id="rId240" Type="http://schemas.openxmlformats.org/officeDocument/2006/relationships/hyperlink" Target="https://en.wikipedia.org/wiki/Islam_Karimov" TargetMode="External"/><Relationship Id="rId478" Type="http://schemas.openxmlformats.org/officeDocument/2006/relationships/hyperlink" Target="https://en.wikipedia.org/wiki/Ilyushin_Il-28" TargetMode="External"/><Relationship Id="rId685" Type="http://schemas.openxmlformats.org/officeDocument/2006/relationships/hyperlink" Target="https://en.wikipedia.org/wiki/National_Insurance" TargetMode="External"/><Relationship Id="rId892" Type="http://schemas.openxmlformats.org/officeDocument/2006/relationships/hyperlink" Target="http://www.zakonoproekt2010.ru/" TargetMode="External"/><Relationship Id="rId2159" Type="http://schemas.openxmlformats.org/officeDocument/2006/relationships/hyperlink" Target="https://en.wikipedia.org/wiki/Tuilaepa_Aiono_Sailele_Malielegaoi" TargetMode="External"/><Relationship Id="rId2366" Type="http://schemas.openxmlformats.org/officeDocument/2006/relationships/hyperlink" Target="https://en.wikipedia.org/wiki/Abdulla_Aripov" TargetMode="External"/><Relationship Id="rId2573" Type="http://schemas.openxmlformats.org/officeDocument/2006/relationships/hyperlink" Target="https://en.wikipedia.org/wiki/Turkish_Constitution_of_1921" TargetMode="External"/><Relationship Id="rId2780" Type="http://schemas.microsoft.com/office/2007/relationships/stylesWithEffects" Target="stylesWithEffects.xml"/><Relationship Id="rId100" Type="http://schemas.openxmlformats.org/officeDocument/2006/relationships/hyperlink" Target="https://en.wikipedia.org/wiki/Eastern_Front_(WWII)" TargetMode="External"/><Relationship Id="rId338" Type="http://schemas.openxmlformats.org/officeDocument/2006/relationships/hyperlink" Target="https://en.wikipedia.org/wiki/Germany" TargetMode="External"/><Relationship Id="rId545" Type="http://schemas.openxmlformats.org/officeDocument/2006/relationships/hyperlink" Target="https://www.thebalance.com/do-tax-cuts-create-jobs-3306325" TargetMode="External"/><Relationship Id="rId752" Type="http://schemas.openxmlformats.org/officeDocument/2006/relationships/hyperlink" Target="https://en.wikipedia.org/wiki/Political_positions_of_David_Cameron" TargetMode="External"/><Relationship Id="rId1175" Type="http://schemas.openxmlformats.org/officeDocument/2006/relationships/hyperlink" Target="https://en.wikipedia.org/wiki/Credit_(finance)" TargetMode="External"/><Relationship Id="rId1382" Type="http://schemas.openxmlformats.org/officeDocument/2006/relationships/hyperlink" Target="https://en.wikipedia.org/wiki/Supreme_Commander_of_the_Korean_People%27s_Army" TargetMode="External"/><Relationship Id="rId2019" Type="http://schemas.openxmlformats.org/officeDocument/2006/relationships/hyperlink" Target="https://en.wikipedia.org/wiki/Kingdom_of_the_Netherlands" TargetMode="External"/><Relationship Id="rId2226" Type="http://schemas.openxmlformats.org/officeDocument/2006/relationships/hyperlink" Target="https://en.wikipedia.org/wiki/South_Korea" TargetMode="External"/><Relationship Id="rId2433" Type="http://schemas.openxmlformats.org/officeDocument/2006/relationships/hyperlink" Target="https://en.wikipedia.org/wiki/List_of_current_heads_of_state_and_government" TargetMode="External"/><Relationship Id="rId2640" Type="http://schemas.openxmlformats.org/officeDocument/2006/relationships/hyperlink" Target="https://en.wikipedia.org/wiki/Arab_Union" TargetMode="External"/><Relationship Id="rId405" Type="http://schemas.openxmlformats.org/officeDocument/2006/relationships/hyperlink" Target="https://en.wikipedia.org/wiki/Saparmurat_Niyazov" TargetMode="External"/><Relationship Id="rId612" Type="http://schemas.openxmlformats.org/officeDocument/2006/relationships/hyperlink" Target="https://en.wikipedia.org/wiki/Privatization" TargetMode="External"/><Relationship Id="rId1035" Type="http://schemas.openxmlformats.org/officeDocument/2006/relationships/hyperlink" Target="https://en.wikipedia.org/wiki/Anti-corruption_Foundation" TargetMode="External"/><Relationship Id="rId1242" Type="http://schemas.openxmlformats.org/officeDocument/2006/relationships/hyperlink" Target="https://en.wikipedia.org/wiki/International_Civil_Aviation_Organization" TargetMode="External"/><Relationship Id="rId1687" Type="http://schemas.openxmlformats.org/officeDocument/2006/relationships/hyperlink" Target="https://en.wikipedia.org/wiki/Equatorial_Guinea" TargetMode="External"/><Relationship Id="rId1894" Type="http://schemas.openxmlformats.org/officeDocument/2006/relationships/hyperlink" Target="https://en.wikipedia.org/wiki/Liberia" TargetMode="External"/><Relationship Id="rId2500" Type="http://schemas.openxmlformats.org/officeDocument/2006/relationships/hyperlink" Target="https://en.wikipedia.org/wiki/Head_of_state" TargetMode="External"/><Relationship Id="rId2738" Type="http://schemas.openxmlformats.org/officeDocument/2006/relationships/hyperlink" Target="https://en.wikipedia.org/wiki/Western_Sahara" TargetMode="External"/><Relationship Id="rId917" Type="http://schemas.openxmlformats.org/officeDocument/2006/relationships/hyperlink" Target="https://en.wikipedia.org/wiki/Administrative_resources" TargetMode="External"/><Relationship Id="rId1102" Type="http://schemas.openxmlformats.org/officeDocument/2006/relationships/hyperlink" Target="https://en.wikipedia.org/wiki/Russian_Constitution_of_1978" TargetMode="External"/><Relationship Id="rId1547" Type="http://schemas.openxmlformats.org/officeDocument/2006/relationships/hyperlink" Target="https://en.wikipedia.org/wiki/Ian_Khama" TargetMode="External"/><Relationship Id="rId1754" Type="http://schemas.openxmlformats.org/officeDocument/2006/relationships/hyperlink" Target="https://en.wikipedia.org/wiki/C%C3%A9cile_La_Grenade" TargetMode="External"/><Relationship Id="rId1961" Type="http://schemas.openxmlformats.org/officeDocument/2006/relationships/hyperlink" Target="https://en.wikipedia.org/wiki/Pravind_Jugnauth" TargetMode="External"/><Relationship Id="rId46" Type="http://schemas.openxmlformats.org/officeDocument/2006/relationships/hyperlink" Target="https://en.wikipedia.org/wiki/Nuclear_arms_race" TargetMode="External"/><Relationship Id="rId1407" Type="http://schemas.openxmlformats.org/officeDocument/2006/relationships/hyperlink" Target="https://en.wikipedia.org/wiki/Parliamentary_system" TargetMode="External"/><Relationship Id="rId1614" Type="http://schemas.openxmlformats.org/officeDocument/2006/relationships/hyperlink" Target="https://en.wikipedia.org/wiki/Colombia" TargetMode="External"/><Relationship Id="rId1821" Type="http://schemas.openxmlformats.org/officeDocument/2006/relationships/hyperlink" Target="https://en.wikipedia.org/wiki/Prime_Minister_of_Israel" TargetMode="External"/><Relationship Id="rId195" Type="http://schemas.openxmlformats.org/officeDocument/2006/relationships/hyperlink" Target="https://en.wikipedia.org/wiki/Islam_Karimov" TargetMode="External"/><Relationship Id="rId1919" Type="http://schemas.openxmlformats.org/officeDocument/2006/relationships/hyperlink" Target="https://en.wikipedia.org/wiki/President_of_Macedonia" TargetMode="External"/><Relationship Id="rId2083" Type="http://schemas.openxmlformats.org/officeDocument/2006/relationships/hyperlink" Target="https://en.wikipedia.org/wiki/List_of_current_heads_of_state_and_government" TargetMode="External"/><Relationship Id="rId2290" Type="http://schemas.openxmlformats.org/officeDocument/2006/relationships/hyperlink" Target="https://en.wikipedia.org/wiki/Thailand" TargetMode="External"/><Relationship Id="rId2388" Type="http://schemas.openxmlformats.org/officeDocument/2006/relationships/hyperlink" Target="https://en.wikipedia.org/wiki/Nguy%E1%BB%85n_Xu%C3%A2n_Ph%C3%BAc" TargetMode="External"/><Relationship Id="rId2595" Type="http://schemas.openxmlformats.org/officeDocument/2006/relationships/hyperlink" Target="https://en.wikisource.org/wiki/Constitution_of_the_Republic_of_Turkey" TargetMode="External"/><Relationship Id="rId262" Type="http://schemas.openxmlformats.org/officeDocument/2006/relationships/hyperlink" Target="https://en.wikipedia.org/wiki/Islam_Karimov" TargetMode="External"/><Relationship Id="rId567" Type="http://schemas.openxmlformats.org/officeDocument/2006/relationships/hyperlink" Target="https://en.wikipedia.org/wiki/Conviction_politics" TargetMode="External"/><Relationship Id="rId1197" Type="http://schemas.openxmlformats.org/officeDocument/2006/relationships/hyperlink" Target="https://en.wikipedia.org/wiki/Chelyabinsk_Oblast" TargetMode="External"/><Relationship Id="rId2150" Type="http://schemas.openxmlformats.org/officeDocument/2006/relationships/hyperlink" Target="https://en.wikipedia.org/wiki/List_of_current_heads_of_state_and_government" TargetMode="External"/><Relationship Id="rId2248" Type="http://schemas.openxmlformats.org/officeDocument/2006/relationships/hyperlink" Target="https://en.wikipedia.org/wiki/Bakri_Hassan_Saleh" TargetMode="External"/><Relationship Id="rId122" Type="http://schemas.openxmlformats.org/officeDocument/2006/relationships/hyperlink" Target="https://en.wikipedia.org/wiki/Josip_Broz_Tito" TargetMode="External"/><Relationship Id="rId774" Type="http://schemas.openxmlformats.org/officeDocument/2006/relationships/hyperlink" Target="https://en.wikipedia.org/wiki/Russian_presidential_election,_2008" TargetMode="External"/><Relationship Id="rId981" Type="http://schemas.openxmlformats.org/officeDocument/2006/relationships/hyperlink" Target="https://en.wikipedia.org/wiki/United_States" TargetMode="External"/><Relationship Id="rId1057" Type="http://schemas.openxmlformats.org/officeDocument/2006/relationships/hyperlink" Target="https://en.wikipedia.org/wiki/Videoblog" TargetMode="External"/><Relationship Id="rId2010" Type="http://schemas.openxmlformats.org/officeDocument/2006/relationships/hyperlink" Target="https://en.wikipedia.org/wiki/Saara_Kuugongelwa" TargetMode="External"/><Relationship Id="rId2455" Type="http://schemas.openxmlformats.org/officeDocument/2006/relationships/hyperlink" Target="https://en.wikipedia.org/wiki/Taiwan" TargetMode="External"/><Relationship Id="rId2662" Type="http://schemas.openxmlformats.org/officeDocument/2006/relationships/hyperlink" Target="https://en.wikipedia.org/wiki/King_Fuad_University" TargetMode="External"/><Relationship Id="rId427" Type="http://schemas.openxmlformats.org/officeDocument/2006/relationships/hyperlink" Target="https://en.wikipedia.org/wiki/Partial_Nuclear_Test_Ban_Treaty" TargetMode="External"/><Relationship Id="rId634" Type="http://schemas.openxmlformats.org/officeDocument/2006/relationships/hyperlink" Target="https://en.wikipedia.org/wiki/Thatcherism" TargetMode="External"/><Relationship Id="rId841" Type="http://schemas.openxmlformats.org/officeDocument/2006/relationships/hyperlink" Target="https://en.wikipedia.org/wiki/Dmitry_Medvedev" TargetMode="External"/><Relationship Id="rId1264" Type="http://schemas.openxmlformats.org/officeDocument/2006/relationships/hyperlink" Target="https://en.wikipedia.org/wiki/Siloviki" TargetMode="External"/><Relationship Id="rId1471" Type="http://schemas.openxmlformats.org/officeDocument/2006/relationships/hyperlink" Target="https://en.wikipedia.org/wiki/Chancellor_of_Austria" TargetMode="External"/><Relationship Id="rId1569" Type="http://schemas.openxmlformats.org/officeDocument/2006/relationships/hyperlink" Target="https://en.wikipedia.org/wiki/Cambodia" TargetMode="External"/><Relationship Id="rId2108" Type="http://schemas.openxmlformats.org/officeDocument/2006/relationships/hyperlink" Target="https://en.wikipedia.org/wiki/Prime_Minister_of_Portugal" TargetMode="External"/><Relationship Id="rId2315" Type="http://schemas.openxmlformats.org/officeDocument/2006/relationships/hyperlink" Target="https://en.wikipedia.org/wiki/Youssef_Chahed" TargetMode="External"/><Relationship Id="rId2522" Type="http://schemas.openxmlformats.org/officeDocument/2006/relationships/hyperlink" Target="https://en.wikipedia.org/wiki/World_War_I" TargetMode="External"/><Relationship Id="rId701" Type="http://schemas.openxmlformats.org/officeDocument/2006/relationships/hyperlink" Target="https://en.wikipedia.org/wiki/David_Cameron" TargetMode="External"/><Relationship Id="rId939" Type="http://schemas.openxmlformats.org/officeDocument/2006/relationships/hyperlink" Target="https://en.wikipedia.org/wiki/Dmitry_Medvedev" TargetMode="External"/><Relationship Id="rId1124" Type="http://schemas.openxmlformats.org/officeDocument/2006/relationships/hyperlink" Target="https://en.wikipedia.org/wiki/Yekaterinburg" TargetMode="External"/><Relationship Id="rId1331" Type="http://schemas.openxmlformats.org/officeDocument/2006/relationships/hyperlink" Target="https://en.wikipedia.org/wiki/Boris_Yeltsin" TargetMode="External"/><Relationship Id="rId1776" Type="http://schemas.openxmlformats.org/officeDocument/2006/relationships/hyperlink" Target="https://en.wikipedia.org/wiki/Moses_Nagamootoo" TargetMode="External"/><Relationship Id="rId1983" Type="http://schemas.openxmlformats.org/officeDocument/2006/relationships/hyperlink" Target="https://en.wikipedia.org/wiki/Montenegro" TargetMode="External"/><Relationship Id="rId68" Type="http://schemas.openxmlformats.org/officeDocument/2006/relationships/hyperlink" Target="https://en.wikipedia.org/wiki/Kornilov_affair" TargetMode="External"/><Relationship Id="rId1429" Type="http://schemas.openxmlformats.org/officeDocument/2006/relationships/hyperlink" Target="https://en.wikipedia.org/wiki/Prime_Minister_of_Algeria" TargetMode="External"/><Relationship Id="rId1636" Type="http://schemas.openxmlformats.org/officeDocument/2006/relationships/hyperlink" Target="https://en.wikipedia.org/wiki/Prime_Minister_of_Croatia" TargetMode="External"/><Relationship Id="rId1843" Type="http://schemas.openxmlformats.org/officeDocument/2006/relationships/hyperlink" Target="https://en.wikipedia.org/wiki/Emperor_of_Japan" TargetMode="External"/><Relationship Id="rId1703" Type="http://schemas.openxmlformats.org/officeDocument/2006/relationships/hyperlink" Target="https://en.wikipedia.org/wiki/Mulatu_Teshome" TargetMode="External"/><Relationship Id="rId1910" Type="http://schemas.openxmlformats.org/officeDocument/2006/relationships/hyperlink" Target="https://en.wikipedia.org/wiki/Dalia_Grybauskait%C4%97" TargetMode="External"/><Relationship Id="rId284" Type="http://schemas.openxmlformats.org/officeDocument/2006/relationships/hyperlink" Target="https://en.wikipedia.org/wiki/Kyrgyzstani_presidential_election,_2000" TargetMode="External"/><Relationship Id="rId491" Type="http://schemas.openxmlformats.org/officeDocument/2006/relationships/hyperlink" Target="https://en.wikipedia.org/wiki/Berlin" TargetMode="External"/><Relationship Id="rId2172" Type="http://schemas.openxmlformats.org/officeDocument/2006/relationships/hyperlink" Target="https://en.wikipedia.org/wiki/Saudi_Arabia" TargetMode="External"/><Relationship Id="rId144" Type="http://schemas.openxmlformats.org/officeDocument/2006/relationships/hyperlink" Target="https://en.wikipedia.org/wiki/Communist_Party_of_the_Soviet_Union" TargetMode="External"/><Relationship Id="rId589" Type="http://schemas.openxmlformats.org/officeDocument/2006/relationships/hyperlink" Target="https://en.wikipedia.org/wiki/National_Health_Service" TargetMode="External"/><Relationship Id="rId796" Type="http://schemas.openxmlformats.org/officeDocument/2006/relationships/hyperlink" Target="https://en.wikipedia.org/wiki/Dmitry_Medvedev" TargetMode="External"/><Relationship Id="rId2477" Type="http://schemas.openxmlformats.org/officeDocument/2006/relationships/hyperlink" Target="https://en.wikipedia.org/wiki/Prime_Minister_of_Transnistria" TargetMode="External"/><Relationship Id="rId2684" Type="http://schemas.openxmlformats.org/officeDocument/2006/relationships/hyperlink" Target="https://en.wikipedia.org/wiki/Abdeen_Palace_Incident_of_1942" TargetMode="External"/><Relationship Id="rId351" Type="http://schemas.openxmlformats.org/officeDocument/2006/relationships/hyperlink" Target="https://en.wikipedia.org/wiki/Leningrad_Polytechnic_Institute" TargetMode="External"/><Relationship Id="rId449" Type="http://schemas.openxmlformats.org/officeDocument/2006/relationships/hyperlink" Target="https://en.wikipedia.org/wiki/Vienna" TargetMode="External"/><Relationship Id="rId656" Type="http://schemas.openxmlformats.org/officeDocument/2006/relationships/hyperlink" Target="https://en.wikipedia.org/wiki/Falklands_War" TargetMode="External"/><Relationship Id="rId863" Type="http://schemas.openxmlformats.org/officeDocument/2006/relationships/hyperlink" Target="https://en.wikipedia.org/wiki/Dmitry_Medvedev" TargetMode="External"/><Relationship Id="rId1079" Type="http://schemas.openxmlformats.org/officeDocument/2006/relationships/hyperlink" Target="https://en.wikipedia.org/wiki/Russian_Supreme_Soviet" TargetMode="External"/><Relationship Id="rId1286" Type="http://schemas.openxmlformats.org/officeDocument/2006/relationships/hyperlink" Target="https://en.wikipedia.org/wiki/Communist_Party_of_the_Russian_Federation" TargetMode="External"/><Relationship Id="rId1493" Type="http://schemas.openxmlformats.org/officeDocument/2006/relationships/hyperlink" Target="https://en.wikipedia.org/wiki/President_of_Bangladesh" TargetMode="External"/><Relationship Id="rId2032" Type="http://schemas.openxmlformats.org/officeDocument/2006/relationships/hyperlink" Target="https://en.wikipedia.org/wiki/Jacinda_Ardern" TargetMode="External"/><Relationship Id="rId2337" Type="http://schemas.openxmlformats.org/officeDocument/2006/relationships/hyperlink" Target="https://en.wikipedia.org/wiki/Prime_Minister_of_Uganda" TargetMode="External"/><Relationship Id="rId2544" Type="http://schemas.openxmlformats.org/officeDocument/2006/relationships/hyperlink" Target="https://en.wikipedia.org/wiki/Surname_Law" TargetMode="External"/><Relationship Id="rId211" Type="http://schemas.openxmlformats.org/officeDocument/2006/relationships/hyperlink" Target="https://en.wikipedia.org/wiki/Islam_Karimov" TargetMode="External"/><Relationship Id="rId309" Type="http://schemas.openxmlformats.org/officeDocument/2006/relationships/hyperlink" Target="https://en.wikipedia.org/wiki/Russia" TargetMode="External"/><Relationship Id="rId516" Type="http://schemas.openxmlformats.org/officeDocument/2006/relationships/hyperlink" Target="https://en.wikipedia.org/wiki/MIM-23_Hawk" TargetMode="External"/><Relationship Id="rId1146" Type="http://schemas.openxmlformats.org/officeDocument/2006/relationships/hyperlink" Target="https://en.wikipedia.org/wiki/Boris_Yeltsin" TargetMode="External"/><Relationship Id="rId1798" Type="http://schemas.openxmlformats.org/officeDocument/2006/relationships/hyperlink" Target="https://en.wikipedia.org/wiki/Prime_Minister_of_India" TargetMode="External"/><Relationship Id="rId2751" Type="http://schemas.openxmlformats.org/officeDocument/2006/relationships/hyperlink" Target="https://en.wikipedia.org/wiki/Arab_Spring" TargetMode="External"/><Relationship Id="rId723" Type="http://schemas.openxmlformats.org/officeDocument/2006/relationships/hyperlink" Target="https://en.wikipedia.org/wiki/Work-life_balance" TargetMode="External"/><Relationship Id="rId930" Type="http://schemas.openxmlformats.org/officeDocument/2006/relationships/hyperlink" Target="https://en.wikipedia.org/wiki/Dmitry_Medvedev" TargetMode="External"/><Relationship Id="rId1006" Type="http://schemas.openxmlformats.org/officeDocument/2006/relationships/hyperlink" Target="https://en.wikipedia.org/wiki/Censorship_in_the_Soviet_Union" TargetMode="External"/><Relationship Id="rId1353" Type="http://schemas.openxmlformats.org/officeDocument/2006/relationships/hyperlink" Target="https://en.wikipedia.org/wiki/Patrioticheskaya_Pesnya" TargetMode="External"/><Relationship Id="rId1560" Type="http://schemas.openxmlformats.org/officeDocument/2006/relationships/hyperlink" Target="https://en.wikipedia.org/wiki/Boyko_Borisov" TargetMode="External"/><Relationship Id="rId1658" Type="http://schemas.openxmlformats.org/officeDocument/2006/relationships/hyperlink" Target="https://en.wikipedia.org/wiki/President_of_Djibouti" TargetMode="External"/><Relationship Id="rId1865" Type="http://schemas.openxmlformats.org/officeDocument/2006/relationships/hyperlink" Target="https://en.wikipedia.org/wiki/Sabah_Al-Ahmad_Al-Jaber_Al-Sabah" TargetMode="External"/><Relationship Id="rId2404" Type="http://schemas.openxmlformats.org/officeDocument/2006/relationships/hyperlink" Target="https://en.wikipedia.org/wiki/Georgia_(country)" TargetMode="External"/><Relationship Id="rId2611" Type="http://schemas.openxmlformats.org/officeDocument/2006/relationships/hyperlink" Target="https://en.wikisource.org/wiki/Constitution_of_the_Republic_of_Turkey" TargetMode="External"/><Relationship Id="rId2709" Type="http://schemas.openxmlformats.org/officeDocument/2006/relationships/hyperlink" Target="https://en.wikipedia.org/wiki/Gamal_Abdel_Nasser" TargetMode="External"/><Relationship Id="rId1213" Type="http://schemas.openxmlformats.org/officeDocument/2006/relationships/hyperlink" Target="https://en.wikipedia.org/wiki/Boris_Yeltsin" TargetMode="External"/><Relationship Id="rId1420" Type="http://schemas.openxmlformats.org/officeDocument/2006/relationships/hyperlink" Target="https://en.wikipedia.org/wiki/Abdullah_Abdullah" TargetMode="External"/><Relationship Id="rId1518" Type="http://schemas.openxmlformats.org/officeDocument/2006/relationships/hyperlink" Target="https://en.wikipedia.org/wiki/List_of_current_heads_of_state_and_government" TargetMode="External"/><Relationship Id="rId1725" Type="http://schemas.openxmlformats.org/officeDocument/2006/relationships/hyperlink" Target="https://en.wikipedia.org/wiki/List_of_current_heads_of_state_and_government" TargetMode="External"/><Relationship Id="rId1932" Type="http://schemas.openxmlformats.org/officeDocument/2006/relationships/hyperlink" Target="https://en.wikipedia.org/wiki/Yang_di-Pertuan_Agong" TargetMode="External"/><Relationship Id="rId17" Type="http://schemas.openxmlformats.org/officeDocument/2006/relationships/hyperlink" Target="https://www.omicsonline.org/open-access/counter-terrorism-weighing-the-price-of-liberty-2167-0358-1000143.php?aid=67096" TargetMode="External"/><Relationship Id="rId2194" Type="http://schemas.openxmlformats.org/officeDocument/2006/relationships/hyperlink" Target="https://en.wikipedia.org/wiki/Halimah_Yacob" TargetMode="External"/><Relationship Id="rId166" Type="http://schemas.openxmlformats.org/officeDocument/2006/relationships/hyperlink" Target="https://en.wikipedia.org/wiki/Non-governmental_organization" TargetMode="External"/><Relationship Id="rId373" Type="http://schemas.openxmlformats.org/officeDocument/2006/relationships/hyperlink" Target="https://en.wikipedia.org/wiki/Saparmurat_Niyazov" TargetMode="External"/><Relationship Id="rId580" Type="http://schemas.openxmlformats.org/officeDocument/2006/relationships/hyperlink" Target="https://en.wikipedia.org/wiki/David_Cameron" TargetMode="External"/><Relationship Id="rId2054" Type="http://schemas.openxmlformats.org/officeDocument/2006/relationships/hyperlink" Target="https://en.wikipedia.org/wiki/List_of_current_heads_of_state_and_government" TargetMode="External"/><Relationship Id="rId2261" Type="http://schemas.openxmlformats.org/officeDocument/2006/relationships/hyperlink" Target="https://en.wikipedia.org/wiki/Stefan_L%C3%B6fven" TargetMode="External"/><Relationship Id="rId2499" Type="http://schemas.openxmlformats.org/officeDocument/2006/relationships/hyperlink" Target="https://en.wikipedia.org/w/index.php?title=List_of_current_heads_of_state_and_government&amp;action=edit&amp;section=4" TargetMode="External"/><Relationship Id="rId1" Type="http://schemas.openxmlformats.org/officeDocument/2006/relationships/customXml" Target="../customXml/item1.xml"/><Relationship Id="rId233" Type="http://schemas.openxmlformats.org/officeDocument/2006/relationships/hyperlink" Target="https://en.wikipedia.org/wiki/War_in_Afghanistan_(2001%E2%80%93present)" TargetMode="External"/><Relationship Id="rId440" Type="http://schemas.openxmlformats.org/officeDocument/2006/relationships/hyperlink" Target="https://en.wikipedia.org/wiki/Nikita_Khrushchev" TargetMode="External"/><Relationship Id="rId678" Type="http://schemas.openxmlformats.org/officeDocument/2006/relationships/hyperlink" Target="https://en.wikipedia.org/wiki/Free_market" TargetMode="External"/><Relationship Id="rId885" Type="http://schemas.openxmlformats.org/officeDocument/2006/relationships/hyperlink" Target="https://en.wikipedia.org/wiki/Modernisation" TargetMode="External"/><Relationship Id="rId1070" Type="http://schemas.openxmlformats.org/officeDocument/2006/relationships/hyperlink" Target="https://en.wikipedia.org/wiki/Help:IPA/Russian" TargetMode="External"/><Relationship Id="rId2121" Type="http://schemas.openxmlformats.org/officeDocument/2006/relationships/hyperlink" Target="https://en.wikipedia.org/wiki/President_of_Russia" TargetMode="External"/><Relationship Id="rId2359" Type="http://schemas.openxmlformats.org/officeDocument/2006/relationships/hyperlink" Target="https://en.wikipedia.org/wiki/President_of_Uruguay" TargetMode="External"/><Relationship Id="rId2566" Type="http://schemas.openxmlformats.org/officeDocument/2006/relationships/hyperlink" Target="https://en.wikipedia.org/wiki/Secularism_in_Turkey" TargetMode="External"/><Relationship Id="rId2773" Type="http://schemas.openxmlformats.org/officeDocument/2006/relationships/hyperlink" Target="https://en.wikipedia.org/wiki/Military_communications" TargetMode="External"/><Relationship Id="rId300" Type="http://schemas.openxmlformats.org/officeDocument/2006/relationships/hyperlink" Target="https://en.wikipedia.org/wiki/Bermet_Akayeva" TargetMode="External"/><Relationship Id="rId538" Type="http://schemas.openxmlformats.org/officeDocument/2006/relationships/hyperlink" Target="https://www.thebalance.com/greed-is-good-or-is-it-quote-and-meaning-3306247" TargetMode="External"/><Relationship Id="rId745" Type="http://schemas.openxmlformats.org/officeDocument/2006/relationships/hyperlink" Target="https://en.wikipedia.org/wiki/Global_warming" TargetMode="External"/><Relationship Id="rId952" Type="http://schemas.openxmlformats.org/officeDocument/2006/relationships/hyperlink" Target="https://en.wikipedia.org/wiki/Mikhail_Khodorkovsky" TargetMode="External"/><Relationship Id="rId1168" Type="http://schemas.openxmlformats.org/officeDocument/2006/relationships/hyperlink" Target="https://en.wikipedia.org/wiki/Crimea" TargetMode="External"/><Relationship Id="rId1375" Type="http://schemas.openxmlformats.org/officeDocument/2006/relationships/hyperlink" Target="https://en.wikipedia.org/wiki/List_of_Kim_Jong-il%27s_titles" TargetMode="External"/><Relationship Id="rId1582" Type="http://schemas.openxmlformats.org/officeDocument/2006/relationships/hyperlink" Target="https://en.wikipedia.org/wiki/Elizabeth_II" TargetMode="External"/><Relationship Id="rId2219" Type="http://schemas.openxmlformats.org/officeDocument/2006/relationships/hyperlink" Target="https://en.wikipedia.org/wiki/Hassan_Ali_Khayre" TargetMode="External"/><Relationship Id="rId2426" Type="http://schemas.openxmlformats.org/officeDocument/2006/relationships/hyperlink" Target="https://en.wikipedia.org/wiki/List_of_current_heads_of_state_and_government" TargetMode="External"/><Relationship Id="rId2633" Type="http://schemas.openxmlformats.org/officeDocument/2006/relationships/hyperlink" Target="https://en.wikipedia.org/wiki/Muhammad_Naguib" TargetMode="External"/><Relationship Id="rId81" Type="http://schemas.openxmlformats.org/officeDocument/2006/relationships/hyperlink" Target="https://en.wikipedia.org/wiki/Permanent_revolution" TargetMode="External"/><Relationship Id="rId605" Type="http://schemas.openxmlformats.org/officeDocument/2006/relationships/hyperlink" Target="https://en.wikipedia.org/wiki/Centralisation" TargetMode="External"/><Relationship Id="rId812" Type="http://schemas.openxmlformats.org/officeDocument/2006/relationships/hyperlink" Target="https://en.wikipedia.org/wiki/Company" TargetMode="External"/><Relationship Id="rId1028" Type="http://schemas.openxmlformats.org/officeDocument/2006/relationships/hyperlink" Target="https://en.wikipedia.org/wiki/Dmitry_Medvedev" TargetMode="External"/><Relationship Id="rId1235" Type="http://schemas.openxmlformats.org/officeDocument/2006/relationships/hyperlink" Target="https://en.wikipedia.org/wiki/Boris_Yeltsin" TargetMode="External"/><Relationship Id="rId1442" Type="http://schemas.openxmlformats.org/officeDocument/2006/relationships/hyperlink" Target="https://en.wikipedia.org/wiki/President_of_Angola" TargetMode="External"/><Relationship Id="rId1887" Type="http://schemas.openxmlformats.org/officeDocument/2006/relationships/hyperlink" Target="https://en.wikipedia.org/wiki/Prime_Minister_of_Lebanon" TargetMode="External"/><Relationship Id="rId1302" Type="http://schemas.openxmlformats.org/officeDocument/2006/relationships/hyperlink" Target="https://en.wikipedia.org/wiki/Boris_Yeltsin" TargetMode="External"/><Relationship Id="rId1747" Type="http://schemas.openxmlformats.org/officeDocument/2006/relationships/hyperlink" Target="https://en.wikipedia.org/wiki/Prime_Minister_of_Greece" TargetMode="External"/><Relationship Id="rId1954" Type="http://schemas.openxmlformats.org/officeDocument/2006/relationships/hyperlink" Target="https://en.wikipedia.org/wiki/Mohamed_Ould_Abdel_Aziz" TargetMode="External"/><Relationship Id="rId2700" Type="http://schemas.openxmlformats.org/officeDocument/2006/relationships/hyperlink" Target="https://en.wikipedia.org/wiki/Sulayman_Hafez" TargetMode="External"/><Relationship Id="rId39" Type="http://schemas.openxmlformats.org/officeDocument/2006/relationships/hyperlink" Target="https://en.wikipedia.org/wiki/Karl_Marx" TargetMode="External"/><Relationship Id="rId1607" Type="http://schemas.openxmlformats.org/officeDocument/2006/relationships/hyperlink" Target="https://en.wikipedia.org/wiki/Michelle_Bachelet" TargetMode="External"/><Relationship Id="rId1814" Type="http://schemas.openxmlformats.org/officeDocument/2006/relationships/hyperlink" Target="https://en.wikipedia.org/wiki/President_of_Ireland" TargetMode="External"/><Relationship Id="rId188" Type="http://schemas.openxmlformats.org/officeDocument/2006/relationships/hyperlink" Target="https://en.wikipedia.org/wiki/Uzbekistani_presidential_election,_1991" TargetMode="External"/><Relationship Id="rId395" Type="http://schemas.openxmlformats.org/officeDocument/2006/relationships/hyperlink" Target="https://en.wikipedia.org/wiki/Physician" TargetMode="External"/><Relationship Id="rId2076" Type="http://schemas.openxmlformats.org/officeDocument/2006/relationships/hyperlink" Target="https://en.wikipedia.org/wiki/Rami_Hamdallah" TargetMode="External"/><Relationship Id="rId2283" Type="http://schemas.openxmlformats.org/officeDocument/2006/relationships/hyperlink" Target="https://en.wikipedia.org/wiki/Kokhir_Rasulzoda" TargetMode="External"/><Relationship Id="rId2490" Type="http://schemas.openxmlformats.org/officeDocument/2006/relationships/hyperlink" Target="https://en.wikipedia.org/wiki/Saleh_Ali_al-Sammad" TargetMode="External"/><Relationship Id="rId2588" Type="http://schemas.openxmlformats.org/officeDocument/2006/relationships/hyperlink" Target="https://en.wikipedia.org/wiki/Atat%C3%BCrk%27s_Reforms" TargetMode="External"/><Relationship Id="rId255" Type="http://schemas.openxmlformats.org/officeDocument/2006/relationships/hyperlink" Target="https://en.wikipedia.org/wiki/Shanghai_Cooperation_Organisation" TargetMode="External"/><Relationship Id="rId462" Type="http://schemas.openxmlformats.org/officeDocument/2006/relationships/hyperlink" Target="https://en.wikipedia.org/wiki/Stephen_G._Rabe" TargetMode="External"/><Relationship Id="rId1092" Type="http://schemas.openxmlformats.org/officeDocument/2006/relationships/hyperlink" Target="https://en.wikipedia.org/wiki/Russian_oligarch" TargetMode="External"/><Relationship Id="rId1397" Type="http://schemas.openxmlformats.org/officeDocument/2006/relationships/hyperlink" Target="https://www.theguardian.com/world/2017/apr/26/us-installs-missile-defence-in-south-korea-site-amid-tensions-with-north" TargetMode="External"/><Relationship Id="rId2143" Type="http://schemas.openxmlformats.org/officeDocument/2006/relationships/hyperlink" Target="https://en.wikipedia.org/wiki/Governor-General_of_Saint_Lucia" TargetMode="External"/><Relationship Id="rId2350" Type="http://schemas.openxmlformats.org/officeDocument/2006/relationships/hyperlink" Target="https://en.wikipedia.org/wiki/Monarchy_of_the_United_Kingdom" TargetMode="External"/><Relationship Id="rId115" Type="http://schemas.openxmlformats.org/officeDocument/2006/relationships/hyperlink" Target="https://en.wikipedia.org/wiki/Greek_Civil_War" TargetMode="External"/><Relationship Id="rId322" Type="http://schemas.openxmlformats.org/officeDocument/2006/relationships/hyperlink" Target="https://en.wikipedia.org/wiki/Turkmenistan" TargetMode="External"/><Relationship Id="rId767" Type="http://schemas.openxmlformats.org/officeDocument/2006/relationships/hyperlink" Target="https://en.wikipedia.org/wiki/National_Priority_Projects" TargetMode="External"/><Relationship Id="rId974" Type="http://schemas.openxmlformats.org/officeDocument/2006/relationships/hyperlink" Target="https://en.wikipedia.org/wiki/Russian_legislative_election,_2011" TargetMode="External"/><Relationship Id="rId2003" Type="http://schemas.openxmlformats.org/officeDocument/2006/relationships/hyperlink" Target="https://en.wikipedia.org/wiki/State_Counsellor_of_Myanmar" TargetMode="External"/><Relationship Id="rId2210" Type="http://schemas.openxmlformats.org/officeDocument/2006/relationships/hyperlink" Target="https://en.wikipedia.org/wiki/List_of_current_heads_of_state_and_government" TargetMode="External"/><Relationship Id="rId2448" Type="http://schemas.openxmlformats.org/officeDocument/2006/relationships/hyperlink" Target="https://en.wikipedia.org/wiki/Abdelkader_Taleb_Omar" TargetMode="External"/><Relationship Id="rId2655" Type="http://schemas.openxmlformats.org/officeDocument/2006/relationships/hyperlink" Target="https://en.wikipedia.org/wiki/Aswan_Dam" TargetMode="External"/><Relationship Id="rId627" Type="http://schemas.openxmlformats.org/officeDocument/2006/relationships/hyperlink" Target="https://en.wikipedia.org/wiki/Thatcherism" TargetMode="External"/><Relationship Id="rId834" Type="http://schemas.openxmlformats.org/officeDocument/2006/relationships/hyperlink" Target="https://en.wikipedia.org/wiki/Deputy_Prime_Minister" TargetMode="External"/><Relationship Id="rId1257" Type="http://schemas.openxmlformats.org/officeDocument/2006/relationships/hyperlink" Target="https://en.wikipedia.org/wiki/Patriarch_Alexy_II" TargetMode="External"/><Relationship Id="rId1464" Type="http://schemas.openxmlformats.org/officeDocument/2006/relationships/hyperlink" Target="https://en.wikipedia.org/wiki/Governor-General_of_Australia" TargetMode="External"/><Relationship Id="rId1671" Type="http://schemas.openxmlformats.org/officeDocument/2006/relationships/hyperlink" Target="https://en.wikipedia.org/wiki/East_Timor" TargetMode="External"/><Relationship Id="rId2308" Type="http://schemas.openxmlformats.org/officeDocument/2006/relationships/hyperlink" Target="https://en.wikipedia.org/wiki/Anthony_Carmona" TargetMode="External"/><Relationship Id="rId2515" Type="http://schemas.openxmlformats.org/officeDocument/2006/relationships/hyperlink" Target="https://en.wikipedia.org/wiki/Republic_of_Turkey" TargetMode="External"/><Relationship Id="rId2722" Type="http://schemas.openxmlformats.org/officeDocument/2006/relationships/hyperlink" Target="https://en.wikipedia.org/wiki/Muammar_Gaddafi" TargetMode="External"/><Relationship Id="rId901" Type="http://schemas.openxmlformats.org/officeDocument/2006/relationships/hyperlink" Target="https://en.wikipedia.org/wiki/Dmitry_Medvedev" TargetMode="External"/><Relationship Id="rId1117" Type="http://schemas.openxmlformats.org/officeDocument/2006/relationships/hyperlink" Target="https://en.wikipedia.org/wiki/Berezniki" TargetMode="External"/><Relationship Id="rId1324" Type="http://schemas.openxmlformats.org/officeDocument/2006/relationships/hyperlink" Target="https://en.wikipedia.org/wiki/Boris_Yeltsin" TargetMode="External"/><Relationship Id="rId1531" Type="http://schemas.openxmlformats.org/officeDocument/2006/relationships/hyperlink" Target="https://en.wikipedia.org/wiki/Bolivia" TargetMode="External"/><Relationship Id="rId1769" Type="http://schemas.openxmlformats.org/officeDocument/2006/relationships/hyperlink" Target="https://en.wikipedia.org/wiki/Prime_Minister_of_Guinea-Bissau" TargetMode="External"/><Relationship Id="rId1976" Type="http://schemas.openxmlformats.org/officeDocument/2006/relationships/hyperlink" Target="https://en.wikipedia.org/wiki/Minister_of_State_(Monaco)" TargetMode="External"/><Relationship Id="rId30" Type="http://schemas.openxmlformats.org/officeDocument/2006/relationships/hyperlink" Target="https://en.wikipedia.org/wiki/General_Secretary_of_the_Communist_Party_of_the_Soviet_Union" TargetMode="External"/><Relationship Id="rId1629" Type="http://schemas.openxmlformats.org/officeDocument/2006/relationships/hyperlink" Target="https://en.wikipedia.org/wiki/Cl%C3%A9ment_Mouamba" TargetMode="External"/><Relationship Id="rId1836" Type="http://schemas.openxmlformats.org/officeDocument/2006/relationships/hyperlink" Target="https://en.wikipedia.org/wiki/Elizabeth_II" TargetMode="External"/><Relationship Id="rId1903" Type="http://schemas.openxmlformats.org/officeDocument/2006/relationships/hyperlink" Target="https://en.wikipedia.org/wiki/Hans-Adam_II,_Prince_of_Liechtenstein" TargetMode="External"/><Relationship Id="rId2098" Type="http://schemas.openxmlformats.org/officeDocument/2006/relationships/hyperlink" Target="https://en.wikipedia.org/wiki/President_of_the_Philippines" TargetMode="External"/><Relationship Id="rId277" Type="http://schemas.openxmlformats.org/officeDocument/2006/relationships/hyperlink" Target="https://en.wikipedia.org/wiki/Frunze_Polytechnic_Institute" TargetMode="External"/><Relationship Id="rId484" Type="http://schemas.openxmlformats.org/officeDocument/2006/relationships/hyperlink" Target="https://en.wikipedia.org/wiki/Foreign_policy_of_the_John_F._Kennedy_administration" TargetMode="External"/><Relationship Id="rId2165" Type="http://schemas.openxmlformats.org/officeDocument/2006/relationships/hyperlink" Target="https://en.wikipedia.org/wiki/List_of_current_heads_of_state_and_government" TargetMode="External"/><Relationship Id="rId137" Type="http://schemas.openxmlformats.org/officeDocument/2006/relationships/hyperlink" Target="https://en.wikipedia.org/wiki/Democratic_centralism" TargetMode="External"/><Relationship Id="rId344" Type="http://schemas.openxmlformats.org/officeDocument/2006/relationships/hyperlink" Target="https://en.wikipedia.org/wiki/Saparmurat_Niyazov" TargetMode="External"/><Relationship Id="rId691" Type="http://schemas.openxmlformats.org/officeDocument/2006/relationships/hyperlink" Target="https://en.wikipedia.org/wiki/Premiership_of_Tony_Blair" TargetMode="External"/><Relationship Id="rId789" Type="http://schemas.openxmlformats.org/officeDocument/2006/relationships/hyperlink" Target="https://en.wikipedia.org/wiki/Dmitry_Medvedev" TargetMode="External"/><Relationship Id="rId996" Type="http://schemas.openxmlformats.org/officeDocument/2006/relationships/hyperlink" Target="https://en.wikipedia.org/wiki/Dmitry_Medvedev" TargetMode="External"/><Relationship Id="rId2025" Type="http://schemas.openxmlformats.org/officeDocument/2006/relationships/hyperlink" Target="https://en.wikipedia.org/wiki/Monarchy_of_New_Zealand" TargetMode="External"/><Relationship Id="rId2372" Type="http://schemas.openxmlformats.org/officeDocument/2006/relationships/hyperlink" Target="https://en.wikipedia.org/wiki/Vatican_City" TargetMode="External"/><Relationship Id="rId2677" Type="http://schemas.openxmlformats.org/officeDocument/2006/relationships/hyperlink" Target="https://en.wikipedia.org/wiki/Mankabad" TargetMode="External"/><Relationship Id="rId551" Type="http://schemas.openxmlformats.org/officeDocument/2006/relationships/hyperlink" Target="https://www.thebalance.com/what-are-savings-and-loans-history-and-today-3305959" TargetMode="External"/><Relationship Id="rId649" Type="http://schemas.openxmlformats.org/officeDocument/2006/relationships/hyperlink" Target="https://en.wikipedia.org/wiki/The_Road_to_Serfdom" TargetMode="External"/><Relationship Id="rId856" Type="http://schemas.openxmlformats.org/officeDocument/2006/relationships/hyperlink" Target="https://en.wikipedia.org/wiki/Fair_Russia" TargetMode="External"/><Relationship Id="rId1181" Type="http://schemas.openxmlformats.org/officeDocument/2006/relationships/hyperlink" Target="https://en.wikipedia.org/wiki/Russians" TargetMode="External"/><Relationship Id="rId1279" Type="http://schemas.openxmlformats.org/officeDocument/2006/relationships/hyperlink" Target="https://en.wikipedia.org/wiki/Boris_Yeltsin" TargetMode="External"/><Relationship Id="rId1486" Type="http://schemas.openxmlformats.org/officeDocument/2006/relationships/hyperlink" Target="https://en.wikipedia.org/wiki/Hubert_Minnis" TargetMode="External"/><Relationship Id="rId2232" Type="http://schemas.openxmlformats.org/officeDocument/2006/relationships/hyperlink" Target="https://en.wikipedia.org/wiki/Spain" TargetMode="External"/><Relationship Id="rId2537" Type="http://schemas.openxmlformats.org/officeDocument/2006/relationships/hyperlink" Target="https://en.wikipedia.org/wiki/Mustafa_Kemal_Atat%C3%BCrk" TargetMode="External"/><Relationship Id="rId204" Type="http://schemas.openxmlformats.org/officeDocument/2006/relationships/hyperlink" Target="https://en.wikipedia.org/wiki/Islam_Karimov" TargetMode="External"/><Relationship Id="rId411" Type="http://schemas.openxmlformats.org/officeDocument/2006/relationships/hyperlink" Target="https://en.wikipedia.org/wiki/Europe" TargetMode="External"/><Relationship Id="rId509" Type="http://schemas.openxmlformats.org/officeDocument/2006/relationships/hyperlink" Target="https://en.wikipedia.org/wiki/Israel" TargetMode="External"/><Relationship Id="rId1041" Type="http://schemas.openxmlformats.org/officeDocument/2006/relationships/hyperlink" Target="https://en.wikipedia.org/wiki/2017_Russian_protests" TargetMode="External"/><Relationship Id="rId1139" Type="http://schemas.openxmlformats.org/officeDocument/2006/relationships/hyperlink" Target="https://en.wikipedia.org/wiki/Bolshevik" TargetMode="External"/><Relationship Id="rId1346" Type="http://schemas.openxmlformats.org/officeDocument/2006/relationships/hyperlink" Target="https://en.wikipedia.org/wiki/Boris_Yeltsin" TargetMode="External"/><Relationship Id="rId1693" Type="http://schemas.openxmlformats.org/officeDocument/2006/relationships/hyperlink" Target="https://en.wikipedia.org/wiki/Eritrea" TargetMode="External"/><Relationship Id="rId1998" Type="http://schemas.openxmlformats.org/officeDocument/2006/relationships/hyperlink" Target="https://en.wikipedia.org/wiki/Carlos_Agostinho_do_Ros%C3%A1rio" TargetMode="External"/><Relationship Id="rId2744" Type="http://schemas.openxmlformats.org/officeDocument/2006/relationships/hyperlink" Target="https://en.wikipedia.org/wiki/Pan-Africanism" TargetMode="External"/><Relationship Id="rId716" Type="http://schemas.openxmlformats.org/officeDocument/2006/relationships/hyperlink" Target="https://en.wikipedia.org/wiki/Thatcherism" TargetMode="External"/><Relationship Id="rId923" Type="http://schemas.openxmlformats.org/officeDocument/2006/relationships/hyperlink" Target="https://en.wikipedia.org/wiki/Dmitry_Medvedev" TargetMode="External"/><Relationship Id="rId1553" Type="http://schemas.openxmlformats.org/officeDocument/2006/relationships/hyperlink" Target="https://en.wikipedia.org/wiki/Sultan_of_Brunei" TargetMode="External"/><Relationship Id="rId1760" Type="http://schemas.openxmlformats.org/officeDocument/2006/relationships/hyperlink" Target="https://en.wikipedia.org/wiki/Guinea" TargetMode="External"/><Relationship Id="rId1858" Type="http://schemas.openxmlformats.org/officeDocument/2006/relationships/hyperlink" Target="https://en.wikipedia.org/wiki/President_of_Kenya" TargetMode="External"/><Relationship Id="rId2604" Type="http://schemas.openxmlformats.org/officeDocument/2006/relationships/hyperlink" Target="https://en.wikisource.org/wiki/Constitution_of_the_Republic_of_Turkey" TargetMode="External"/><Relationship Id="rId52" Type="http://schemas.openxmlformats.org/officeDocument/2006/relationships/hyperlink" Target="https://en.wikipedia.org/wiki/Boris_Yeltsin" TargetMode="External"/><Relationship Id="rId1206" Type="http://schemas.openxmlformats.org/officeDocument/2006/relationships/hyperlink" Target="https://en.wikipedia.org/wiki/State_Duma" TargetMode="External"/><Relationship Id="rId1413" Type="http://schemas.openxmlformats.org/officeDocument/2006/relationships/hyperlink" Target="https://en.wikipedia.org/wiki/Head_of_state" TargetMode="External"/><Relationship Id="rId1620" Type="http://schemas.openxmlformats.org/officeDocument/2006/relationships/hyperlink" Target="https://en.wikipedia.org/wiki/Democratic_Republic_of_the_Congo" TargetMode="External"/><Relationship Id="rId1718" Type="http://schemas.openxmlformats.org/officeDocument/2006/relationships/hyperlink" Target="https://en.wikipedia.org/wiki/Emmanuel_Macron" TargetMode="External"/><Relationship Id="rId1925" Type="http://schemas.openxmlformats.org/officeDocument/2006/relationships/hyperlink" Target="https://en.wikipedia.org/wiki/Hery_Rajaonarimampianina" TargetMode="External"/><Relationship Id="rId299" Type="http://schemas.openxmlformats.org/officeDocument/2006/relationships/hyperlink" Target="https://en.wikipedia.org/w/index.php?title=Aidar_Akayev&amp;action=edit&amp;redlink=1" TargetMode="External"/><Relationship Id="rId2187" Type="http://schemas.openxmlformats.org/officeDocument/2006/relationships/hyperlink" Target="https://en.wikipedia.org/wiki/President_of_Seychelles" TargetMode="External"/><Relationship Id="rId2394" Type="http://schemas.openxmlformats.org/officeDocument/2006/relationships/hyperlink" Target="https://en.wikipedia.org/wiki/Zambia" TargetMode="External"/><Relationship Id="rId159" Type="http://schemas.openxmlformats.org/officeDocument/2006/relationships/hyperlink" Target="https://en.wikipedia.org/wiki/Belarusian_Popular_Front" TargetMode="External"/><Relationship Id="rId366" Type="http://schemas.openxmlformats.org/officeDocument/2006/relationships/hyperlink" Target="https://en.wikipedia.org/wiki/Meteorite" TargetMode="External"/><Relationship Id="rId573" Type="http://schemas.openxmlformats.org/officeDocument/2006/relationships/hyperlink" Target="https://en.wikipedia.org/wiki/Conservative_Party_(UK)_leadership_election,_1975" TargetMode="External"/><Relationship Id="rId780" Type="http://schemas.openxmlformats.org/officeDocument/2006/relationships/hyperlink" Target="https://en.wikipedia.org/wiki/Dmitry_Medvedev" TargetMode="External"/><Relationship Id="rId2047" Type="http://schemas.openxmlformats.org/officeDocument/2006/relationships/hyperlink" Target="https://en.wikipedia.org/wiki/Prime_Minister_of_Norway" TargetMode="External"/><Relationship Id="rId2254" Type="http://schemas.openxmlformats.org/officeDocument/2006/relationships/hyperlink" Target="https://en.wikipedia.org/wiki/Mswati_III" TargetMode="External"/><Relationship Id="rId2461" Type="http://schemas.openxmlformats.org/officeDocument/2006/relationships/hyperlink" Target="https://en.wikipedia.org/wiki/List_of_states_with_limited_recognition" TargetMode="External"/><Relationship Id="rId2699" Type="http://schemas.openxmlformats.org/officeDocument/2006/relationships/hyperlink" Target="https://en.wikipedia.org/wiki/Gamal_Abdel_Nasser" TargetMode="External"/><Relationship Id="rId226" Type="http://schemas.openxmlformats.org/officeDocument/2006/relationships/hyperlink" Target="https://en.wikipedia.org/wiki/Non-governmental_organization" TargetMode="External"/><Relationship Id="rId433" Type="http://schemas.openxmlformats.org/officeDocument/2006/relationships/hyperlink" Target="https://en.wikipedia.org/wiki/Izvestiya" TargetMode="External"/><Relationship Id="rId878" Type="http://schemas.openxmlformats.org/officeDocument/2006/relationships/hyperlink" Target="https://en.wikipedia.org/wiki/Dmitry_Medvedev" TargetMode="External"/><Relationship Id="rId1063" Type="http://schemas.openxmlformats.org/officeDocument/2006/relationships/hyperlink" Target="https://en.wikipedia.org/wiki/RIA_Novosti" TargetMode="External"/><Relationship Id="rId1270" Type="http://schemas.openxmlformats.org/officeDocument/2006/relationships/hyperlink" Target="https://en.wikipedia.org/wiki/International_Monetary_Fund" TargetMode="External"/><Relationship Id="rId2114" Type="http://schemas.openxmlformats.org/officeDocument/2006/relationships/hyperlink" Target="https://en.wikipedia.org/wiki/Abdullah_bin_Nasser_bin_Khalifa_Al_Thani" TargetMode="External"/><Relationship Id="rId2559" Type="http://schemas.openxmlformats.org/officeDocument/2006/relationships/hyperlink" Target="https://en.wikipedia.org/wiki/Mustafa_Kemal_Atat%C3%BCrk" TargetMode="External"/><Relationship Id="rId2766" Type="http://schemas.openxmlformats.org/officeDocument/2006/relationships/hyperlink" Target="https://en.wikipedia.org/wiki/History_of_Libya_under_Muammar_Gaddafi" TargetMode="External"/><Relationship Id="rId640" Type="http://schemas.openxmlformats.org/officeDocument/2006/relationships/hyperlink" Target="https://en.wikipedia.org/wiki/Communism" TargetMode="External"/><Relationship Id="rId738" Type="http://schemas.openxmlformats.org/officeDocument/2006/relationships/hyperlink" Target="https://en.wikipedia.org/wiki/Wealth" TargetMode="External"/><Relationship Id="rId945" Type="http://schemas.openxmlformats.org/officeDocument/2006/relationships/hyperlink" Target="https://en.wikipedia.org/wiki/Levada_Center" TargetMode="External"/><Relationship Id="rId1368" Type="http://schemas.openxmlformats.org/officeDocument/2006/relationships/hyperlink" Target="https://en.wikipedia.org/wiki/Supreme_People%27s_Assembly" TargetMode="External"/><Relationship Id="rId1575" Type="http://schemas.openxmlformats.org/officeDocument/2006/relationships/hyperlink" Target="https://en.wikipedia.org/wiki/President_of_Cameroon" TargetMode="External"/><Relationship Id="rId1782" Type="http://schemas.openxmlformats.org/officeDocument/2006/relationships/hyperlink" Target="https://en.wikipedia.org/wiki/Honduras" TargetMode="External"/><Relationship Id="rId2321" Type="http://schemas.openxmlformats.org/officeDocument/2006/relationships/hyperlink" Target="https://en.wikipedia.org/wiki/Binali_Y%C4%B1ld%C4%B1r%C4%B1m" TargetMode="External"/><Relationship Id="rId2419" Type="http://schemas.openxmlformats.org/officeDocument/2006/relationships/hyperlink" Target="https://en.wikipedia.org/wiki/Kosovo" TargetMode="External"/><Relationship Id="rId2626" Type="http://schemas.openxmlformats.org/officeDocument/2006/relationships/hyperlink" Target="https://en.wikipedia.org/wiki/Sharia" TargetMode="External"/><Relationship Id="rId74" Type="http://schemas.openxmlformats.org/officeDocument/2006/relationships/hyperlink" Target="https://en.wikipedia.org/wiki/Treaty_on_the_Creation_of_the_USSR" TargetMode="External"/><Relationship Id="rId500" Type="http://schemas.openxmlformats.org/officeDocument/2006/relationships/hyperlink" Target="https://en.wikipedia.org/wiki/Foreign_policy_of_the_John_F._Kennedy_administration" TargetMode="External"/><Relationship Id="rId805" Type="http://schemas.openxmlformats.org/officeDocument/2006/relationships/hyperlink" Target="https://en.wikipedia.org/wiki/Teacher" TargetMode="External"/><Relationship Id="rId1130" Type="http://schemas.openxmlformats.org/officeDocument/2006/relationships/hyperlink" Target="https://en.wikipedia.org/wiki/Wikipedia:Citation_needed" TargetMode="External"/><Relationship Id="rId1228" Type="http://schemas.openxmlformats.org/officeDocument/2006/relationships/hyperlink" Target="https://en.wikipedia.org/wiki/Mikhail_Fridman" TargetMode="External"/><Relationship Id="rId1435" Type="http://schemas.openxmlformats.org/officeDocument/2006/relationships/hyperlink" Target="https://en.wikipedia.org/wiki/Co-Princes_of_Andorra" TargetMode="External"/><Relationship Id="rId1642" Type="http://schemas.openxmlformats.org/officeDocument/2006/relationships/hyperlink" Target="https://en.wikipedia.org/wiki/Prime_Minister_of_Cuba" TargetMode="External"/><Relationship Id="rId1947" Type="http://schemas.openxmlformats.org/officeDocument/2006/relationships/hyperlink" Target="https://en.wikipedia.org/wiki/Prime_Minister_of_Malta" TargetMode="External"/><Relationship Id="rId1502" Type="http://schemas.openxmlformats.org/officeDocument/2006/relationships/hyperlink" Target="https://en.wikipedia.org/wiki/Philip_Greaves" TargetMode="External"/><Relationship Id="rId1807" Type="http://schemas.openxmlformats.org/officeDocument/2006/relationships/hyperlink" Target="https://en.wikipedia.org/wiki/Hassan_Rouhani" TargetMode="External"/><Relationship Id="rId290" Type="http://schemas.openxmlformats.org/officeDocument/2006/relationships/hyperlink" Target="https://en.wikipedia.org/wiki/Tengrism" TargetMode="External"/><Relationship Id="rId388" Type="http://schemas.openxmlformats.org/officeDocument/2006/relationships/hyperlink" Target="https://en.wikipedia.org/wiki/Saparmurat_Niyazov" TargetMode="External"/><Relationship Id="rId2069" Type="http://schemas.openxmlformats.org/officeDocument/2006/relationships/hyperlink" Target="https://en.wikipedia.org/wiki/Palau" TargetMode="External"/><Relationship Id="rId150" Type="http://schemas.openxmlformats.org/officeDocument/2006/relationships/hyperlink" Target="https://en.wikipedia.org/wiki/Trade_union" TargetMode="External"/><Relationship Id="rId595" Type="http://schemas.openxmlformats.org/officeDocument/2006/relationships/hyperlink" Target="https://en.wikipedia.org/wiki/Tax_cut" TargetMode="External"/><Relationship Id="rId2276" Type="http://schemas.openxmlformats.org/officeDocument/2006/relationships/hyperlink" Target="https://en.wikipedia.org/wiki/Prime_Minister_of_Syria" TargetMode="External"/><Relationship Id="rId2483" Type="http://schemas.openxmlformats.org/officeDocument/2006/relationships/hyperlink" Target="https://en.wikipedia.org/wiki/President_of_the_House_of_Representatives_of_Libya" TargetMode="External"/><Relationship Id="rId2690" Type="http://schemas.openxmlformats.org/officeDocument/2006/relationships/hyperlink" Target="https://en.wikipedia.org/wiki/Gamal_Abdel_Nasser" TargetMode="External"/><Relationship Id="rId248" Type="http://schemas.openxmlformats.org/officeDocument/2006/relationships/hyperlink" Target="https://en.wikipedia.org/wiki/Islam_Karimov" TargetMode="External"/><Relationship Id="rId455" Type="http://schemas.openxmlformats.org/officeDocument/2006/relationships/hyperlink" Target="https://en.wikipedia.org/wiki/East_Germany" TargetMode="External"/><Relationship Id="rId662" Type="http://schemas.openxmlformats.org/officeDocument/2006/relationships/hyperlink" Target="https://en.wikipedia.org/wiki/Denis_Healey" TargetMode="External"/><Relationship Id="rId1085" Type="http://schemas.openxmlformats.org/officeDocument/2006/relationships/hyperlink" Target="https://en.wikipedia.org/wiki/Gennady_Zyuganov" TargetMode="External"/><Relationship Id="rId1292" Type="http://schemas.openxmlformats.org/officeDocument/2006/relationships/hyperlink" Target="https://en.wikipedia.org/wiki/Impeachment" TargetMode="External"/><Relationship Id="rId2136" Type="http://schemas.openxmlformats.org/officeDocument/2006/relationships/hyperlink" Target="https://en.wikipedia.org/wiki/Tapley_Seaton" TargetMode="External"/><Relationship Id="rId2343" Type="http://schemas.openxmlformats.org/officeDocument/2006/relationships/hyperlink" Target="https://en.wikipedia.org/wiki/Volodymyr_Groysman" TargetMode="External"/><Relationship Id="rId2550" Type="http://schemas.openxmlformats.org/officeDocument/2006/relationships/hyperlink" Target="https://en.wikipedia.org/wiki/Mustafa_Kemal_Atat%C3%BCrk" TargetMode="External"/><Relationship Id="rId108" Type="http://schemas.openxmlformats.org/officeDocument/2006/relationships/hyperlink" Target="https://en.wikipedia.org/wiki/Chinese_Communist_Party" TargetMode="External"/><Relationship Id="rId315" Type="http://schemas.openxmlformats.org/officeDocument/2006/relationships/hyperlink" Target="https://en.wikipedia.org/wiki/Askar_Akayev" TargetMode="External"/><Relationship Id="rId522" Type="http://schemas.openxmlformats.org/officeDocument/2006/relationships/hyperlink" Target="https://en.wikipedia.org/wiki/Seymour_Hersh" TargetMode="External"/><Relationship Id="rId967" Type="http://schemas.openxmlformats.org/officeDocument/2006/relationships/hyperlink" Target="https://en.wikipedia.org/wiki/Civil_society" TargetMode="External"/><Relationship Id="rId1152" Type="http://schemas.openxmlformats.org/officeDocument/2006/relationships/hyperlink" Target="https://en.wikipedia.org/wiki/Presidium_of_the_Supreme_Soviet_of_the_Russian_SFSR" TargetMode="External"/><Relationship Id="rId1597" Type="http://schemas.openxmlformats.org/officeDocument/2006/relationships/hyperlink" Target="https://en.wikipedia.org/wiki/Prime_Minister_of_the_Central_African_Republic" TargetMode="External"/><Relationship Id="rId2203" Type="http://schemas.openxmlformats.org/officeDocument/2006/relationships/hyperlink" Target="https://en.wikipedia.org/wiki/President_of_Slovenia" TargetMode="External"/><Relationship Id="rId2410" Type="http://schemas.openxmlformats.org/officeDocument/2006/relationships/hyperlink" Target="https://en.wikipedia.org/wiki/List_of_current_heads_of_state_and_government" TargetMode="External"/><Relationship Id="rId2648" Type="http://schemas.openxmlformats.org/officeDocument/2006/relationships/hyperlink" Target="https://en.wikipedia.org/wiki/Reinstatement" TargetMode="External"/><Relationship Id="rId96" Type="http://schemas.openxmlformats.org/officeDocument/2006/relationships/hyperlink" Target="https://en.wikipedia.org/wiki/Rockefeller_family" TargetMode="External"/><Relationship Id="rId827" Type="http://schemas.openxmlformats.org/officeDocument/2006/relationships/hyperlink" Target="https://en.wikipedia.org/wiki/Dmitry_Medvedev" TargetMode="External"/><Relationship Id="rId1012" Type="http://schemas.openxmlformats.org/officeDocument/2006/relationships/hyperlink" Target="https://en.wikipedia.org/wiki/Order_of_St._Sava" TargetMode="External"/><Relationship Id="rId1457" Type="http://schemas.openxmlformats.org/officeDocument/2006/relationships/hyperlink" Target="https://en.wikipedia.org/wiki/Serzh_Sargsyan" TargetMode="External"/><Relationship Id="rId1664" Type="http://schemas.openxmlformats.org/officeDocument/2006/relationships/hyperlink" Target="https://en.wikipedia.org/wiki/President_of_Dominica" TargetMode="External"/><Relationship Id="rId1871" Type="http://schemas.openxmlformats.org/officeDocument/2006/relationships/hyperlink" Target="https://en.wikipedia.org/wiki/Prime_Minister_of_Kyrgyzstan" TargetMode="External"/><Relationship Id="rId2508" Type="http://schemas.openxmlformats.org/officeDocument/2006/relationships/hyperlink" Target="https://en.wikipedia.org/wiki/List_of_Princes_and_Grand_Masters_of_the_Sovereign_Military_Order_of_Malta" TargetMode="External"/><Relationship Id="rId2715" Type="http://schemas.openxmlformats.org/officeDocument/2006/relationships/hyperlink" Target="https://en.wikipedia.org/wiki/Gamal_Abdel_Nasser" TargetMode="External"/><Relationship Id="rId1317" Type="http://schemas.openxmlformats.org/officeDocument/2006/relationships/hyperlink" Target="https://en.wikipedia.org/wiki/Pneumonia" TargetMode="External"/><Relationship Id="rId1524" Type="http://schemas.openxmlformats.org/officeDocument/2006/relationships/hyperlink" Target="https://en.wikipedia.org/wiki/President_of_Benin" TargetMode="External"/><Relationship Id="rId1731" Type="http://schemas.openxmlformats.org/officeDocument/2006/relationships/hyperlink" Target="https://en.wikipedia.org/wiki/Georgia_(country)" TargetMode="External"/><Relationship Id="rId1969" Type="http://schemas.openxmlformats.org/officeDocument/2006/relationships/hyperlink" Target="https://en.wikipedia.org/wiki/President_of_Moldova" TargetMode="External"/><Relationship Id="rId23" Type="http://schemas.openxmlformats.org/officeDocument/2006/relationships/hyperlink" Target="https://en.wikipedia.org/wiki/Congress_of_the_Communist_Party_of_the_Soviet_Union" TargetMode="External"/><Relationship Id="rId1829" Type="http://schemas.openxmlformats.org/officeDocument/2006/relationships/hyperlink" Target="https://en.wikipedia.org/wiki/President_of_the_Ivory_Coast" TargetMode="External"/><Relationship Id="rId2298" Type="http://schemas.openxmlformats.org/officeDocument/2006/relationships/hyperlink" Target="https://en.wikipedia.org/wiki/List_of_current_heads_of_state_and_government" TargetMode="External"/><Relationship Id="rId172" Type="http://schemas.openxmlformats.org/officeDocument/2006/relationships/hyperlink" Target="https://en.wikipedia.org/wiki/Capital_punishment_in_Belarus" TargetMode="External"/><Relationship Id="rId477" Type="http://schemas.openxmlformats.org/officeDocument/2006/relationships/hyperlink" Target="https://en.wikipedia.org/wiki/Intermediate-range_ballistic_missile" TargetMode="External"/><Relationship Id="rId684" Type="http://schemas.openxmlformats.org/officeDocument/2006/relationships/hyperlink" Target="https://en.wikipedia.org/wiki/Northern_Ireland_peace_process" TargetMode="External"/><Relationship Id="rId2060" Type="http://schemas.openxmlformats.org/officeDocument/2006/relationships/hyperlink" Target="https://en.wikipedia.org/wiki/Oman" TargetMode="External"/><Relationship Id="rId2158" Type="http://schemas.openxmlformats.org/officeDocument/2006/relationships/hyperlink" Target="https://en.wikipedia.org/wiki/Prime_Minister_of_Samoa" TargetMode="External"/><Relationship Id="rId2365" Type="http://schemas.openxmlformats.org/officeDocument/2006/relationships/hyperlink" Target="https://en.wikipedia.org/wiki/Prime_Minister_of_Uzbekistan" TargetMode="External"/><Relationship Id="rId337" Type="http://schemas.openxmlformats.org/officeDocument/2006/relationships/hyperlink" Target="https://en.wikipedia.org/wiki/Deutsche_Bank" TargetMode="External"/><Relationship Id="rId891" Type="http://schemas.openxmlformats.org/officeDocument/2006/relationships/hyperlink" Target="https://en.wikipedia.org/wiki/Legal_nihilism" TargetMode="External"/><Relationship Id="rId989" Type="http://schemas.openxmlformats.org/officeDocument/2006/relationships/hyperlink" Target="https://en.wikipedia.org/wiki/2014_Ukrainian_revolution" TargetMode="External"/><Relationship Id="rId2018" Type="http://schemas.openxmlformats.org/officeDocument/2006/relationships/hyperlink" Target="https://en.wikipedia.org/wiki/Sher_Bahadur_Deuba" TargetMode="External"/><Relationship Id="rId2572" Type="http://schemas.openxmlformats.org/officeDocument/2006/relationships/hyperlink" Target="https://en.wikipedia.org/wiki/Turkish_Constitution_of_1924" TargetMode="External"/><Relationship Id="rId544" Type="http://schemas.openxmlformats.org/officeDocument/2006/relationships/hyperlink" Target="https://www.thebalance.com/supply-side-economics-does-it-work-3305786" TargetMode="External"/><Relationship Id="rId751" Type="http://schemas.openxmlformats.org/officeDocument/2006/relationships/hyperlink" Target="https://en.wikipedia.org/wiki/Political_positions_of_David_Cameron" TargetMode="External"/><Relationship Id="rId849" Type="http://schemas.openxmlformats.org/officeDocument/2006/relationships/hyperlink" Target="https://en.wikipedia.org/wiki/Viktor_Zubkov" TargetMode="External"/><Relationship Id="rId1174" Type="http://schemas.openxmlformats.org/officeDocument/2006/relationships/hyperlink" Target="https://en.wikipedia.org/wiki/Russian_rouble" TargetMode="External"/><Relationship Id="rId1381" Type="http://schemas.openxmlformats.org/officeDocument/2006/relationships/hyperlink" Target="https://en.wikipedia.org/wiki/State_Affairs_Commission_of_North_Korea" TargetMode="External"/><Relationship Id="rId1479" Type="http://schemas.openxmlformats.org/officeDocument/2006/relationships/hyperlink" Target="https://en.wikipedia.org/wiki/The_Bahamas" TargetMode="External"/><Relationship Id="rId1686" Type="http://schemas.openxmlformats.org/officeDocument/2006/relationships/hyperlink" Target="https://en.wikipedia.org/wiki/Salvador_S%C3%A1nchez_Cer%C3%A9n" TargetMode="External"/><Relationship Id="rId2225" Type="http://schemas.openxmlformats.org/officeDocument/2006/relationships/hyperlink" Target="https://en.wikipedia.org/wiki/Salva_Kiir_Mayardit" TargetMode="External"/><Relationship Id="rId2432" Type="http://schemas.openxmlformats.org/officeDocument/2006/relationships/hyperlink" Target="https://en.wikipedia.org/wiki/Patsy_Reddy" TargetMode="External"/><Relationship Id="rId404" Type="http://schemas.openxmlformats.org/officeDocument/2006/relationships/hyperlink" Target="https://en.wikipedia.org/wiki/National_anthem_of_Turkmenistan" TargetMode="External"/><Relationship Id="rId611" Type="http://schemas.openxmlformats.org/officeDocument/2006/relationships/hyperlink" Target="https://en.wikipedia.org/wiki/Monetarism" TargetMode="External"/><Relationship Id="rId1034" Type="http://schemas.openxmlformats.org/officeDocument/2006/relationships/hyperlink" Target="https://en.wikipedia.org/wiki/Dmitry_Medvedev" TargetMode="External"/><Relationship Id="rId1241" Type="http://schemas.openxmlformats.org/officeDocument/2006/relationships/hyperlink" Target="https://en.wikipedia.org/wiki/Cockpit_Voice_Recorder" TargetMode="External"/><Relationship Id="rId1339" Type="http://schemas.openxmlformats.org/officeDocument/2006/relationships/hyperlink" Target="https://en.wikipedia.org/wiki/Alexander_III_of_Russia" TargetMode="External"/><Relationship Id="rId1893" Type="http://schemas.openxmlformats.org/officeDocument/2006/relationships/hyperlink" Target="https://en.wikipedia.org/wiki/Tom_Thabane" TargetMode="External"/><Relationship Id="rId2737" Type="http://schemas.openxmlformats.org/officeDocument/2006/relationships/hyperlink" Target="https://en.wikipedia.org/wiki/Polisario_Front" TargetMode="External"/><Relationship Id="rId709" Type="http://schemas.openxmlformats.org/officeDocument/2006/relationships/hyperlink" Target="https://en.wikipedia.org/wiki/One-nation_conservatism" TargetMode="External"/><Relationship Id="rId916" Type="http://schemas.openxmlformats.org/officeDocument/2006/relationships/hyperlink" Target="https://en.wikipedia.org/wiki/Sergey_Mironov" TargetMode="External"/><Relationship Id="rId1101" Type="http://schemas.openxmlformats.org/officeDocument/2006/relationships/hyperlink" Target="https://en.wikipedia.org/wiki/Boris_Yeltsin" TargetMode="External"/><Relationship Id="rId1546" Type="http://schemas.openxmlformats.org/officeDocument/2006/relationships/hyperlink" Target="https://en.wikipedia.org/wiki/President_of_Botswana" TargetMode="External"/><Relationship Id="rId1753" Type="http://schemas.openxmlformats.org/officeDocument/2006/relationships/hyperlink" Target="https://en.wikipedia.org/wiki/Governor-General_of_Grenada" TargetMode="External"/><Relationship Id="rId1960" Type="http://schemas.openxmlformats.org/officeDocument/2006/relationships/hyperlink" Target="https://en.wikipedia.org/wiki/Prime_Minister_of_Mauritius" TargetMode="External"/><Relationship Id="rId45" Type="http://schemas.openxmlformats.org/officeDocument/2006/relationships/hyperlink" Target="https://en.wikipedia.org/wiki/Khrushchev_thaw" TargetMode="External"/><Relationship Id="rId1406" Type="http://schemas.openxmlformats.org/officeDocument/2006/relationships/hyperlink" Target="https://en.wikipedia.org/wiki/Semi-presidential_system" TargetMode="External"/><Relationship Id="rId1613" Type="http://schemas.openxmlformats.org/officeDocument/2006/relationships/hyperlink" Target="https://en.wikipedia.org/wiki/Li_Keqiang" TargetMode="External"/><Relationship Id="rId1820" Type="http://schemas.openxmlformats.org/officeDocument/2006/relationships/hyperlink" Target="https://en.wikipedia.org/wiki/Reuven_Rivlin" TargetMode="External"/><Relationship Id="rId194" Type="http://schemas.openxmlformats.org/officeDocument/2006/relationships/hyperlink" Target="https://en.wikipedia.org/wiki/Uzbekistani_presidential_election,_2015" TargetMode="External"/><Relationship Id="rId1918" Type="http://schemas.openxmlformats.org/officeDocument/2006/relationships/hyperlink" Target="https://en.wikipedia.org/wiki/Republic_of_Macedonia" TargetMode="External"/><Relationship Id="rId2082" Type="http://schemas.openxmlformats.org/officeDocument/2006/relationships/hyperlink" Target="https://en.wikipedia.org/wiki/Elizabeth_II" TargetMode="External"/><Relationship Id="rId261" Type="http://schemas.openxmlformats.org/officeDocument/2006/relationships/hyperlink" Target="https://en.wikipedia.org/wiki/Uzbekistani_presidential_election,_2015" TargetMode="External"/><Relationship Id="rId499" Type="http://schemas.openxmlformats.org/officeDocument/2006/relationships/hyperlink" Target="https://en.wikipedia.org/wiki/Defense_budget" TargetMode="External"/><Relationship Id="rId2387" Type="http://schemas.openxmlformats.org/officeDocument/2006/relationships/hyperlink" Target="https://en.wikipedia.org/wiki/Prime_Minister_of_Vietnam" TargetMode="External"/><Relationship Id="rId2594" Type="http://schemas.openxmlformats.org/officeDocument/2006/relationships/hyperlink" Target="https://en.wikisource.org/wiki/Constitution_of_the_Republic_of_Turkey" TargetMode="External"/><Relationship Id="rId359" Type="http://schemas.openxmlformats.org/officeDocument/2006/relationships/hyperlink" Target="https://en.wikipedia.org/wiki/Soviet_coup_attempt_of_1991" TargetMode="External"/><Relationship Id="rId566" Type="http://schemas.openxmlformats.org/officeDocument/2006/relationships/hyperlink" Target="https://www.whitehouse.gov/about-the-white-house/presidents/ronald-reagan/" TargetMode="External"/><Relationship Id="rId773" Type="http://schemas.openxmlformats.org/officeDocument/2006/relationships/hyperlink" Target="https://en.wikipedia.org/wiki/Civilian_Power" TargetMode="External"/><Relationship Id="rId1196" Type="http://schemas.openxmlformats.org/officeDocument/2006/relationships/hyperlink" Target="https://en.wikipedia.org/wiki/Dual_power" TargetMode="External"/><Relationship Id="rId2247" Type="http://schemas.openxmlformats.org/officeDocument/2006/relationships/hyperlink" Target="https://en.wikipedia.org/wiki/Prime_Minister_of_Sudan" TargetMode="External"/><Relationship Id="rId2454" Type="http://schemas.openxmlformats.org/officeDocument/2006/relationships/hyperlink" Target="https://en.wikipedia.org/wiki/Domenty_Kulumbegov" TargetMode="External"/><Relationship Id="rId121" Type="http://schemas.openxmlformats.org/officeDocument/2006/relationships/hyperlink" Target="https://en.wikipedia.org/wiki/Sino-Soviet_split" TargetMode="External"/><Relationship Id="rId219" Type="http://schemas.openxmlformats.org/officeDocument/2006/relationships/hyperlink" Target="https://en.wikipedia.org/wiki/Hajj" TargetMode="External"/><Relationship Id="rId426" Type="http://schemas.openxmlformats.org/officeDocument/2006/relationships/hyperlink" Target="https://en.wikipedia.org/wiki/Alliance_for_Progress" TargetMode="External"/><Relationship Id="rId633" Type="http://schemas.openxmlformats.org/officeDocument/2006/relationships/hyperlink" Target="https://en.wikipedia.org/wiki/Thatcherism" TargetMode="External"/><Relationship Id="rId980" Type="http://schemas.openxmlformats.org/officeDocument/2006/relationships/hyperlink" Target="https://en.wikipedia.org/wiki/Camp_David" TargetMode="External"/><Relationship Id="rId1056" Type="http://schemas.openxmlformats.org/officeDocument/2006/relationships/hyperlink" Target="https://en.wikipedia.org/wiki/Dmitry_Medvedev" TargetMode="External"/><Relationship Id="rId1263" Type="http://schemas.openxmlformats.org/officeDocument/2006/relationships/hyperlink" Target="https://en.wikipedia.org/wiki/Pavel_Grachev" TargetMode="External"/><Relationship Id="rId2107" Type="http://schemas.openxmlformats.org/officeDocument/2006/relationships/hyperlink" Target="https://en.wikipedia.org/wiki/Marcelo_Rebelo_de_Sousa" TargetMode="External"/><Relationship Id="rId2314" Type="http://schemas.openxmlformats.org/officeDocument/2006/relationships/hyperlink" Target="https://en.wikipedia.org/wiki/Prime_Minister_of_Tunisia" TargetMode="External"/><Relationship Id="rId2661" Type="http://schemas.openxmlformats.org/officeDocument/2006/relationships/hyperlink" Target="https://en.wikipedia.org/wiki/Gamal_Abdel_Nasser" TargetMode="External"/><Relationship Id="rId2759" Type="http://schemas.openxmlformats.org/officeDocument/2006/relationships/hyperlink" Target="https://en.wikipedia.org/wiki/History_of_Libya_under_Muammar_Gaddafi" TargetMode="External"/><Relationship Id="rId840" Type="http://schemas.openxmlformats.org/officeDocument/2006/relationships/hyperlink" Target="https://en.wikipedia.org/wiki/Money" TargetMode="External"/><Relationship Id="rId938" Type="http://schemas.openxmlformats.org/officeDocument/2006/relationships/hyperlink" Target="https://en.wikipedia.org/wiki/BBC" TargetMode="External"/><Relationship Id="rId1470" Type="http://schemas.openxmlformats.org/officeDocument/2006/relationships/hyperlink" Target="https://en.wikipedia.org/wiki/Alexander_Van_der_Bellen" TargetMode="External"/><Relationship Id="rId1568" Type="http://schemas.openxmlformats.org/officeDocument/2006/relationships/hyperlink" Target="https://en.wikipedia.org/wiki/Pierre_Nkurunziza" TargetMode="External"/><Relationship Id="rId1775" Type="http://schemas.openxmlformats.org/officeDocument/2006/relationships/hyperlink" Target="https://en.wikipedia.org/wiki/Prime_Minister_of_Guyana" TargetMode="External"/><Relationship Id="rId2521" Type="http://schemas.openxmlformats.org/officeDocument/2006/relationships/hyperlink" Target="https://en.wikipedia.org/wiki/Gallipoli_Campaign" TargetMode="External"/><Relationship Id="rId2619" Type="http://schemas.openxmlformats.org/officeDocument/2006/relationships/hyperlink" Target="https://en.wikipedia.org/wiki/Treaty_of_S%C3%A8vres" TargetMode="External"/><Relationship Id="rId67" Type="http://schemas.openxmlformats.org/officeDocument/2006/relationships/hyperlink" Target="https://en.wikipedia.org/wiki/Pravda" TargetMode="External"/><Relationship Id="rId700" Type="http://schemas.openxmlformats.org/officeDocument/2006/relationships/hyperlink" Target="https://en.wikipedia.org/wiki/Conservative_Party_(UK)" TargetMode="External"/><Relationship Id="rId1123" Type="http://schemas.openxmlformats.org/officeDocument/2006/relationships/hyperlink" Target="https://en.wikipedia.org/wiki/Ural_State_Technical_University" TargetMode="External"/><Relationship Id="rId1330" Type="http://schemas.openxmlformats.org/officeDocument/2006/relationships/hyperlink" Target="https://en.wikipedia.org/wiki/Boris_Yeltsin" TargetMode="External"/><Relationship Id="rId1428" Type="http://schemas.openxmlformats.org/officeDocument/2006/relationships/hyperlink" Target="https://en.wikipedia.org/wiki/Abdelaziz_Bouteflika" TargetMode="External"/><Relationship Id="rId1635" Type="http://schemas.openxmlformats.org/officeDocument/2006/relationships/hyperlink" Target="https://en.wikipedia.org/wiki/Kolinda_Grabar-Kitarovi%C4%87" TargetMode="External"/><Relationship Id="rId1982" Type="http://schemas.openxmlformats.org/officeDocument/2006/relationships/hyperlink" Target="https://en.wikipedia.org/wiki/Ukhnaagiin_Kh%C3%BCrels%C3%BCkh" TargetMode="External"/><Relationship Id="rId1842" Type="http://schemas.openxmlformats.org/officeDocument/2006/relationships/hyperlink" Target="https://en.wikipedia.org/wiki/Japan" TargetMode="External"/><Relationship Id="rId1702" Type="http://schemas.openxmlformats.org/officeDocument/2006/relationships/hyperlink" Target="https://en.wikipedia.org/wiki/President_of_Ethiopia" TargetMode="External"/><Relationship Id="rId283" Type="http://schemas.openxmlformats.org/officeDocument/2006/relationships/hyperlink" Target="https://en.wikipedia.org/wiki/Kyrgyzstani_presidential_election,_1995" TargetMode="External"/><Relationship Id="rId490" Type="http://schemas.openxmlformats.org/officeDocument/2006/relationships/hyperlink" Target="https://en.wikipedia.org/wiki/Foreign_policy_of_the_John_F._Kennedy_administration" TargetMode="External"/><Relationship Id="rId2171" Type="http://schemas.openxmlformats.org/officeDocument/2006/relationships/hyperlink" Target="https://en.wikipedia.org/wiki/Patrice_Trovoada" TargetMode="External"/><Relationship Id="rId143" Type="http://schemas.openxmlformats.org/officeDocument/2006/relationships/hyperlink" Target="https://en.wikipedia.org/wiki/Communist_Party_of_the_Soviet_Union" TargetMode="External"/><Relationship Id="rId350" Type="http://schemas.openxmlformats.org/officeDocument/2006/relationships/hyperlink" Target="https://en.wikipedia.org/wiki/Soviet_Union" TargetMode="External"/><Relationship Id="rId588" Type="http://schemas.openxmlformats.org/officeDocument/2006/relationships/hyperlink" Target="https://en.wikipedia.org/wiki/Economy_of_the_United_Kingdom" TargetMode="External"/><Relationship Id="rId795" Type="http://schemas.openxmlformats.org/officeDocument/2006/relationships/hyperlink" Target="https://en.wikipedia.org/wiki/Private_law" TargetMode="External"/><Relationship Id="rId2031" Type="http://schemas.openxmlformats.org/officeDocument/2006/relationships/hyperlink" Target="https://en.wikipedia.org/wiki/Prime_Minister_of_New_Zealand" TargetMode="External"/><Relationship Id="rId2269" Type="http://schemas.openxmlformats.org/officeDocument/2006/relationships/hyperlink" Target="https://en.wikipedia.org/wiki/Simonetta_Sommaruga" TargetMode="External"/><Relationship Id="rId2476" Type="http://schemas.openxmlformats.org/officeDocument/2006/relationships/hyperlink" Target="https://en.wikipedia.org/wiki/Vadim_Krasnoselsky" TargetMode="External"/><Relationship Id="rId2683" Type="http://schemas.openxmlformats.org/officeDocument/2006/relationships/hyperlink" Target="https://en.wikipedia.org/wiki/Axis_Powers" TargetMode="External"/><Relationship Id="rId9" Type="http://schemas.openxmlformats.org/officeDocument/2006/relationships/image" Target="media/image2.jpeg"/><Relationship Id="rId210" Type="http://schemas.openxmlformats.org/officeDocument/2006/relationships/hyperlink" Target="https://en.wikipedia.org/wiki/Politburo_of_the_Communist_Party_of_the_Soviet_Union" TargetMode="External"/><Relationship Id="rId448" Type="http://schemas.openxmlformats.org/officeDocument/2006/relationships/hyperlink" Target="https://en.wikipedia.org/wiki/Austria" TargetMode="External"/><Relationship Id="rId655" Type="http://schemas.openxmlformats.org/officeDocument/2006/relationships/hyperlink" Target="https://en.wikipedia.org/wiki/Peter_Thorneycroft" TargetMode="External"/><Relationship Id="rId862" Type="http://schemas.openxmlformats.org/officeDocument/2006/relationships/hyperlink" Target="https://en.wikipedia.org/wiki/Central_Election_Commission_of_Russia" TargetMode="External"/><Relationship Id="rId1078" Type="http://schemas.openxmlformats.org/officeDocument/2006/relationships/hyperlink" Target="https://en.wikipedia.org/wiki/Politburo" TargetMode="External"/><Relationship Id="rId1285" Type="http://schemas.openxmlformats.org/officeDocument/2006/relationships/hyperlink" Target="https://en.wikipedia.org/wiki/Democracy" TargetMode="External"/><Relationship Id="rId1492" Type="http://schemas.openxmlformats.org/officeDocument/2006/relationships/hyperlink" Target="https://en.wikipedia.org/wiki/Bangladesh" TargetMode="External"/><Relationship Id="rId2129" Type="http://schemas.openxmlformats.org/officeDocument/2006/relationships/hyperlink" Target="https://en.wikipedia.org/wiki/Prime_Minister_of_Rwanda" TargetMode="External"/><Relationship Id="rId2336" Type="http://schemas.openxmlformats.org/officeDocument/2006/relationships/hyperlink" Target="https://en.wikipedia.org/wiki/List_of_current_heads_of_state_and_government" TargetMode="External"/><Relationship Id="rId2543" Type="http://schemas.openxmlformats.org/officeDocument/2006/relationships/hyperlink" Target="https://en.wikipedia.org/wiki/Mustafa_Kemal_Atat%C3%BCrk" TargetMode="External"/><Relationship Id="rId2750" Type="http://schemas.openxmlformats.org/officeDocument/2006/relationships/hyperlink" Target="https://en.wikipedia.org/wiki/2011_Libyan_Civil_War" TargetMode="External"/><Relationship Id="rId308" Type="http://schemas.openxmlformats.org/officeDocument/2006/relationships/hyperlink" Target="https://en.wikipedia.org/wiki/Kazakhstan" TargetMode="External"/><Relationship Id="rId515" Type="http://schemas.openxmlformats.org/officeDocument/2006/relationships/hyperlink" Target="https://en.wikipedia.org/wiki/Foreign_policy_of_the_John_F._Kennedy_administration" TargetMode="External"/><Relationship Id="rId722" Type="http://schemas.openxmlformats.org/officeDocument/2006/relationships/hyperlink" Target="https://en.wikipedia.org/wiki/The_environment" TargetMode="External"/><Relationship Id="rId1145" Type="http://schemas.openxmlformats.org/officeDocument/2006/relationships/hyperlink" Target="https://en.wikipedia.org/wiki/Randall%27s_Food_Markets" TargetMode="External"/><Relationship Id="rId1352" Type="http://schemas.openxmlformats.org/officeDocument/2006/relationships/hyperlink" Target="https://en.wikipedia.org/wiki/Novodevichy_cemetery" TargetMode="External"/><Relationship Id="rId1797" Type="http://schemas.openxmlformats.org/officeDocument/2006/relationships/hyperlink" Target="https://en.wikipedia.org/wiki/Ram_Nath_Kovind" TargetMode="External"/><Relationship Id="rId2403" Type="http://schemas.openxmlformats.org/officeDocument/2006/relationships/hyperlink" Target="https://en.wikipedia.org/wiki/Abkhazia" TargetMode="External"/><Relationship Id="rId89" Type="http://schemas.openxmlformats.org/officeDocument/2006/relationships/hyperlink" Target="https://en.wikipedia.org/wiki/United_States" TargetMode="External"/><Relationship Id="rId1005" Type="http://schemas.openxmlformats.org/officeDocument/2006/relationships/hyperlink" Target="https://en.wikipedia.org/wiki/Dmitry_Medvedev" TargetMode="External"/><Relationship Id="rId1212" Type="http://schemas.openxmlformats.org/officeDocument/2006/relationships/hyperlink" Target="https://en.wikipedia.org/wiki/Time_(magazine)" TargetMode="External"/><Relationship Id="rId1657" Type="http://schemas.openxmlformats.org/officeDocument/2006/relationships/hyperlink" Target="https://en.wikipedia.org/wiki/Djibouti" TargetMode="External"/><Relationship Id="rId1864" Type="http://schemas.openxmlformats.org/officeDocument/2006/relationships/hyperlink" Target="https://en.wikipedia.org/wiki/Emir_of_Kuwait" TargetMode="External"/><Relationship Id="rId2610" Type="http://schemas.openxmlformats.org/officeDocument/2006/relationships/hyperlink" Target="https://en.wikisource.org/wiki/Constitution_of_the_Republic_of_Turkey" TargetMode="External"/><Relationship Id="rId2708" Type="http://schemas.openxmlformats.org/officeDocument/2006/relationships/hyperlink" Target="https://en.wikipedia.org/wiki/Gamal_Abdel_Nasser" TargetMode="External"/><Relationship Id="rId1517" Type="http://schemas.openxmlformats.org/officeDocument/2006/relationships/hyperlink" Target="https://en.wikipedia.org/wiki/Elizabeth_II" TargetMode="External"/><Relationship Id="rId1724" Type="http://schemas.openxmlformats.org/officeDocument/2006/relationships/hyperlink" Target="https://en.wikipedia.org/wiki/Ali_Bongo_Ondimba" TargetMode="External"/><Relationship Id="rId16" Type="http://schemas.openxmlformats.org/officeDocument/2006/relationships/hyperlink" Target="https://www.omicsonline.org/scholarly/community-decision-making-journals-articles-ppts-list.php" TargetMode="External"/><Relationship Id="rId1931" Type="http://schemas.openxmlformats.org/officeDocument/2006/relationships/hyperlink" Target="https://en.wikipedia.org/wiki/Malaysia" TargetMode="External"/><Relationship Id="rId2193" Type="http://schemas.openxmlformats.org/officeDocument/2006/relationships/hyperlink" Target="https://en.wikipedia.org/wiki/President_of_Singapore" TargetMode="External"/><Relationship Id="rId2498" Type="http://schemas.openxmlformats.org/officeDocument/2006/relationships/hyperlink" Target="https://en.wikipedia.org/wiki/Jawad_Abu_Hatab" TargetMode="External"/><Relationship Id="rId165" Type="http://schemas.openxmlformats.org/officeDocument/2006/relationships/hyperlink" Target="https://en.wikipedia.org/wiki/Human_rights" TargetMode="External"/><Relationship Id="rId372" Type="http://schemas.openxmlformats.org/officeDocument/2006/relationships/hyperlink" Target="https://en.wikipedia.org/w/index.php?title=Atamurad_Berdyev&amp;action=edit&amp;redlink=1" TargetMode="External"/><Relationship Id="rId677" Type="http://schemas.openxmlformats.org/officeDocument/2006/relationships/hyperlink" Target="https://en.wikipedia.org/wiki/New_Labour" TargetMode="External"/><Relationship Id="rId2053" Type="http://schemas.openxmlformats.org/officeDocument/2006/relationships/hyperlink" Target="https://en.wikipedia.org/wiki/Chairman_of_the_State_Affairs_Commission" TargetMode="External"/><Relationship Id="rId2260" Type="http://schemas.openxmlformats.org/officeDocument/2006/relationships/hyperlink" Target="https://en.wikipedia.org/wiki/Prime_Minister_of_Sweden" TargetMode="External"/><Relationship Id="rId2358" Type="http://schemas.openxmlformats.org/officeDocument/2006/relationships/hyperlink" Target="https://en.wikipedia.org/wiki/Uruguay" TargetMode="External"/><Relationship Id="rId232" Type="http://schemas.openxmlformats.org/officeDocument/2006/relationships/hyperlink" Target="https://en.wikipedia.org/wiki/Karshi-Khanabad_base" TargetMode="External"/><Relationship Id="rId884" Type="http://schemas.openxmlformats.org/officeDocument/2006/relationships/hyperlink" Target="https://en.wikipedia.org/wiki/Liberal_conservatism" TargetMode="External"/><Relationship Id="rId2120" Type="http://schemas.openxmlformats.org/officeDocument/2006/relationships/hyperlink" Target="https://en.wikipedia.org/wiki/Russia" TargetMode="External"/><Relationship Id="rId2565" Type="http://schemas.openxmlformats.org/officeDocument/2006/relationships/hyperlink" Target="https://en.wikipedia.org/wiki/Republic_of_Turkey" TargetMode="External"/><Relationship Id="rId2772" Type="http://schemas.openxmlformats.org/officeDocument/2006/relationships/hyperlink" Target="https://en.wikipedia.org/wiki/Arab_socialism" TargetMode="External"/><Relationship Id="rId537" Type="http://schemas.openxmlformats.org/officeDocument/2006/relationships/hyperlink" Target="https://www.thebalance.com/capitalism-characteristics-examples-pros-cons-3305588" TargetMode="External"/><Relationship Id="rId744" Type="http://schemas.openxmlformats.org/officeDocument/2006/relationships/hyperlink" Target="https://en.wikipedia.org/wiki/Carbon_tax" TargetMode="External"/><Relationship Id="rId951" Type="http://schemas.openxmlformats.org/officeDocument/2006/relationships/hyperlink" Target="https://en.wikipedia.org/wiki/Dmitry_Medvedev" TargetMode="External"/><Relationship Id="rId1167" Type="http://schemas.openxmlformats.org/officeDocument/2006/relationships/hyperlink" Target="https://en.wikipedia.org/wiki/White_House_of_Russia" TargetMode="External"/><Relationship Id="rId1374" Type="http://schemas.openxmlformats.org/officeDocument/2006/relationships/hyperlink" Target="https://en.wikipedia.org/wiki/National_Defence_Commission" TargetMode="External"/><Relationship Id="rId1581" Type="http://schemas.openxmlformats.org/officeDocument/2006/relationships/hyperlink" Target="https://en.wikipedia.org/wiki/Monarchy_of_Canada" TargetMode="External"/><Relationship Id="rId1679" Type="http://schemas.openxmlformats.org/officeDocument/2006/relationships/hyperlink" Target="https://en.wikipedia.org/wiki/Egypt" TargetMode="External"/><Relationship Id="rId2218" Type="http://schemas.openxmlformats.org/officeDocument/2006/relationships/hyperlink" Target="https://en.wikipedia.org/wiki/Prime_Minister_of_Somalia" TargetMode="External"/><Relationship Id="rId2425" Type="http://schemas.openxmlformats.org/officeDocument/2006/relationships/hyperlink" Target="https://en.wikipedia.org/wiki/Niue" TargetMode="External"/><Relationship Id="rId2632" Type="http://schemas.openxmlformats.org/officeDocument/2006/relationships/hyperlink" Target="https://en.wikipedia.org/wiki/Muslim_Brotherhood" TargetMode="External"/><Relationship Id="rId80" Type="http://schemas.openxmlformats.org/officeDocument/2006/relationships/hyperlink" Target="https://en.wikipedia.org/wiki/Minister_of_Defence_(Soviet_Union)" TargetMode="External"/><Relationship Id="rId604" Type="http://schemas.openxmlformats.org/officeDocument/2006/relationships/hyperlink" Target="https://en.wikipedia.org/wiki/Trade_union" TargetMode="External"/><Relationship Id="rId811" Type="http://schemas.openxmlformats.org/officeDocument/2006/relationships/hyperlink" Target="https://en.wikipedia.org/wiki/Lumber" TargetMode="External"/><Relationship Id="rId1027" Type="http://schemas.openxmlformats.org/officeDocument/2006/relationships/hyperlink" Target="https://en.wikipedia.org/wiki/Dacha" TargetMode="External"/><Relationship Id="rId1234" Type="http://schemas.openxmlformats.org/officeDocument/2006/relationships/hyperlink" Target="https://en.wikipedia.org/wiki/Boris_Yeltsin" TargetMode="External"/><Relationship Id="rId1441" Type="http://schemas.openxmlformats.org/officeDocument/2006/relationships/hyperlink" Target="https://en.wikipedia.org/wiki/Angola" TargetMode="External"/><Relationship Id="rId1886" Type="http://schemas.openxmlformats.org/officeDocument/2006/relationships/hyperlink" Target="https://en.wikipedia.org/wiki/Michel_Aoun" TargetMode="External"/><Relationship Id="rId909" Type="http://schemas.openxmlformats.org/officeDocument/2006/relationships/hyperlink" Target="https://en.wikipedia.org/wiki/Dmitry_Medvedev" TargetMode="External"/><Relationship Id="rId1301" Type="http://schemas.openxmlformats.org/officeDocument/2006/relationships/hyperlink" Target="https://en.wikipedia.org/wiki/Boris_Yeltsin" TargetMode="External"/><Relationship Id="rId1539" Type="http://schemas.openxmlformats.org/officeDocument/2006/relationships/hyperlink" Target="https://en.wikipedia.org/wiki/Chairman_of_the_Council_of_Ministers_of_Bosnia_and_Herzegovina" TargetMode="External"/><Relationship Id="rId1746" Type="http://schemas.openxmlformats.org/officeDocument/2006/relationships/hyperlink" Target="https://en.wikipedia.org/wiki/Prokopis_Pavlopoulos" TargetMode="External"/><Relationship Id="rId1953" Type="http://schemas.openxmlformats.org/officeDocument/2006/relationships/hyperlink" Target="https://en.wikipedia.org/wiki/President_of_Mauritania" TargetMode="External"/><Relationship Id="rId38" Type="http://schemas.openxmlformats.org/officeDocument/2006/relationships/hyperlink" Target="https://en.wikipedia.org/wiki/Marxism%E2%80%93Leninism" TargetMode="External"/><Relationship Id="rId1606" Type="http://schemas.openxmlformats.org/officeDocument/2006/relationships/hyperlink" Target="https://en.wikipedia.org/wiki/President_of_Chile" TargetMode="External"/><Relationship Id="rId1813" Type="http://schemas.openxmlformats.org/officeDocument/2006/relationships/hyperlink" Target="https://en.wikipedia.org/wiki/Republic_of_Ireland" TargetMode="External"/><Relationship Id="rId187" Type="http://schemas.openxmlformats.org/officeDocument/2006/relationships/hyperlink" Target="https://en.wikipedia.org/wiki/Islam_Karimov" TargetMode="External"/><Relationship Id="rId394" Type="http://schemas.openxmlformats.org/officeDocument/2006/relationships/hyperlink" Target="https://en.wikipedia.org/wiki/Saparmurat_Niyazov" TargetMode="External"/><Relationship Id="rId2075" Type="http://schemas.openxmlformats.org/officeDocument/2006/relationships/hyperlink" Target="https://en.wikipedia.org/wiki/Prime_Minister_of_the_State_of_Palestine" TargetMode="External"/><Relationship Id="rId2282" Type="http://schemas.openxmlformats.org/officeDocument/2006/relationships/hyperlink" Target="https://en.wikipedia.org/wiki/Prime_Minister_of_Tajikistan" TargetMode="External"/><Relationship Id="rId254" Type="http://schemas.openxmlformats.org/officeDocument/2006/relationships/hyperlink" Target="https://en.wikipedia.org/wiki/Islam_Karimov" TargetMode="External"/><Relationship Id="rId699" Type="http://schemas.openxmlformats.org/officeDocument/2006/relationships/hyperlink" Target="https://en.wikipedia.org/wiki/Our_Society,_Your_Life" TargetMode="External"/><Relationship Id="rId1091" Type="http://schemas.openxmlformats.org/officeDocument/2006/relationships/hyperlink" Target="https://en.wikipedia.org/wiki/Privatization_in_Russia" TargetMode="External"/><Relationship Id="rId2587" Type="http://schemas.openxmlformats.org/officeDocument/2006/relationships/hyperlink" Target="https://en.wikipedia.org/wiki/Abdullah_Cevdet" TargetMode="External"/><Relationship Id="rId114" Type="http://schemas.openxmlformats.org/officeDocument/2006/relationships/hyperlink" Target="https://en.wikipedia.org/wiki/Communist_Party_of_Greece" TargetMode="External"/><Relationship Id="rId461" Type="http://schemas.openxmlformats.org/officeDocument/2006/relationships/hyperlink" Target="https://en.wikipedia.org/wiki/Foreign_policy_of_the_John_F._Kennedy_administration" TargetMode="External"/><Relationship Id="rId559" Type="http://schemas.openxmlformats.org/officeDocument/2006/relationships/hyperlink" Target="https://www.thebalance.com/fed-funds-rate-history-highs-lows-3306135" TargetMode="External"/><Relationship Id="rId766" Type="http://schemas.openxmlformats.org/officeDocument/2006/relationships/hyperlink" Target="https://en.wikipedia.org/wiki/Deputy_Prime_Minister" TargetMode="External"/><Relationship Id="rId1189" Type="http://schemas.openxmlformats.org/officeDocument/2006/relationships/hyperlink" Target="https://en.wikipedia.org/wiki/Prime_Minister_of_Russia" TargetMode="External"/><Relationship Id="rId1396" Type="http://schemas.openxmlformats.org/officeDocument/2006/relationships/hyperlink" Target="https://www.theguardian.com/world/2017/may/09/south-korea-election-moon-jae-set-to-become-president" TargetMode="External"/><Relationship Id="rId2142" Type="http://schemas.openxmlformats.org/officeDocument/2006/relationships/hyperlink" Target="https://en.wikipedia.org/wiki/List_of_current_heads_of_state_and_government" TargetMode="External"/><Relationship Id="rId2447" Type="http://schemas.openxmlformats.org/officeDocument/2006/relationships/hyperlink" Target="https://en.wikipedia.org/wiki/Prime_Minister_of_the_Sahrawi_Arab_Democratic_Republic" TargetMode="External"/><Relationship Id="rId321" Type="http://schemas.openxmlformats.org/officeDocument/2006/relationships/hyperlink" Target="https://en.wikipedia.org/wiki/Turkmen_people" TargetMode="External"/><Relationship Id="rId419" Type="http://schemas.openxmlformats.org/officeDocument/2006/relationships/hyperlink" Target="https://en.wikipedia.org/wiki/Foreign_policy_of_the_John_F._Kennedy_administration" TargetMode="External"/><Relationship Id="rId626" Type="http://schemas.openxmlformats.org/officeDocument/2006/relationships/hyperlink" Target="https://en.wikipedia.org/wiki/Friedrich_Hayek" TargetMode="External"/><Relationship Id="rId973" Type="http://schemas.openxmlformats.org/officeDocument/2006/relationships/hyperlink" Target="https://en.wikipedia.org/wiki/State_Duma" TargetMode="External"/><Relationship Id="rId1049" Type="http://schemas.openxmlformats.org/officeDocument/2006/relationships/hyperlink" Target="https://en.wikipedia.org/wiki/Private_law" TargetMode="External"/><Relationship Id="rId1256" Type="http://schemas.openxmlformats.org/officeDocument/2006/relationships/hyperlink" Target="https://en.wikipedia.org/wiki/Mikhail_Lesin" TargetMode="External"/><Relationship Id="rId2002" Type="http://schemas.openxmlformats.org/officeDocument/2006/relationships/hyperlink" Target="https://en.wikipedia.org/wiki/List_of_current_heads_of_state_and_government" TargetMode="External"/><Relationship Id="rId2307" Type="http://schemas.openxmlformats.org/officeDocument/2006/relationships/hyperlink" Target="https://en.wikipedia.org/wiki/President_of_Trinidad_and_Tobago" TargetMode="External"/><Relationship Id="rId2654" Type="http://schemas.openxmlformats.org/officeDocument/2006/relationships/hyperlink" Target="https://en.wikipedia.org/wiki/Nasser_era" TargetMode="External"/><Relationship Id="rId833" Type="http://schemas.openxmlformats.org/officeDocument/2006/relationships/hyperlink" Target="https://en.wikipedia.org/wiki/Russian_presidential_administration" TargetMode="External"/><Relationship Id="rId1116" Type="http://schemas.openxmlformats.org/officeDocument/2006/relationships/hyperlink" Target="https://en.wikipedia.org/wiki/Boris_Yeltsin" TargetMode="External"/><Relationship Id="rId1463" Type="http://schemas.openxmlformats.org/officeDocument/2006/relationships/hyperlink" Target="https://en.wikipedia.org/wiki/List_of_current_heads_of_state_and_government" TargetMode="External"/><Relationship Id="rId1670" Type="http://schemas.openxmlformats.org/officeDocument/2006/relationships/hyperlink" Target="https://en.wikipedia.org/wiki/Danilo_Medina" TargetMode="External"/><Relationship Id="rId1768" Type="http://schemas.openxmlformats.org/officeDocument/2006/relationships/hyperlink" Target="https://en.wikipedia.org/wiki/Jos%C3%A9_M%C3%A1rio_Vaz" TargetMode="External"/><Relationship Id="rId2514" Type="http://schemas.openxmlformats.org/officeDocument/2006/relationships/hyperlink" Target="https://en.wikipedia.org/wiki/Father_of_the_Nation" TargetMode="External"/><Relationship Id="rId2721" Type="http://schemas.openxmlformats.org/officeDocument/2006/relationships/hyperlink" Target="https://en.wikipedia.org/wiki/Saudi_Arabia" TargetMode="External"/><Relationship Id="rId900" Type="http://schemas.openxmlformats.org/officeDocument/2006/relationships/hyperlink" Target="https://en.wikipedia.org/wiki/Dmitry_Medvedev" TargetMode="External"/><Relationship Id="rId1323" Type="http://schemas.openxmlformats.org/officeDocument/2006/relationships/hyperlink" Target="https://en.wikipedia.org/wiki/Sardinia" TargetMode="External"/><Relationship Id="rId1530" Type="http://schemas.openxmlformats.org/officeDocument/2006/relationships/hyperlink" Target="https://en.wikipedia.org/wiki/Tshering_Tobgay" TargetMode="External"/><Relationship Id="rId1628" Type="http://schemas.openxmlformats.org/officeDocument/2006/relationships/hyperlink" Target="https://en.wikipedia.org/wiki/Prime_Minister_of_the_Republic_of_the_Congo" TargetMode="External"/><Relationship Id="rId1975" Type="http://schemas.openxmlformats.org/officeDocument/2006/relationships/hyperlink" Target="https://en.wikipedia.org/wiki/Albert_II,_Prince_of_Monaco" TargetMode="External"/><Relationship Id="rId1835" Type="http://schemas.openxmlformats.org/officeDocument/2006/relationships/hyperlink" Target="https://en.wikipedia.org/wiki/Monarchy_of_Jamaica" TargetMode="External"/><Relationship Id="rId1902" Type="http://schemas.openxmlformats.org/officeDocument/2006/relationships/hyperlink" Target="https://en.wikipedia.org/wiki/Monarchy_of_Liechtenstein" TargetMode="External"/><Relationship Id="rId2097" Type="http://schemas.openxmlformats.org/officeDocument/2006/relationships/hyperlink" Target="https://en.wikipedia.org/wiki/Philippines" TargetMode="External"/><Relationship Id="rId276" Type="http://schemas.openxmlformats.org/officeDocument/2006/relationships/hyperlink" Target="https://en.wikipedia.org/w/index.php?title=Mayram_Akayeva&amp;action=edit&amp;redlink=1" TargetMode="External"/><Relationship Id="rId483" Type="http://schemas.openxmlformats.org/officeDocument/2006/relationships/hyperlink" Target="https://en.wikipedia.org/wiki/Quarantine" TargetMode="External"/><Relationship Id="rId690" Type="http://schemas.openxmlformats.org/officeDocument/2006/relationships/hyperlink" Target="https://en.wikipedia.org/wiki/Premiership_of_Tony_Blair" TargetMode="External"/><Relationship Id="rId2164" Type="http://schemas.openxmlformats.org/officeDocument/2006/relationships/hyperlink" Target="https://en.wikipedia.org/wiki/Captains_Regent" TargetMode="External"/><Relationship Id="rId2371" Type="http://schemas.openxmlformats.org/officeDocument/2006/relationships/hyperlink" Target="https://en.wikipedia.org/wiki/Charlot_Salwai" TargetMode="External"/><Relationship Id="rId136" Type="http://schemas.openxmlformats.org/officeDocument/2006/relationships/hyperlink" Target="https://en.wikipedia.org/wiki/Stalin%27s_cult_of_personality" TargetMode="External"/><Relationship Id="rId343" Type="http://schemas.openxmlformats.org/officeDocument/2006/relationships/hyperlink" Target="https://en.wikipedia.org/wiki/Turkmen_tribes" TargetMode="External"/><Relationship Id="rId550" Type="http://schemas.openxmlformats.org/officeDocument/2006/relationships/hyperlink" Target="https://www.thebalance.com/loan-to-value-ratio-how-your-ltv-affects-your-mortgage-2395272" TargetMode="External"/><Relationship Id="rId788" Type="http://schemas.openxmlformats.org/officeDocument/2006/relationships/hyperlink" Target="https://en.wikipedia.org/wiki/Olympic_weight-lifting" TargetMode="External"/><Relationship Id="rId995" Type="http://schemas.openxmlformats.org/officeDocument/2006/relationships/hyperlink" Target="https://en.wikipedia.org/wiki/Svetlana_Medvedeva" TargetMode="External"/><Relationship Id="rId1180" Type="http://schemas.openxmlformats.org/officeDocument/2006/relationships/hyperlink" Target="https://en.wikipedia.org/wiki/Central_Bank_of_Russia" TargetMode="External"/><Relationship Id="rId2024" Type="http://schemas.openxmlformats.org/officeDocument/2006/relationships/hyperlink" Target="https://en.wikipedia.org/wiki/New_Zealand" TargetMode="External"/><Relationship Id="rId2231" Type="http://schemas.openxmlformats.org/officeDocument/2006/relationships/hyperlink" Target="https://en.wikipedia.org/wiki/Lee_Nak-yeon" TargetMode="External"/><Relationship Id="rId2469" Type="http://schemas.openxmlformats.org/officeDocument/2006/relationships/hyperlink" Target="https://en.wikipedia.org/wiki/Somalia" TargetMode="External"/><Relationship Id="rId2676" Type="http://schemas.openxmlformats.org/officeDocument/2006/relationships/hyperlink" Target="https://en.wikipedia.org/wiki/Gamal_Abdel_Nasser" TargetMode="External"/><Relationship Id="rId203" Type="http://schemas.openxmlformats.org/officeDocument/2006/relationships/hyperlink" Target="https://en.wikipedia.org/wiki/Tashkent_State_University_of_Economics" TargetMode="External"/><Relationship Id="rId648" Type="http://schemas.openxmlformats.org/officeDocument/2006/relationships/hyperlink" Target="https://en.wikipedia.org/wiki/Ralph_Assheton,_1st_Baron_Clitheroe" TargetMode="External"/><Relationship Id="rId855" Type="http://schemas.openxmlformats.org/officeDocument/2006/relationships/hyperlink" Target="https://en.wikipedia.org/wiki/United_Russia" TargetMode="External"/><Relationship Id="rId1040" Type="http://schemas.openxmlformats.org/officeDocument/2006/relationships/hyperlink" Target="https://en.wikipedia.org/wiki/Dmitry_Medvedev" TargetMode="External"/><Relationship Id="rId1278" Type="http://schemas.openxmlformats.org/officeDocument/2006/relationships/hyperlink" Target="https://en.wikipedia.org/wiki/Federal_Republic_of_Yugoslavia" TargetMode="External"/><Relationship Id="rId1485" Type="http://schemas.openxmlformats.org/officeDocument/2006/relationships/hyperlink" Target="https://en.wikipedia.org/wiki/Prime_Minister_of_the_Bahamas" TargetMode="External"/><Relationship Id="rId1692" Type="http://schemas.openxmlformats.org/officeDocument/2006/relationships/hyperlink" Target="https://en.wikipedia.org/wiki/Francisco_Pascual_Obama_Asue" TargetMode="External"/><Relationship Id="rId2329" Type="http://schemas.openxmlformats.org/officeDocument/2006/relationships/hyperlink" Target="https://en.wikipedia.org/wiki/Governor-General_of_Tuvalu" TargetMode="External"/><Relationship Id="rId2536" Type="http://schemas.openxmlformats.org/officeDocument/2006/relationships/hyperlink" Target="https://en.wikipedia.org/wiki/Women_in_Turkish_politics" TargetMode="External"/><Relationship Id="rId2743" Type="http://schemas.openxmlformats.org/officeDocument/2006/relationships/hyperlink" Target="https://en.wikipedia.org/wiki/Anti-Zionism" TargetMode="External"/><Relationship Id="rId410" Type="http://schemas.openxmlformats.org/officeDocument/2006/relationships/hyperlink" Target="https://en.wikipedia.org/wiki/Diplomacy" TargetMode="External"/><Relationship Id="rId508" Type="http://schemas.openxmlformats.org/officeDocument/2006/relationships/hyperlink" Target="https://en.wikipedia.org/wiki/Foreign_policy_of_the_John_F._Kennedy_administration" TargetMode="External"/><Relationship Id="rId715" Type="http://schemas.openxmlformats.org/officeDocument/2006/relationships/hyperlink" Target="https://en.wikipedia.org/wiki/Political_positions_of_David_Cameron" TargetMode="External"/><Relationship Id="rId922" Type="http://schemas.openxmlformats.org/officeDocument/2006/relationships/hyperlink" Target="https://en.wikipedia.org/wiki/Vladimir_Churov" TargetMode="External"/><Relationship Id="rId1138" Type="http://schemas.openxmlformats.org/officeDocument/2006/relationships/hyperlink" Target="https://en.wikipedia.org/wiki/Execution_of_the_Romanov_family" TargetMode="External"/><Relationship Id="rId1345" Type="http://schemas.openxmlformats.org/officeDocument/2006/relationships/hyperlink" Target="https://en.wikipedia.org/wiki/Half_mast" TargetMode="External"/><Relationship Id="rId1552" Type="http://schemas.openxmlformats.org/officeDocument/2006/relationships/hyperlink" Target="https://en.wikipedia.org/wiki/Brunei" TargetMode="External"/><Relationship Id="rId1997" Type="http://schemas.openxmlformats.org/officeDocument/2006/relationships/hyperlink" Target="https://en.wikipedia.org/wiki/Prime_Minister_of_Mozambique" TargetMode="External"/><Relationship Id="rId2603" Type="http://schemas.openxmlformats.org/officeDocument/2006/relationships/hyperlink" Target="https://en.wikisource.org/wiki/Constitution_of_the_Republic_of_Turkey" TargetMode="External"/><Relationship Id="rId1205" Type="http://schemas.openxmlformats.org/officeDocument/2006/relationships/hyperlink" Target="https://en.wikipedia.org/wiki/Boris_Yeltsin" TargetMode="External"/><Relationship Id="rId1857" Type="http://schemas.openxmlformats.org/officeDocument/2006/relationships/hyperlink" Target="https://en.wikipedia.org/wiki/Kenya" TargetMode="External"/><Relationship Id="rId51" Type="http://schemas.openxmlformats.org/officeDocument/2006/relationships/hyperlink" Target="https://en.wikipedia.org/wiki/Perestroika" TargetMode="External"/><Relationship Id="rId1412" Type="http://schemas.openxmlformats.org/officeDocument/2006/relationships/hyperlink" Target="https://en.wikipedia.org/wiki/List_of_sovereign_states" TargetMode="External"/><Relationship Id="rId1717" Type="http://schemas.openxmlformats.org/officeDocument/2006/relationships/hyperlink" Target="https://en.wikipedia.org/wiki/President_of_France" TargetMode="External"/><Relationship Id="rId1924" Type="http://schemas.openxmlformats.org/officeDocument/2006/relationships/hyperlink" Target="https://en.wikipedia.org/wiki/President_of_Madagascar" TargetMode="External"/><Relationship Id="rId298" Type="http://schemas.openxmlformats.org/officeDocument/2006/relationships/hyperlink" Target="https://en.wikipedia.org/wiki/Family_dictatorship" TargetMode="External"/><Relationship Id="rId158" Type="http://schemas.openxmlformats.org/officeDocument/2006/relationships/hyperlink" Target="https://en.wikipedia.org/wiki/Mikhail_Gorbachev" TargetMode="External"/><Relationship Id="rId2186" Type="http://schemas.openxmlformats.org/officeDocument/2006/relationships/hyperlink" Target="https://en.wikipedia.org/wiki/Seychelles" TargetMode="External"/><Relationship Id="rId2393" Type="http://schemas.openxmlformats.org/officeDocument/2006/relationships/hyperlink" Target="https://en.wikipedia.org/wiki/Ahmed_Obeid_bin_Daghr" TargetMode="External"/><Relationship Id="rId2698" Type="http://schemas.openxmlformats.org/officeDocument/2006/relationships/hyperlink" Target="https://en.wikipedia.org/wiki/Gamal_Abdel_Nasser" TargetMode="External"/><Relationship Id="rId365" Type="http://schemas.openxmlformats.org/officeDocument/2006/relationships/hyperlink" Target="https://en.wikipedia.org/wiki/T%C3%BCrkmenba%C5%9Fy,_Turkmenistan" TargetMode="External"/><Relationship Id="rId572" Type="http://schemas.openxmlformats.org/officeDocument/2006/relationships/hyperlink" Target="https://en.wikipedia.org/wiki/Margaret_Thatcher" TargetMode="External"/><Relationship Id="rId2046" Type="http://schemas.openxmlformats.org/officeDocument/2006/relationships/hyperlink" Target="https://en.wikipedia.org/wiki/Harald_V_of_Norway" TargetMode="External"/><Relationship Id="rId2253" Type="http://schemas.openxmlformats.org/officeDocument/2006/relationships/hyperlink" Target="https://en.wikipedia.org/wiki/King_of_Swaziland" TargetMode="External"/><Relationship Id="rId2460" Type="http://schemas.openxmlformats.org/officeDocument/2006/relationships/hyperlink" Target="https://en.wikipedia.org/wiki/William_Lai" TargetMode="External"/><Relationship Id="rId225" Type="http://schemas.openxmlformats.org/officeDocument/2006/relationships/hyperlink" Target="https://en.wikipedia.org/wiki/Islam_Karimov" TargetMode="External"/><Relationship Id="rId432" Type="http://schemas.openxmlformats.org/officeDocument/2006/relationships/hyperlink" Target="https://en.wikipedia.org/wiki/Telegraph_Agency_of_the_Soviet_Union" TargetMode="External"/><Relationship Id="rId877" Type="http://schemas.openxmlformats.org/officeDocument/2006/relationships/hyperlink" Target="https://en.wikipedia.org/wiki/Dmitry_Medvedev" TargetMode="External"/><Relationship Id="rId1062" Type="http://schemas.openxmlformats.org/officeDocument/2006/relationships/hyperlink" Target="https://en.wikipedia.org/wiki/Wikimedia_Foundation" TargetMode="External"/><Relationship Id="rId2113" Type="http://schemas.openxmlformats.org/officeDocument/2006/relationships/hyperlink" Target="https://en.wikipedia.org/wiki/Prime_Minister_of_Qatar" TargetMode="External"/><Relationship Id="rId2320" Type="http://schemas.openxmlformats.org/officeDocument/2006/relationships/hyperlink" Target="https://en.wikipedia.org/wiki/Prime_Minister_of_Turkey" TargetMode="External"/><Relationship Id="rId2558" Type="http://schemas.openxmlformats.org/officeDocument/2006/relationships/hyperlink" Target="https://en.wikipedia.org/wiki/Atat%C3%BCrk_Centennial" TargetMode="External"/><Relationship Id="rId2765" Type="http://schemas.openxmlformats.org/officeDocument/2006/relationships/hyperlink" Target="https://en.wikipedia.org/wiki/Jamahiriya" TargetMode="External"/><Relationship Id="rId737" Type="http://schemas.openxmlformats.org/officeDocument/2006/relationships/hyperlink" Target="https://en.wikipedia.org/wiki/Political_positions_of_David_Cameron" TargetMode="External"/><Relationship Id="rId944" Type="http://schemas.openxmlformats.org/officeDocument/2006/relationships/hyperlink" Target="https://en.wikipedia.org/wiki/Dmitry_Medvedev" TargetMode="External"/><Relationship Id="rId1367" Type="http://schemas.openxmlformats.org/officeDocument/2006/relationships/hyperlink" Target="https://en.wikipedia.org/wiki/List_of_heads_of_state_of_North_Korea" TargetMode="External"/><Relationship Id="rId1574" Type="http://schemas.openxmlformats.org/officeDocument/2006/relationships/hyperlink" Target="https://en.wikipedia.org/wiki/Cameroon" TargetMode="External"/><Relationship Id="rId1781" Type="http://schemas.openxmlformats.org/officeDocument/2006/relationships/hyperlink" Target="https://en.wikipedia.org/wiki/Jack_Guy_Lafontant" TargetMode="External"/><Relationship Id="rId2418" Type="http://schemas.openxmlformats.org/officeDocument/2006/relationships/hyperlink" Target="https://en.wikipedia.org/wiki/Henry_Puna" TargetMode="External"/><Relationship Id="rId2625" Type="http://schemas.openxmlformats.org/officeDocument/2006/relationships/hyperlink" Target="https://en.wikipedia.org/wiki/Islamic" TargetMode="External"/><Relationship Id="rId73" Type="http://schemas.openxmlformats.org/officeDocument/2006/relationships/hyperlink" Target="https://en.wikipedia.org/wiki/War_communism" TargetMode="External"/><Relationship Id="rId804" Type="http://schemas.openxmlformats.org/officeDocument/2006/relationships/hyperlink" Target="https://en.wikipedia.org/wiki/Dmitry_Medvedev" TargetMode="External"/><Relationship Id="rId1227" Type="http://schemas.openxmlformats.org/officeDocument/2006/relationships/hyperlink" Target="https://en.wikipedia.org/wiki/Victor_Vekselberg" TargetMode="External"/><Relationship Id="rId1434" Type="http://schemas.openxmlformats.org/officeDocument/2006/relationships/hyperlink" Target="https://en.wikipedia.org/wiki/Josep_Maria_Mauri" TargetMode="External"/><Relationship Id="rId1641" Type="http://schemas.openxmlformats.org/officeDocument/2006/relationships/hyperlink" Target="https://en.wikipedia.org/wiki/President_of_Cuba" TargetMode="External"/><Relationship Id="rId1879" Type="http://schemas.openxmlformats.org/officeDocument/2006/relationships/hyperlink" Target="https://en.wikipedia.org/wiki/Latvia" TargetMode="External"/><Relationship Id="rId1501" Type="http://schemas.openxmlformats.org/officeDocument/2006/relationships/hyperlink" Target="https://en.wikipedia.org/wiki/Governor-General_of_Barbados" TargetMode="External"/><Relationship Id="rId1739" Type="http://schemas.openxmlformats.org/officeDocument/2006/relationships/hyperlink" Target="https://en.wikipedia.org/wiki/Chancellor_of_Germany_(1949%E2%80%93)" TargetMode="External"/><Relationship Id="rId1946" Type="http://schemas.openxmlformats.org/officeDocument/2006/relationships/hyperlink" Target="https://en.wikipedia.org/wiki/Marie_Louise_Coleiro_Preca" TargetMode="External"/><Relationship Id="rId1806" Type="http://schemas.openxmlformats.org/officeDocument/2006/relationships/hyperlink" Target="https://en.wikipedia.org/wiki/President_of_Iran" TargetMode="External"/><Relationship Id="rId387" Type="http://schemas.openxmlformats.org/officeDocument/2006/relationships/hyperlink" Target="https://en.wikipedia.org/wiki/Saparmurat_Niyazov" TargetMode="External"/><Relationship Id="rId594" Type="http://schemas.openxmlformats.org/officeDocument/2006/relationships/hyperlink" Target="https://en.wikipedia.org/wiki/Government_spending" TargetMode="External"/><Relationship Id="rId2068" Type="http://schemas.openxmlformats.org/officeDocument/2006/relationships/hyperlink" Target="https://en.wikipedia.org/wiki/Shahid_Khaqan_Abbasi" TargetMode="External"/><Relationship Id="rId2275" Type="http://schemas.openxmlformats.org/officeDocument/2006/relationships/hyperlink" Target="https://en.wikipedia.org/wiki/Bashar_al-Assad" TargetMode="External"/><Relationship Id="rId247" Type="http://schemas.openxmlformats.org/officeDocument/2006/relationships/hyperlink" Target="https://en.wikipedia.org/wiki/Islam_Karimov" TargetMode="External"/><Relationship Id="rId899" Type="http://schemas.openxmlformats.org/officeDocument/2006/relationships/hyperlink" Target="https://en.wikipedia.org/wiki/Federation_Council_of_Russia" TargetMode="External"/><Relationship Id="rId1084" Type="http://schemas.openxmlformats.org/officeDocument/2006/relationships/hyperlink" Target="https://en.wikipedia.org/wiki/Russian_presidential_election,_1996" TargetMode="External"/><Relationship Id="rId2482" Type="http://schemas.openxmlformats.org/officeDocument/2006/relationships/hyperlink" Target="https://en.wikipedia.org/wiki/Libya" TargetMode="External"/><Relationship Id="rId107" Type="http://schemas.openxmlformats.org/officeDocument/2006/relationships/hyperlink" Target="https://en.wikipedia.org/wiki/Cominform" TargetMode="External"/><Relationship Id="rId454" Type="http://schemas.openxmlformats.org/officeDocument/2006/relationships/hyperlink" Target="https://en.wikipedia.org/wiki/U.S._State_Department" TargetMode="External"/><Relationship Id="rId661" Type="http://schemas.openxmlformats.org/officeDocument/2006/relationships/hyperlink" Target="https://en.wikipedia.org/wiki/Money_supply" TargetMode="External"/><Relationship Id="rId759" Type="http://schemas.openxmlformats.org/officeDocument/2006/relationships/hyperlink" Target="https://en.wikipedia.org/wiki/Leningrad_State_University" TargetMode="External"/><Relationship Id="rId966" Type="http://schemas.openxmlformats.org/officeDocument/2006/relationships/hyperlink" Target="https://en.wikipedia.org/wiki/Dmitry_Medvedev" TargetMode="External"/><Relationship Id="rId1291" Type="http://schemas.openxmlformats.org/officeDocument/2006/relationships/hyperlink" Target="https://en.wikipedia.org/wiki/Chechnya" TargetMode="External"/><Relationship Id="rId1389" Type="http://schemas.openxmlformats.org/officeDocument/2006/relationships/hyperlink" Target="https://en.wikipedia.org/wiki/List_of_leaders_of_North_Korea" TargetMode="External"/><Relationship Id="rId1596" Type="http://schemas.openxmlformats.org/officeDocument/2006/relationships/hyperlink" Target="https://en.wikipedia.org/wiki/List_of_current_heads_of_state_and_government" TargetMode="External"/><Relationship Id="rId2135" Type="http://schemas.openxmlformats.org/officeDocument/2006/relationships/hyperlink" Target="https://en.wikipedia.org/wiki/Governor-General_of_Saint_Kitts_and_Nevis" TargetMode="External"/><Relationship Id="rId2342" Type="http://schemas.openxmlformats.org/officeDocument/2006/relationships/hyperlink" Target="https://en.wikipedia.org/wiki/Prime_Minister_of_Ukraine" TargetMode="External"/><Relationship Id="rId2647" Type="http://schemas.openxmlformats.org/officeDocument/2006/relationships/hyperlink" Target="https://en.wikipedia.org/wiki/Six-Day_War" TargetMode="External"/><Relationship Id="rId314" Type="http://schemas.openxmlformats.org/officeDocument/2006/relationships/hyperlink" Target="https://en.wikipedia.org/wiki/Moscow_State_University" TargetMode="External"/><Relationship Id="rId521" Type="http://schemas.openxmlformats.org/officeDocument/2006/relationships/hyperlink" Target="https://en.wikipedia.org/wiki/David_Ben-Gurion" TargetMode="External"/><Relationship Id="rId619" Type="http://schemas.openxmlformats.org/officeDocument/2006/relationships/hyperlink" Target="https://en.wikipedia.org/wiki/Chancellor_of_the_Exchequer" TargetMode="External"/><Relationship Id="rId1151" Type="http://schemas.openxmlformats.org/officeDocument/2006/relationships/hyperlink" Target="https://en.wikipedia.org/wiki/Boris_Yeltsin" TargetMode="External"/><Relationship Id="rId1249" Type="http://schemas.openxmlformats.org/officeDocument/2006/relationships/hyperlink" Target="https://en.wikipedia.org/wiki/Boris_Yeltsin" TargetMode="External"/><Relationship Id="rId2202" Type="http://schemas.openxmlformats.org/officeDocument/2006/relationships/hyperlink" Target="https://en.wikipedia.org/wiki/Slovenia" TargetMode="External"/><Relationship Id="rId95" Type="http://schemas.openxmlformats.org/officeDocument/2006/relationships/hyperlink" Target="https://en.wikipedia.org/wiki/Nazi_Germany" TargetMode="External"/><Relationship Id="rId826" Type="http://schemas.openxmlformats.org/officeDocument/2006/relationships/hyperlink" Target="https://en.wikipedia.org/wiki/Dmitry_Medvedev" TargetMode="External"/><Relationship Id="rId1011" Type="http://schemas.openxmlformats.org/officeDocument/2006/relationships/hyperlink" Target="https://en.wikipedia.org/wiki/Serbian_Orthodox_Church" TargetMode="External"/><Relationship Id="rId1109" Type="http://schemas.openxmlformats.org/officeDocument/2006/relationships/hyperlink" Target="https://en.wikipedia.org/wiki/Russian_SFSR" TargetMode="External"/><Relationship Id="rId1456" Type="http://schemas.openxmlformats.org/officeDocument/2006/relationships/hyperlink" Target="https://en.wikipedia.org/wiki/President_of_Armenia" TargetMode="External"/><Relationship Id="rId1663" Type="http://schemas.openxmlformats.org/officeDocument/2006/relationships/hyperlink" Target="https://en.wikipedia.org/wiki/Dominica" TargetMode="External"/><Relationship Id="rId1870" Type="http://schemas.openxmlformats.org/officeDocument/2006/relationships/hyperlink" Target="https://en.wikipedia.org/wiki/Sooronbay_Jeenbekov" TargetMode="External"/><Relationship Id="rId1968" Type="http://schemas.openxmlformats.org/officeDocument/2006/relationships/hyperlink" Target="https://en.wikipedia.org/wiki/Moldova" TargetMode="External"/><Relationship Id="rId2507" Type="http://schemas.openxmlformats.org/officeDocument/2006/relationships/hyperlink" Target="https://en.wikipedia.org/wiki/Sovereign_Military_Order_of_Malta" TargetMode="External"/><Relationship Id="rId2714" Type="http://schemas.openxmlformats.org/officeDocument/2006/relationships/hyperlink" Target="https://en.wikipedia.org/wiki/Gamal_Abdel_Nasser" TargetMode="External"/><Relationship Id="rId1316" Type="http://schemas.openxmlformats.org/officeDocument/2006/relationships/hyperlink" Target="https://en.wikipedia.org/wiki/Boris_Yeltsin" TargetMode="External"/><Relationship Id="rId1523" Type="http://schemas.openxmlformats.org/officeDocument/2006/relationships/hyperlink" Target="https://en.wikipedia.org/wiki/Benin" TargetMode="External"/><Relationship Id="rId1730" Type="http://schemas.openxmlformats.org/officeDocument/2006/relationships/hyperlink" Target="https://en.wikipedia.org/wiki/Adama_Barrow" TargetMode="External"/><Relationship Id="rId22" Type="http://schemas.openxmlformats.org/officeDocument/2006/relationships/hyperlink" Target="https://en.wikipedia.org/wiki/Democratic_centralism" TargetMode="External"/><Relationship Id="rId1828" Type="http://schemas.openxmlformats.org/officeDocument/2006/relationships/hyperlink" Target="https://en.wikipedia.org/wiki/Ivory_Coast" TargetMode="External"/><Relationship Id="rId171" Type="http://schemas.openxmlformats.org/officeDocument/2006/relationships/hyperlink" Target="https://en.wikipedia.org/wiki/Veronika_Cherkasova" TargetMode="External"/><Relationship Id="rId2297" Type="http://schemas.openxmlformats.org/officeDocument/2006/relationships/hyperlink" Target="https://en.wikipedia.org/wiki/Faure_Gnassingb%C3%A9" TargetMode="External"/><Relationship Id="rId269" Type="http://schemas.openxmlformats.org/officeDocument/2006/relationships/hyperlink" Target="https://en.wikipedia.org/wiki/Tulip_Revolution" TargetMode="External"/><Relationship Id="rId476" Type="http://schemas.openxmlformats.org/officeDocument/2006/relationships/hyperlink" Target="https://en.wikipedia.org/wiki/Medium-range_ballistic_missile" TargetMode="External"/><Relationship Id="rId683" Type="http://schemas.openxmlformats.org/officeDocument/2006/relationships/hyperlink" Target="https://en.wikipedia.org/wiki/Devolution_in_the_United_Kingdom" TargetMode="External"/><Relationship Id="rId890" Type="http://schemas.openxmlformats.org/officeDocument/2006/relationships/hyperlink" Target="https://en.wikipedia.org/wiki/Dmitry_Medvedev" TargetMode="External"/><Relationship Id="rId2157" Type="http://schemas.openxmlformats.org/officeDocument/2006/relationships/hyperlink" Target="https://en.wikipedia.org/wiki/Va%27aletoa_Sualauvi_II" TargetMode="External"/><Relationship Id="rId2364" Type="http://schemas.openxmlformats.org/officeDocument/2006/relationships/hyperlink" Target="https://en.wikipedia.org/wiki/List_of_current_heads_of_state_and_government" TargetMode="External"/><Relationship Id="rId2571" Type="http://schemas.openxmlformats.org/officeDocument/2006/relationships/hyperlink" Target="https://en.wikipedia.org/wiki/Atat%C3%BCrk%27s_Reforms" TargetMode="External"/><Relationship Id="rId129" Type="http://schemas.openxmlformats.org/officeDocument/2006/relationships/hyperlink" Target="https://en.wikipedia.org/wiki/Evsei_Liberman" TargetMode="External"/><Relationship Id="rId336" Type="http://schemas.openxmlformats.org/officeDocument/2006/relationships/hyperlink" Target="https://en.wikipedia.org/wiki/1000000000_(number)" TargetMode="External"/><Relationship Id="rId543" Type="http://schemas.openxmlformats.org/officeDocument/2006/relationships/hyperlink" Target="https://www.thebalance.com/reaganomics-did-it-work-would-it-today-3305569" TargetMode="External"/><Relationship Id="rId988" Type="http://schemas.openxmlformats.org/officeDocument/2006/relationships/hyperlink" Target="https://en.wikipedia.org/wiki/Alcoholic_beverage" TargetMode="External"/><Relationship Id="rId1173" Type="http://schemas.openxmlformats.org/officeDocument/2006/relationships/hyperlink" Target="https://en.wikipedia.org/wiki/Interest_rate" TargetMode="External"/><Relationship Id="rId1380" Type="http://schemas.openxmlformats.org/officeDocument/2006/relationships/hyperlink" Target="https://en.wikipedia.org/wiki/List_of_leaders_of_North_Korea" TargetMode="External"/><Relationship Id="rId2017" Type="http://schemas.openxmlformats.org/officeDocument/2006/relationships/hyperlink" Target="https://en.wikipedia.org/wiki/Prime_Minister_of_Nepal" TargetMode="External"/><Relationship Id="rId2224" Type="http://schemas.openxmlformats.org/officeDocument/2006/relationships/hyperlink" Target="https://en.wikipedia.org/wiki/President_of_South_Sudan" TargetMode="External"/><Relationship Id="rId2669" Type="http://schemas.openxmlformats.org/officeDocument/2006/relationships/hyperlink" Target="https://en.wikipedia.org/wiki/Gamal_Abdel_Nasser" TargetMode="External"/><Relationship Id="rId403" Type="http://schemas.openxmlformats.org/officeDocument/2006/relationships/hyperlink" Target="https://en.wikipedia.org/wiki/Saparmurat_Niyazov" TargetMode="External"/><Relationship Id="rId750" Type="http://schemas.openxmlformats.org/officeDocument/2006/relationships/hyperlink" Target="https://en.wikipedia.org/wiki/Political_positions_of_David_Cameron" TargetMode="External"/><Relationship Id="rId848" Type="http://schemas.openxmlformats.org/officeDocument/2006/relationships/hyperlink" Target="https://en.wikipedia.org/wiki/Sergei_Ivanov" TargetMode="External"/><Relationship Id="rId1033" Type="http://schemas.openxmlformats.org/officeDocument/2006/relationships/hyperlink" Target="https://en.wikipedia.org/wiki/Volga_River" TargetMode="External"/><Relationship Id="rId1478" Type="http://schemas.openxmlformats.org/officeDocument/2006/relationships/hyperlink" Target="https://en.wikipedia.org/wiki/Artur_Rasizade" TargetMode="External"/><Relationship Id="rId1685" Type="http://schemas.openxmlformats.org/officeDocument/2006/relationships/hyperlink" Target="https://en.wikipedia.org/wiki/President_of_El_Salvador" TargetMode="External"/><Relationship Id="rId1892" Type="http://schemas.openxmlformats.org/officeDocument/2006/relationships/hyperlink" Target="https://en.wikipedia.org/wiki/Prime_Minister_of_Lesotho" TargetMode="External"/><Relationship Id="rId2431" Type="http://schemas.openxmlformats.org/officeDocument/2006/relationships/hyperlink" Target="https://en.wikipedia.org/wiki/Governor-General_of_New_Zealand" TargetMode="External"/><Relationship Id="rId2529" Type="http://schemas.openxmlformats.org/officeDocument/2006/relationships/hyperlink" Target="https://en.wikipedia.org/wiki/Ottoman_Empire" TargetMode="External"/><Relationship Id="rId2736" Type="http://schemas.openxmlformats.org/officeDocument/2006/relationships/hyperlink" Target="https://en.wikipedia.org/wiki/Irish_Republican_Army" TargetMode="External"/><Relationship Id="rId610" Type="http://schemas.openxmlformats.org/officeDocument/2006/relationships/hyperlink" Target="https://en.wikipedia.org/wiki/Free_market" TargetMode="External"/><Relationship Id="rId708" Type="http://schemas.openxmlformats.org/officeDocument/2006/relationships/hyperlink" Target="https://en.wikipedia.org/wiki/Third_Way" TargetMode="External"/><Relationship Id="rId915" Type="http://schemas.openxmlformats.org/officeDocument/2006/relationships/hyperlink" Target="https://en.wikipedia.org/wiki/A_Just_Russia" TargetMode="External"/><Relationship Id="rId1240" Type="http://schemas.openxmlformats.org/officeDocument/2006/relationships/hyperlink" Target="https://en.wikipedia.org/wiki/Flight_Data_Recorder" TargetMode="External"/><Relationship Id="rId1338" Type="http://schemas.openxmlformats.org/officeDocument/2006/relationships/hyperlink" Target="https://en.wikipedia.org/wiki/Boris_Yeltsin" TargetMode="External"/><Relationship Id="rId1545" Type="http://schemas.openxmlformats.org/officeDocument/2006/relationships/hyperlink" Target="https://en.wikipedia.org/wiki/Botswana" TargetMode="External"/><Relationship Id="rId1100" Type="http://schemas.openxmlformats.org/officeDocument/2006/relationships/hyperlink" Target="https://en.wikipedia.org/wiki/Russian_constitutional_crisis_of_1993" TargetMode="External"/><Relationship Id="rId1405" Type="http://schemas.openxmlformats.org/officeDocument/2006/relationships/hyperlink" Target="https://en.wikipedia.org/wiki/Parliamentary_system" TargetMode="External"/><Relationship Id="rId1752" Type="http://schemas.openxmlformats.org/officeDocument/2006/relationships/hyperlink" Target="https://en.wikipedia.org/wiki/List_of_current_heads_of_state_and_government" TargetMode="External"/><Relationship Id="rId44" Type="http://schemas.openxmlformats.org/officeDocument/2006/relationships/hyperlink" Target="https://en.wikipedia.org/wiki/1965_Soviet_economic_reform" TargetMode="External"/><Relationship Id="rId1612" Type="http://schemas.openxmlformats.org/officeDocument/2006/relationships/hyperlink" Target="https://en.wikipedia.org/wiki/Premier_of_the_People%27s_Republic_of_China" TargetMode="External"/><Relationship Id="rId1917" Type="http://schemas.openxmlformats.org/officeDocument/2006/relationships/hyperlink" Target="https://en.wikipedia.org/wiki/Xavier_Bettel" TargetMode="External"/><Relationship Id="rId193" Type="http://schemas.openxmlformats.org/officeDocument/2006/relationships/hyperlink" Target="https://en.wikipedia.org/wiki/Uzbekistani_presidential_election,_2007" TargetMode="External"/><Relationship Id="rId498" Type="http://schemas.openxmlformats.org/officeDocument/2006/relationships/hyperlink" Target="https://en.wikipedia.org/wiki/Foreign_policy_of_the_John_F._Kennedy_administration" TargetMode="External"/><Relationship Id="rId2081" Type="http://schemas.openxmlformats.org/officeDocument/2006/relationships/hyperlink" Target="https://en.wikipedia.org/wiki/Monarchy_of_Papua_New_Guinea" TargetMode="External"/><Relationship Id="rId2179" Type="http://schemas.openxmlformats.org/officeDocument/2006/relationships/hyperlink" Target="https://en.wikipedia.org/wiki/Prime_Minister_of_Seneg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D77D5-CA2B-474C-A034-BD1FB870E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113</Pages>
  <Words>93282</Words>
  <Characters>531709</Characters>
  <Application>Microsoft Office Word</Application>
  <DocSecurity>0</DocSecurity>
  <Lines>4430</Lines>
  <Paragraphs>1247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623744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Андрей</cp:lastModifiedBy>
  <cp:revision>2</cp:revision>
  <cp:lastPrinted>2018-05-21T07:28:00Z</cp:lastPrinted>
  <dcterms:created xsi:type="dcterms:W3CDTF">2018-05-23T05:15:00Z</dcterms:created>
  <dcterms:modified xsi:type="dcterms:W3CDTF">2018-05-23T05:15:00Z</dcterms:modified>
</cp:coreProperties>
</file>